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365" w:rsidRPr="00992365" w:rsidRDefault="00992365" w:rsidP="00992365">
      <w:pPr>
        <w:spacing w:line="560" w:lineRule="exact"/>
        <w:rPr>
          <w:rFonts w:ascii="仿宋_GB2312" w:eastAsia="仿宋_GB2312" w:hAnsi="华文中宋" w:cs="宋体" w:hint="eastAsia"/>
          <w:color w:val="000000" w:themeColor="text1"/>
          <w:sz w:val="32"/>
          <w:szCs w:val="32"/>
        </w:rPr>
      </w:pPr>
      <w:r w:rsidRPr="00992365">
        <w:rPr>
          <w:rFonts w:ascii="仿宋_GB2312" w:eastAsia="仿宋_GB2312" w:hAnsi="华文中宋" w:cs="宋体" w:hint="eastAsia"/>
          <w:color w:val="000000" w:themeColor="text1"/>
          <w:sz w:val="32"/>
          <w:szCs w:val="32"/>
        </w:rPr>
        <w:t>附件</w:t>
      </w:r>
    </w:p>
    <w:p w:rsidR="00A5481D" w:rsidRPr="0018026F" w:rsidRDefault="007524F3" w:rsidP="007524F3">
      <w:pPr>
        <w:spacing w:line="560" w:lineRule="exact"/>
        <w:jc w:val="center"/>
        <w:rPr>
          <w:rFonts w:ascii="宋体" w:eastAsia="宋体" w:hAnsi="宋体" w:cs="宋体"/>
          <w:color w:val="000000" w:themeColor="text1"/>
          <w:sz w:val="44"/>
          <w:szCs w:val="44"/>
        </w:rPr>
      </w:pPr>
      <w:r>
        <w:rPr>
          <w:rFonts w:ascii="华文中宋" w:eastAsia="华文中宋" w:hAnsi="华文中宋" w:cs="宋体" w:hint="eastAsia"/>
          <w:color w:val="000000" w:themeColor="text1"/>
          <w:sz w:val="38"/>
          <w:szCs w:val="38"/>
        </w:rPr>
        <w:t>福州市</w:t>
      </w:r>
      <w:r w:rsidR="00D3478F" w:rsidRPr="0018026F">
        <w:rPr>
          <w:rFonts w:ascii="华文中宋" w:eastAsia="华文中宋" w:hAnsi="华文中宋" w:cs="宋体" w:hint="eastAsia"/>
          <w:color w:val="000000" w:themeColor="text1"/>
          <w:sz w:val="38"/>
          <w:szCs w:val="38"/>
        </w:rPr>
        <w:t>防范第三方施工破坏地下燃气</w:t>
      </w:r>
      <w:r w:rsidR="00E01D4F" w:rsidRPr="0018026F">
        <w:rPr>
          <w:rFonts w:ascii="华文中宋" w:eastAsia="华文中宋" w:hAnsi="华文中宋" w:cs="宋体" w:hint="eastAsia"/>
          <w:color w:val="000000" w:themeColor="text1"/>
          <w:sz w:val="38"/>
          <w:szCs w:val="38"/>
        </w:rPr>
        <w:t>管</w:t>
      </w:r>
      <w:r w:rsidR="00E01D4F">
        <w:rPr>
          <w:rFonts w:ascii="华文中宋" w:eastAsia="华文中宋" w:hAnsi="华文中宋" w:cs="宋体" w:hint="eastAsia"/>
          <w:color w:val="000000" w:themeColor="text1"/>
          <w:sz w:val="38"/>
          <w:szCs w:val="38"/>
        </w:rPr>
        <w:t>道</w:t>
      </w:r>
      <w:r w:rsidR="00D3478F" w:rsidRPr="0018026F">
        <w:rPr>
          <w:rFonts w:ascii="华文中宋" w:eastAsia="华文中宋" w:hAnsi="华文中宋" w:cs="宋体" w:hint="eastAsia"/>
          <w:color w:val="000000" w:themeColor="text1"/>
          <w:sz w:val="38"/>
          <w:szCs w:val="38"/>
        </w:rPr>
        <w:t>工作机制</w:t>
      </w:r>
    </w:p>
    <w:p w:rsidR="003038EA" w:rsidRDefault="003038EA" w:rsidP="00992365">
      <w:pPr>
        <w:spacing w:line="360" w:lineRule="exact"/>
        <w:rPr>
          <w:rFonts w:ascii="仿宋_GB2312" w:eastAsia="仿宋_GB2312" w:hAnsi="仿宋" w:cs="仿宋"/>
          <w:color w:val="000000" w:themeColor="text1"/>
          <w:sz w:val="32"/>
          <w:szCs w:val="32"/>
        </w:rPr>
      </w:pPr>
    </w:p>
    <w:p w:rsidR="00A5481D" w:rsidRPr="0018026F" w:rsidRDefault="00D3478F" w:rsidP="00992365">
      <w:pPr>
        <w:spacing w:line="520" w:lineRule="exact"/>
        <w:ind w:firstLineChars="200" w:firstLine="640"/>
        <w:rPr>
          <w:rFonts w:ascii="仿宋_GB2312" w:eastAsia="仿宋_GB2312" w:hAnsi="仿宋" w:cs="仿宋"/>
          <w:color w:val="000000" w:themeColor="text1"/>
          <w:sz w:val="32"/>
          <w:szCs w:val="32"/>
        </w:rPr>
      </w:pPr>
      <w:r w:rsidRPr="0018026F">
        <w:rPr>
          <w:rFonts w:ascii="仿宋_GB2312" w:eastAsia="仿宋_GB2312" w:hAnsi="仿宋" w:cs="仿宋" w:hint="eastAsia"/>
          <w:color w:val="000000" w:themeColor="text1"/>
          <w:sz w:val="32"/>
          <w:szCs w:val="32"/>
        </w:rPr>
        <w:t>为有效防范和遏制第三方施工损坏燃气管道的事故发生，确保燃气管道安全运行，根据《建设工程安全生产管理条例》、《城镇燃气管理条例》、《福建省燃气管理条例》等有关规定，结合我市实际，</w:t>
      </w:r>
      <w:r w:rsidR="007524F3">
        <w:rPr>
          <w:rFonts w:ascii="仿宋_GB2312" w:eastAsia="仿宋_GB2312" w:hAnsi="仿宋" w:cs="仿宋" w:hint="eastAsia"/>
          <w:color w:val="000000" w:themeColor="text1"/>
          <w:sz w:val="32"/>
          <w:szCs w:val="32"/>
        </w:rPr>
        <w:t>制定以下防范第三方施工破坏</w:t>
      </w:r>
      <w:r w:rsidRPr="0018026F">
        <w:rPr>
          <w:rFonts w:ascii="仿宋_GB2312" w:eastAsia="仿宋_GB2312" w:hAnsi="仿宋" w:cs="仿宋" w:hint="eastAsia"/>
          <w:color w:val="000000" w:themeColor="text1"/>
          <w:sz w:val="32"/>
          <w:szCs w:val="32"/>
        </w:rPr>
        <w:t>地下燃气管</w:t>
      </w:r>
      <w:r w:rsidR="007524F3">
        <w:rPr>
          <w:rFonts w:ascii="仿宋_GB2312" w:eastAsia="仿宋_GB2312" w:hAnsi="仿宋" w:cs="仿宋" w:hint="eastAsia"/>
          <w:color w:val="000000" w:themeColor="text1"/>
          <w:sz w:val="32"/>
          <w:szCs w:val="32"/>
        </w:rPr>
        <w:t>道</w:t>
      </w:r>
      <w:r w:rsidRPr="0018026F">
        <w:rPr>
          <w:rFonts w:ascii="仿宋_GB2312" w:eastAsia="仿宋_GB2312" w:hAnsi="仿宋" w:cs="仿宋" w:hint="eastAsia"/>
          <w:color w:val="000000" w:themeColor="text1"/>
          <w:sz w:val="32"/>
          <w:szCs w:val="32"/>
        </w:rPr>
        <w:t>工作机制。</w:t>
      </w:r>
    </w:p>
    <w:p w:rsidR="00A5481D" w:rsidRPr="0018026F" w:rsidRDefault="00A4677A" w:rsidP="00123B35">
      <w:pPr>
        <w:spacing w:line="520" w:lineRule="exact"/>
        <w:ind w:firstLineChars="200" w:firstLine="640"/>
        <w:rPr>
          <w:rFonts w:ascii="仿宋" w:eastAsia="仿宋" w:hAnsi="仿宋" w:cs="仿宋"/>
          <w:color w:val="000000" w:themeColor="text1"/>
          <w:sz w:val="32"/>
          <w:szCs w:val="32"/>
        </w:rPr>
      </w:pPr>
      <w:r>
        <w:rPr>
          <w:rFonts w:ascii="黑体" w:eastAsia="黑体" w:hAnsi="黑体" w:cs="黑体" w:hint="eastAsia"/>
          <w:color w:val="000000" w:themeColor="text1"/>
          <w:sz w:val="32"/>
          <w:szCs w:val="32"/>
        </w:rPr>
        <w:t>一、</w:t>
      </w:r>
      <w:r w:rsidR="00072D5A">
        <w:rPr>
          <w:rFonts w:ascii="黑体" w:eastAsia="黑体" w:hAnsi="黑体" w:cs="黑体" w:hint="eastAsia"/>
          <w:color w:val="000000" w:themeColor="text1"/>
          <w:sz w:val="32"/>
          <w:szCs w:val="32"/>
        </w:rPr>
        <w:t>明确</w:t>
      </w:r>
      <w:r w:rsidR="00D3478F" w:rsidRPr="0018026F">
        <w:rPr>
          <w:rFonts w:ascii="黑体" w:eastAsia="黑体" w:hAnsi="黑体" w:cs="黑体" w:hint="eastAsia"/>
          <w:color w:val="000000" w:themeColor="text1"/>
          <w:sz w:val="32"/>
          <w:szCs w:val="32"/>
        </w:rPr>
        <w:t>燃气管道安全</w:t>
      </w:r>
      <w:r w:rsidR="00332265">
        <w:rPr>
          <w:rFonts w:ascii="黑体" w:eastAsia="黑体" w:hAnsi="黑体" w:cs="黑体" w:hint="eastAsia"/>
          <w:color w:val="000000" w:themeColor="text1"/>
          <w:sz w:val="32"/>
          <w:szCs w:val="32"/>
        </w:rPr>
        <w:t>保护</w:t>
      </w:r>
      <w:r w:rsidR="00D3478F" w:rsidRPr="0018026F">
        <w:rPr>
          <w:rFonts w:ascii="黑体" w:eastAsia="黑体" w:hAnsi="黑体" w:cs="黑体" w:hint="eastAsia"/>
          <w:color w:val="000000" w:themeColor="text1"/>
          <w:sz w:val="32"/>
          <w:szCs w:val="32"/>
        </w:rPr>
        <w:t>范围</w:t>
      </w:r>
      <w:r w:rsidR="00072D5A">
        <w:rPr>
          <w:rFonts w:ascii="黑体" w:eastAsia="黑体" w:hAnsi="黑体" w:cs="黑体" w:hint="eastAsia"/>
          <w:color w:val="000000" w:themeColor="text1"/>
          <w:sz w:val="32"/>
          <w:szCs w:val="32"/>
        </w:rPr>
        <w:t>内的限制性活动</w:t>
      </w:r>
    </w:p>
    <w:p w:rsidR="00A5481D" w:rsidRPr="005F3B7C" w:rsidRDefault="00A5481D" w:rsidP="00123B35">
      <w:pPr>
        <w:numPr>
          <w:ilvl w:val="255"/>
          <w:numId w:val="0"/>
        </w:numPr>
        <w:spacing w:line="520" w:lineRule="exact"/>
        <w:ind w:firstLineChars="200" w:firstLine="640"/>
        <w:rPr>
          <w:rFonts w:ascii="仿宋_GB2312" w:eastAsia="仿宋_GB2312" w:hAnsi="仿宋" w:cs="仿宋"/>
          <w:color w:val="000000" w:themeColor="text1"/>
          <w:sz w:val="32"/>
          <w:szCs w:val="32"/>
        </w:rPr>
      </w:pPr>
      <w:r w:rsidRPr="0018026F">
        <w:rPr>
          <w:rFonts w:ascii="仿宋_GB2312" w:eastAsia="仿宋_GB2312" w:hAnsi="仿宋" w:cs="仿宋" w:hint="eastAsia"/>
          <w:color w:val="000000" w:themeColor="text1"/>
          <w:sz w:val="32"/>
          <w:szCs w:val="32"/>
        </w:rPr>
        <w:t>（一）</w:t>
      </w:r>
      <w:r w:rsidR="005F3B7C" w:rsidRPr="005F3B7C">
        <w:rPr>
          <w:rFonts w:ascii="仿宋_GB2312" w:eastAsia="仿宋_GB2312" w:hAnsi="仿宋" w:cs="仿宋" w:hint="eastAsia"/>
          <w:color w:val="000000" w:themeColor="text1"/>
          <w:sz w:val="32"/>
          <w:szCs w:val="32"/>
        </w:rPr>
        <w:t>在燃气管道安全保护范围内，</w:t>
      </w:r>
      <w:r w:rsidR="005F3B7C" w:rsidRPr="005F3B7C">
        <w:rPr>
          <w:rFonts w:ascii="仿宋_GB2312" w:eastAsia="仿宋_GB2312" w:hAnsi="ˎ̥" w:cs="宋体" w:hint="eastAsia"/>
          <w:kern w:val="0"/>
          <w:sz w:val="32"/>
          <w:szCs w:val="32"/>
        </w:rPr>
        <w:t>禁止从事建设占压地下燃气管线的建筑物、构筑物或者其他设施</w:t>
      </w:r>
      <w:r w:rsidR="005F3B7C" w:rsidRPr="005F3B7C">
        <w:rPr>
          <w:rFonts w:ascii="仿宋_GB2312" w:eastAsia="仿宋_GB2312" w:hAnsi="仿宋" w:cs="仿宋" w:hint="eastAsia"/>
          <w:color w:val="000000" w:themeColor="text1"/>
          <w:sz w:val="32"/>
          <w:szCs w:val="32"/>
        </w:rPr>
        <w:t>，堆放影响燃气安全的物品，</w:t>
      </w:r>
      <w:r w:rsidR="005F3B7C" w:rsidRPr="005F3B7C">
        <w:rPr>
          <w:rFonts w:ascii="仿宋_GB2312" w:eastAsia="仿宋_GB2312" w:hAnsi="ˎ̥" w:cs="宋体" w:hint="eastAsia"/>
          <w:kern w:val="0"/>
          <w:sz w:val="32"/>
          <w:szCs w:val="32"/>
        </w:rPr>
        <w:t>进行爆破、取土等作业或者动用明火，</w:t>
      </w:r>
      <w:r w:rsidR="005F3B7C" w:rsidRPr="005F3B7C">
        <w:rPr>
          <w:rFonts w:ascii="仿宋_GB2312" w:eastAsia="仿宋_GB2312" w:hAnsi="仿宋" w:cs="仿宋" w:hint="eastAsia"/>
          <w:color w:val="000000" w:themeColor="text1"/>
          <w:sz w:val="32"/>
          <w:szCs w:val="32"/>
        </w:rPr>
        <w:t>倾倒、排放腐蚀性物质，</w:t>
      </w:r>
      <w:r w:rsidR="005F3B7C" w:rsidRPr="005F3B7C">
        <w:rPr>
          <w:rFonts w:ascii="仿宋_GB2312" w:eastAsia="仿宋_GB2312" w:hAnsi="ˎ̥" w:cs="宋体" w:hint="eastAsia"/>
          <w:kern w:val="0"/>
          <w:sz w:val="32"/>
          <w:szCs w:val="32"/>
        </w:rPr>
        <w:t>放置易燃易爆危险物品或者种植深根植物</w:t>
      </w:r>
      <w:r w:rsidR="005F3B7C">
        <w:rPr>
          <w:rFonts w:ascii="仿宋_GB2312" w:eastAsia="仿宋_GB2312" w:hAnsi="仿宋" w:cs="仿宋" w:hint="eastAsia"/>
          <w:color w:val="000000" w:themeColor="text1"/>
          <w:sz w:val="32"/>
          <w:szCs w:val="32"/>
        </w:rPr>
        <w:t>等危及燃气管道安全的活动</w:t>
      </w:r>
      <w:r w:rsidR="00D3478F" w:rsidRPr="005F3B7C">
        <w:rPr>
          <w:rFonts w:ascii="仿宋_GB2312" w:eastAsia="仿宋_GB2312" w:hAnsi="仿宋" w:cs="仿宋" w:hint="eastAsia"/>
          <w:color w:val="000000" w:themeColor="text1"/>
          <w:sz w:val="32"/>
          <w:szCs w:val="32"/>
        </w:rPr>
        <w:t>。</w:t>
      </w:r>
    </w:p>
    <w:p w:rsidR="00A5481D" w:rsidRPr="0018026F" w:rsidRDefault="00D3478F" w:rsidP="00123B35">
      <w:pPr>
        <w:widowControl/>
        <w:numPr>
          <w:ilvl w:val="255"/>
          <w:numId w:val="0"/>
        </w:numPr>
        <w:spacing w:line="520" w:lineRule="exact"/>
        <w:ind w:firstLineChars="200" w:firstLine="640"/>
        <w:jc w:val="left"/>
        <w:rPr>
          <w:rFonts w:ascii="仿宋_GB2312" w:eastAsia="仿宋_GB2312" w:hAnsi="仿宋" w:cs="仿宋"/>
          <w:color w:val="000000" w:themeColor="text1"/>
          <w:sz w:val="32"/>
          <w:szCs w:val="32"/>
        </w:rPr>
      </w:pPr>
      <w:r w:rsidRPr="0018026F">
        <w:rPr>
          <w:rFonts w:ascii="仿宋_GB2312" w:eastAsia="仿宋_GB2312" w:hAnsi="仿宋" w:cs="仿宋" w:hint="eastAsia"/>
          <w:color w:val="000000" w:themeColor="text1"/>
          <w:sz w:val="32"/>
          <w:szCs w:val="32"/>
        </w:rPr>
        <w:t>（</w:t>
      </w:r>
      <w:r w:rsidR="005F3B7C">
        <w:rPr>
          <w:rFonts w:ascii="仿宋_GB2312" w:eastAsia="仿宋_GB2312" w:hAnsi="仿宋" w:cs="仿宋" w:hint="eastAsia"/>
          <w:color w:val="000000" w:themeColor="text1"/>
          <w:sz w:val="32"/>
          <w:szCs w:val="32"/>
        </w:rPr>
        <w:t>二</w:t>
      </w:r>
      <w:r w:rsidRPr="0018026F">
        <w:rPr>
          <w:rFonts w:ascii="仿宋_GB2312" w:eastAsia="仿宋_GB2312" w:hAnsi="仿宋" w:cs="仿宋" w:hint="eastAsia"/>
          <w:color w:val="000000" w:themeColor="text1"/>
          <w:sz w:val="32"/>
          <w:szCs w:val="32"/>
        </w:rPr>
        <w:t>）</w:t>
      </w:r>
      <w:r w:rsidR="00321373">
        <w:rPr>
          <w:rFonts w:ascii="仿宋_GB2312" w:eastAsia="仿宋_GB2312" w:hAnsi="仿宋" w:cs="仿宋" w:hint="eastAsia"/>
          <w:color w:val="000000" w:themeColor="text1"/>
          <w:sz w:val="32"/>
          <w:szCs w:val="32"/>
        </w:rPr>
        <w:t>依法</w:t>
      </w:r>
      <w:r w:rsidR="00A5481D" w:rsidRPr="0018026F">
        <w:rPr>
          <w:rFonts w:ascii="仿宋_GB2312" w:eastAsia="仿宋_GB2312" w:hAnsi="仿宋" w:cs="仿宋" w:hint="eastAsia"/>
          <w:color w:val="000000" w:themeColor="text1"/>
          <w:sz w:val="32"/>
          <w:szCs w:val="32"/>
        </w:rPr>
        <w:t>从事下列活动的，建设单位应当会同施工单位</w:t>
      </w:r>
      <w:r w:rsidR="00EF3182">
        <w:rPr>
          <w:rFonts w:ascii="仿宋_GB2312" w:eastAsia="仿宋_GB2312" w:hAnsi="仿宋" w:cs="仿宋" w:hint="eastAsia"/>
          <w:color w:val="000000" w:themeColor="text1"/>
          <w:sz w:val="32"/>
          <w:szCs w:val="32"/>
        </w:rPr>
        <w:t>与管道燃气企业共同</w:t>
      </w:r>
      <w:r w:rsidR="00A5481D" w:rsidRPr="0018026F">
        <w:rPr>
          <w:rFonts w:ascii="仿宋_GB2312" w:eastAsia="仿宋_GB2312" w:hAnsi="仿宋" w:cs="仿宋" w:hint="eastAsia"/>
          <w:color w:val="000000" w:themeColor="text1"/>
          <w:sz w:val="32"/>
          <w:szCs w:val="32"/>
        </w:rPr>
        <w:t>制定</w:t>
      </w:r>
      <w:r w:rsidR="00EF3182">
        <w:rPr>
          <w:rFonts w:ascii="仿宋_GB2312" w:eastAsia="仿宋_GB2312" w:hAnsi="仿宋" w:cs="仿宋" w:hint="eastAsia"/>
          <w:color w:val="000000" w:themeColor="text1"/>
          <w:sz w:val="32"/>
          <w:szCs w:val="32"/>
        </w:rPr>
        <w:t>《</w:t>
      </w:r>
      <w:r w:rsidR="00A5481D" w:rsidRPr="0018026F">
        <w:rPr>
          <w:rFonts w:ascii="仿宋_GB2312" w:eastAsia="仿宋_GB2312" w:hAnsi="仿宋" w:cs="仿宋" w:hint="eastAsia"/>
          <w:color w:val="000000" w:themeColor="text1"/>
          <w:sz w:val="32"/>
          <w:szCs w:val="32"/>
        </w:rPr>
        <w:t>燃气管道保护方案</w:t>
      </w:r>
      <w:r w:rsidR="00EF3182">
        <w:rPr>
          <w:rFonts w:ascii="仿宋_GB2312" w:eastAsia="仿宋_GB2312" w:hAnsi="仿宋" w:cs="仿宋" w:hint="eastAsia"/>
          <w:color w:val="000000" w:themeColor="text1"/>
          <w:sz w:val="32"/>
          <w:szCs w:val="32"/>
        </w:rPr>
        <w:t>》</w:t>
      </w:r>
      <w:r w:rsidR="00A5481D" w:rsidRPr="0018026F">
        <w:rPr>
          <w:rFonts w:ascii="仿宋_GB2312" w:eastAsia="仿宋_GB2312" w:hAnsi="仿宋" w:cs="仿宋" w:hint="eastAsia"/>
          <w:color w:val="000000" w:themeColor="text1"/>
          <w:sz w:val="32"/>
          <w:szCs w:val="32"/>
        </w:rPr>
        <w:t>，</w:t>
      </w:r>
      <w:r w:rsidR="00A4677A" w:rsidRPr="00A4677A">
        <w:rPr>
          <w:rFonts w:ascii="仿宋_GB2312" w:eastAsia="仿宋_GB2312" w:hAnsi="仿宋" w:cs="仿宋" w:hint="eastAsia"/>
          <w:color w:val="000000" w:themeColor="text1"/>
          <w:sz w:val="32"/>
          <w:szCs w:val="32"/>
        </w:rPr>
        <w:t>经与管道</w:t>
      </w:r>
      <w:r w:rsidR="00A4677A" w:rsidRPr="00A4677A">
        <w:rPr>
          <w:rFonts w:ascii="仿宋_GB2312" w:eastAsia="仿宋_GB2312" w:hAnsiTheme="minorEastAsia" w:hint="eastAsia"/>
          <w:sz w:val="32"/>
          <w:szCs w:val="32"/>
        </w:rPr>
        <w:t>燃气企业协商采取相应的安全保护</w:t>
      </w:r>
      <w:r w:rsidR="00A4677A">
        <w:rPr>
          <w:rFonts w:ascii="仿宋_GB2312" w:eastAsia="仿宋_GB2312" w:hAnsiTheme="minorEastAsia" w:hint="eastAsia"/>
          <w:sz w:val="32"/>
          <w:szCs w:val="32"/>
        </w:rPr>
        <w:t>措施</w:t>
      </w:r>
      <w:r w:rsidR="00A4677A" w:rsidRPr="00A4677A">
        <w:rPr>
          <w:rFonts w:ascii="仿宋_GB2312" w:eastAsia="仿宋_GB2312" w:hAnsi="仿宋" w:cs="仿宋" w:hint="eastAsia"/>
          <w:color w:val="000000" w:themeColor="text1"/>
          <w:sz w:val="32"/>
          <w:szCs w:val="32"/>
        </w:rPr>
        <w:t>后</w:t>
      </w:r>
      <w:r w:rsidR="00A5481D" w:rsidRPr="00A4677A">
        <w:rPr>
          <w:rFonts w:ascii="仿宋_GB2312" w:eastAsia="仿宋_GB2312" w:hAnsi="仿宋" w:cs="仿宋" w:hint="eastAsia"/>
          <w:color w:val="000000" w:themeColor="text1"/>
          <w:sz w:val="32"/>
          <w:szCs w:val="32"/>
        </w:rPr>
        <w:t>，</w:t>
      </w:r>
      <w:r w:rsidR="00A5481D" w:rsidRPr="0018026F">
        <w:rPr>
          <w:rFonts w:ascii="仿宋_GB2312" w:eastAsia="仿宋_GB2312" w:hAnsi="仿宋" w:cs="仿宋" w:hint="eastAsia"/>
          <w:color w:val="000000" w:themeColor="text1"/>
          <w:sz w:val="32"/>
          <w:szCs w:val="32"/>
        </w:rPr>
        <w:t>方可实施：</w:t>
      </w:r>
    </w:p>
    <w:p w:rsidR="00A5481D" w:rsidRPr="0018026F" w:rsidRDefault="00D3478F" w:rsidP="00123B35">
      <w:pPr>
        <w:widowControl/>
        <w:numPr>
          <w:ilvl w:val="255"/>
          <w:numId w:val="0"/>
        </w:numPr>
        <w:spacing w:line="520" w:lineRule="exact"/>
        <w:ind w:firstLineChars="200" w:firstLine="640"/>
        <w:jc w:val="left"/>
        <w:rPr>
          <w:rFonts w:ascii="仿宋_GB2312" w:eastAsia="仿宋_GB2312" w:hAnsi="仿宋" w:cs="仿宋"/>
          <w:color w:val="000000" w:themeColor="text1"/>
          <w:sz w:val="32"/>
          <w:szCs w:val="32"/>
        </w:rPr>
      </w:pPr>
      <w:r w:rsidRPr="0018026F">
        <w:rPr>
          <w:rFonts w:ascii="仿宋_GB2312" w:eastAsia="仿宋_GB2312" w:hAnsi="仿宋" w:cs="仿宋" w:hint="eastAsia"/>
          <w:color w:val="000000" w:themeColor="text1"/>
          <w:sz w:val="32"/>
          <w:szCs w:val="32"/>
        </w:rPr>
        <w:t>1.</w:t>
      </w:r>
      <w:r w:rsidR="00A5481D" w:rsidRPr="0018026F">
        <w:rPr>
          <w:rFonts w:ascii="仿宋_GB2312" w:eastAsia="仿宋_GB2312" w:hAnsi="仿宋" w:cs="仿宋" w:hint="eastAsia"/>
          <w:color w:val="000000" w:themeColor="text1"/>
          <w:sz w:val="32"/>
          <w:szCs w:val="32"/>
        </w:rPr>
        <w:t>在燃气</w:t>
      </w:r>
      <w:r w:rsidRPr="0018026F">
        <w:rPr>
          <w:rFonts w:ascii="仿宋_GB2312" w:eastAsia="仿宋_GB2312" w:hAnsi="仿宋" w:cs="仿宋" w:hint="eastAsia"/>
          <w:color w:val="000000" w:themeColor="text1"/>
          <w:sz w:val="32"/>
          <w:szCs w:val="32"/>
        </w:rPr>
        <w:t>管道</w:t>
      </w:r>
      <w:r w:rsidR="00A5481D" w:rsidRPr="0018026F">
        <w:rPr>
          <w:rFonts w:ascii="仿宋_GB2312" w:eastAsia="仿宋_GB2312" w:hAnsi="仿宋" w:cs="仿宋" w:hint="eastAsia"/>
          <w:color w:val="000000" w:themeColor="text1"/>
          <w:sz w:val="32"/>
          <w:szCs w:val="32"/>
        </w:rPr>
        <w:t>安全保护范围内敷设管道、打桩、顶进、挖掘、钻探；</w:t>
      </w:r>
    </w:p>
    <w:p w:rsidR="00A5481D" w:rsidRPr="0018026F" w:rsidRDefault="00D3478F" w:rsidP="00123B35">
      <w:pPr>
        <w:widowControl/>
        <w:numPr>
          <w:ilvl w:val="255"/>
          <w:numId w:val="0"/>
        </w:numPr>
        <w:spacing w:line="520" w:lineRule="exact"/>
        <w:ind w:firstLineChars="200" w:firstLine="640"/>
        <w:jc w:val="left"/>
        <w:rPr>
          <w:rFonts w:ascii="仿宋_GB2312" w:eastAsia="仿宋_GB2312" w:hAnsi="仿宋" w:cs="仿宋"/>
          <w:color w:val="000000" w:themeColor="text1"/>
          <w:sz w:val="32"/>
          <w:szCs w:val="32"/>
        </w:rPr>
      </w:pPr>
      <w:r w:rsidRPr="0018026F">
        <w:rPr>
          <w:rFonts w:ascii="仿宋_GB2312" w:eastAsia="仿宋_GB2312" w:hAnsi="仿宋" w:cs="仿宋" w:hint="eastAsia"/>
          <w:color w:val="000000" w:themeColor="text1"/>
          <w:sz w:val="32"/>
          <w:szCs w:val="32"/>
        </w:rPr>
        <w:t>2.</w:t>
      </w:r>
      <w:r w:rsidR="00A5481D" w:rsidRPr="0018026F">
        <w:rPr>
          <w:rFonts w:ascii="仿宋_GB2312" w:eastAsia="仿宋_GB2312" w:hAnsi="仿宋" w:cs="仿宋" w:hint="eastAsia"/>
          <w:color w:val="000000" w:themeColor="text1"/>
          <w:sz w:val="32"/>
          <w:szCs w:val="32"/>
        </w:rPr>
        <w:t>其他影响燃气</w:t>
      </w:r>
      <w:r w:rsidRPr="0018026F">
        <w:rPr>
          <w:rFonts w:ascii="仿宋_GB2312" w:eastAsia="仿宋_GB2312" w:hAnsi="仿宋" w:cs="仿宋" w:hint="eastAsia"/>
          <w:color w:val="000000" w:themeColor="text1"/>
          <w:sz w:val="32"/>
          <w:szCs w:val="32"/>
        </w:rPr>
        <w:t>管道</w:t>
      </w:r>
      <w:r w:rsidR="00A5481D" w:rsidRPr="0018026F">
        <w:rPr>
          <w:rFonts w:ascii="仿宋_GB2312" w:eastAsia="仿宋_GB2312" w:hAnsi="仿宋" w:cs="仿宋" w:hint="eastAsia"/>
          <w:color w:val="000000" w:themeColor="text1"/>
          <w:sz w:val="32"/>
          <w:szCs w:val="32"/>
        </w:rPr>
        <w:t>安全的活动。</w:t>
      </w:r>
    </w:p>
    <w:p w:rsidR="00A5481D" w:rsidRPr="0018026F" w:rsidRDefault="00D3478F" w:rsidP="00123B35">
      <w:pPr>
        <w:pStyle w:val="a0"/>
        <w:spacing w:line="520" w:lineRule="exact"/>
        <w:ind w:firstLineChars="200" w:firstLine="640"/>
        <w:rPr>
          <w:rFonts w:ascii="黑体" w:eastAsia="黑体" w:hAnsi="黑体" w:cs="黑体"/>
          <w:color w:val="000000" w:themeColor="text1"/>
          <w:sz w:val="32"/>
          <w:szCs w:val="32"/>
        </w:rPr>
      </w:pPr>
      <w:r w:rsidRPr="0018026F">
        <w:rPr>
          <w:rFonts w:ascii="黑体" w:eastAsia="黑体" w:hAnsi="黑体" w:cs="黑体" w:hint="eastAsia"/>
          <w:color w:val="000000" w:themeColor="text1"/>
          <w:sz w:val="32"/>
          <w:szCs w:val="32"/>
        </w:rPr>
        <w:t>二、</w:t>
      </w:r>
      <w:r w:rsidR="0048414D">
        <w:rPr>
          <w:rFonts w:ascii="黑体" w:eastAsia="黑体" w:hAnsi="黑体" w:cs="黑体" w:hint="eastAsia"/>
          <w:color w:val="000000" w:themeColor="text1"/>
          <w:sz w:val="32"/>
          <w:szCs w:val="32"/>
        </w:rPr>
        <w:t>完善燃气管道</w:t>
      </w:r>
      <w:r w:rsidR="00E23B90">
        <w:rPr>
          <w:rFonts w:ascii="黑体" w:eastAsia="黑体" w:hAnsi="黑体" w:cs="黑体" w:hint="eastAsia"/>
          <w:color w:val="000000" w:themeColor="text1"/>
          <w:sz w:val="32"/>
          <w:szCs w:val="32"/>
        </w:rPr>
        <w:t>保护</w:t>
      </w:r>
      <w:r w:rsidR="00762BE5">
        <w:rPr>
          <w:rFonts w:ascii="黑体" w:eastAsia="黑体" w:hAnsi="黑体" w:cs="黑体" w:hint="eastAsia"/>
          <w:color w:val="000000" w:themeColor="text1"/>
          <w:sz w:val="32"/>
          <w:szCs w:val="32"/>
        </w:rPr>
        <w:t>基础工作</w:t>
      </w:r>
    </w:p>
    <w:p w:rsidR="00501FBD" w:rsidRDefault="00FE3324" w:rsidP="00123B35">
      <w:pPr>
        <w:numPr>
          <w:ilvl w:val="255"/>
          <w:numId w:val="0"/>
        </w:numPr>
        <w:adjustRightInd w:val="0"/>
        <w:snapToGrid w:val="0"/>
        <w:spacing w:line="520" w:lineRule="exact"/>
        <w:ind w:firstLineChars="200" w:firstLine="640"/>
        <w:rPr>
          <w:rFonts w:ascii="仿宋_GB2312" w:eastAsia="仿宋_GB2312" w:hAnsi="华文中宋"/>
          <w:bCs/>
          <w:color w:val="000000" w:themeColor="text1"/>
          <w:sz w:val="32"/>
          <w:szCs w:val="32"/>
        </w:rPr>
      </w:pPr>
      <w:r w:rsidRPr="00FE3324">
        <w:rPr>
          <w:rFonts w:ascii="仿宋_GB2312" w:eastAsia="仿宋_GB2312" w:hAnsi="华文中宋" w:hint="eastAsia"/>
          <w:bCs/>
          <w:color w:val="000000" w:themeColor="text1"/>
          <w:sz w:val="32"/>
          <w:szCs w:val="32"/>
        </w:rPr>
        <w:t>（一）完善地下燃气管道资料和标识标志</w:t>
      </w:r>
    </w:p>
    <w:p w:rsidR="00A5481D" w:rsidRPr="0018026F" w:rsidRDefault="00D3478F" w:rsidP="00123B35">
      <w:pPr>
        <w:numPr>
          <w:ilvl w:val="255"/>
          <w:numId w:val="0"/>
        </w:numPr>
        <w:adjustRightInd w:val="0"/>
        <w:snapToGrid w:val="0"/>
        <w:spacing w:line="520" w:lineRule="exact"/>
        <w:ind w:firstLineChars="200" w:firstLine="640"/>
        <w:rPr>
          <w:rFonts w:ascii="仿宋_GB2312" w:eastAsia="仿宋_GB2312" w:hAnsi="Arial" w:cs="Arial"/>
          <w:color w:val="000000" w:themeColor="text1"/>
          <w:sz w:val="32"/>
          <w:szCs w:val="32"/>
        </w:rPr>
      </w:pPr>
      <w:r w:rsidRPr="0018026F">
        <w:rPr>
          <w:rFonts w:ascii="仿宋_GB2312" w:eastAsia="仿宋_GB2312" w:hAnsi="华文中宋" w:hint="eastAsia"/>
          <w:color w:val="000000" w:themeColor="text1"/>
          <w:sz w:val="32"/>
          <w:szCs w:val="32"/>
        </w:rPr>
        <w:t>1.</w:t>
      </w:r>
      <w:r w:rsidR="00E23B90">
        <w:rPr>
          <w:rFonts w:ascii="仿宋_GB2312" w:eastAsia="仿宋_GB2312" w:hAnsi="华文中宋" w:hint="eastAsia"/>
          <w:color w:val="000000" w:themeColor="text1"/>
          <w:sz w:val="32"/>
          <w:szCs w:val="32"/>
        </w:rPr>
        <w:t>管道燃气企业</w:t>
      </w:r>
      <w:r w:rsidRPr="0018026F">
        <w:rPr>
          <w:rFonts w:ascii="仿宋_GB2312" w:eastAsia="仿宋_GB2312" w:hAnsi="Arial" w:cs="Arial" w:hint="eastAsia"/>
          <w:color w:val="000000" w:themeColor="text1"/>
          <w:sz w:val="32"/>
          <w:szCs w:val="32"/>
        </w:rPr>
        <w:t>应当对</w:t>
      </w:r>
      <w:r w:rsidRPr="0018026F">
        <w:rPr>
          <w:rFonts w:ascii="仿宋_GB2312" w:eastAsia="仿宋_GB2312" w:hAnsi="仿宋" w:cs="Times New Roman" w:hint="eastAsia"/>
          <w:color w:val="000000" w:themeColor="text1"/>
          <w:sz w:val="32"/>
          <w:szCs w:val="32"/>
        </w:rPr>
        <w:t>地下燃气</w:t>
      </w:r>
      <w:r w:rsidR="006D2827" w:rsidRPr="0018026F">
        <w:rPr>
          <w:rFonts w:ascii="仿宋_GB2312" w:eastAsia="仿宋_GB2312" w:hAnsi="仿宋" w:cs="Times New Roman" w:hint="eastAsia"/>
          <w:color w:val="000000" w:themeColor="text1"/>
          <w:sz w:val="32"/>
          <w:szCs w:val="32"/>
        </w:rPr>
        <w:t>管</w:t>
      </w:r>
      <w:r w:rsidR="006D2827">
        <w:rPr>
          <w:rFonts w:ascii="仿宋_GB2312" w:eastAsia="仿宋_GB2312" w:hAnsi="仿宋" w:cs="Times New Roman" w:hint="eastAsia"/>
          <w:color w:val="000000" w:themeColor="text1"/>
          <w:sz w:val="32"/>
          <w:szCs w:val="32"/>
        </w:rPr>
        <w:t>道</w:t>
      </w:r>
      <w:r w:rsidRPr="0018026F">
        <w:rPr>
          <w:rFonts w:ascii="仿宋_GB2312" w:eastAsia="仿宋_GB2312" w:hAnsi="仿宋" w:cs="Times New Roman" w:hint="eastAsia"/>
          <w:color w:val="000000" w:themeColor="text1"/>
          <w:sz w:val="32"/>
          <w:szCs w:val="32"/>
        </w:rPr>
        <w:t>现状进行普查或补测修测，</w:t>
      </w:r>
      <w:r w:rsidRPr="0018026F">
        <w:rPr>
          <w:rFonts w:ascii="仿宋_GB2312" w:eastAsia="仿宋_GB2312" w:hAnsi="仿宋" w:cs="楷体_GB2312" w:hint="eastAsia"/>
          <w:bCs/>
          <w:color w:val="000000" w:themeColor="text1"/>
          <w:kern w:val="0"/>
          <w:sz w:val="32"/>
          <w:szCs w:val="32"/>
        </w:rPr>
        <w:t>全面摸清</w:t>
      </w:r>
      <w:r w:rsidRPr="0018026F">
        <w:rPr>
          <w:rFonts w:ascii="仿宋_GB2312" w:eastAsia="仿宋_GB2312" w:hAnsi="仿宋_GB2312" w:cs="仿宋_GB2312" w:hint="eastAsia"/>
          <w:color w:val="000000" w:themeColor="text1"/>
          <w:kern w:val="0"/>
          <w:sz w:val="32"/>
          <w:szCs w:val="32"/>
        </w:rPr>
        <w:t>管径、管材、</w:t>
      </w:r>
      <w:r w:rsidR="00EF3182">
        <w:rPr>
          <w:rFonts w:ascii="仿宋_GB2312" w:eastAsia="仿宋_GB2312" w:hAnsi="仿宋_GB2312" w:cs="仿宋_GB2312" w:hint="eastAsia"/>
          <w:color w:val="000000" w:themeColor="text1"/>
          <w:kern w:val="0"/>
          <w:sz w:val="32"/>
          <w:szCs w:val="32"/>
        </w:rPr>
        <w:t>走向、管道控制阀门、</w:t>
      </w:r>
      <w:r w:rsidR="00370046">
        <w:rPr>
          <w:rFonts w:ascii="仿宋_GB2312" w:eastAsia="仿宋_GB2312" w:hAnsi="仿宋_GB2312" w:cs="仿宋_GB2312" w:hint="eastAsia"/>
          <w:color w:val="000000" w:themeColor="text1"/>
          <w:kern w:val="0"/>
          <w:sz w:val="32"/>
          <w:szCs w:val="32"/>
        </w:rPr>
        <w:t>埋深</w:t>
      </w:r>
      <w:r w:rsidRPr="0018026F">
        <w:rPr>
          <w:rFonts w:ascii="仿宋_GB2312" w:eastAsia="仿宋_GB2312" w:hAnsi="仿宋_GB2312" w:cs="仿宋_GB2312" w:hint="eastAsia"/>
          <w:color w:val="000000" w:themeColor="text1"/>
          <w:kern w:val="0"/>
          <w:sz w:val="32"/>
          <w:szCs w:val="32"/>
        </w:rPr>
        <w:t>、运行压力级制等基础数据，</w:t>
      </w:r>
      <w:r w:rsidRPr="0018026F">
        <w:rPr>
          <w:rFonts w:ascii="仿宋_GB2312" w:eastAsia="仿宋_GB2312" w:hAnsi="Arial" w:cs="Arial" w:hint="eastAsia"/>
          <w:color w:val="000000" w:themeColor="text1"/>
          <w:sz w:val="32"/>
          <w:szCs w:val="32"/>
        </w:rPr>
        <w:t>完善燃气管道档案资料，加快建立完善燃气管网信息系统，做好纸质及电子档案更新。</w:t>
      </w:r>
    </w:p>
    <w:p w:rsidR="00A5481D" w:rsidRPr="00332265" w:rsidRDefault="00D3478F" w:rsidP="00123B35">
      <w:pPr>
        <w:numPr>
          <w:ilvl w:val="255"/>
          <w:numId w:val="0"/>
        </w:numPr>
        <w:adjustRightInd w:val="0"/>
        <w:snapToGrid w:val="0"/>
        <w:spacing w:line="520" w:lineRule="exact"/>
        <w:ind w:firstLineChars="200" w:firstLine="640"/>
        <w:rPr>
          <w:rFonts w:ascii="仿宋_GB2312" w:eastAsia="仿宋_GB2312" w:hAnsi="Arial" w:cs="Arial"/>
          <w:color w:val="000000" w:themeColor="text1"/>
          <w:sz w:val="32"/>
          <w:szCs w:val="32"/>
        </w:rPr>
      </w:pPr>
      <w:r w:rsidRPr="0018026F">
        <w:rPr>
          <w:rFonts w:ascii="仿宋_GB2312" w:eastAsia="仿宋_GB2312" w:hAnsi="Arial" w:cs="Arial" w:hint="eastAsia"/>
          <w:color w:val="000000" w:themeColor="text1"/>
          <w:sz w:val="32"/>
          <w:szCs w:val="32"/>
        </w:rPr>
        <w:t>2.</w:t>
      </w:r>
      <w:r w:rsidR="00E23B90">
        <w:rPr>
          <w:rFonts w:ascii="仿宋_GB2312" w:eastAsia="仿宋_GB2312" w:hAnsi="Arial" w:cs="Arial" w:hint="eastAsia"/>
          <w:color w:val="000000" w:themeColor="text1"/>
          <w:sz w:val="32"/>
          <w:szCs w:val="32"/>
        </w:rPr>
        <w:t>管道燃气企业</w:t>
      </w:r>
      <w:r w:rsidRPr="0018026F">
        <w:rPr>
          <w:rFonts w:ascii="仿宋_GB2312" w:eastAsia="仿宋_GB2312" w:hAnsi="Arial" w:cs="Arial" w:hint="eastAsia"/>
          <w:color w:val="000000" w:themeColor="text1"/>
          <w:sz w:val="32"/>
          <w:szCs w:val="32"/>
        </w:rPr>
        <w:t>应当结合全面摸排和日常</w:t>
      </w:r>
      <w:r w:rsidR="006D2827" w:rsidRPr="0018026F">
        <w:rPr>
          <w:rFonts w:ascii="仿宋_GB2312" w:eastAsia="仿宋_GB2312" w:hAnsi="Arial" w:cs="Arial" w:hint="eastAsia"/>
          <w:color w:val="000000" w:themeColor="text1"/>
          <w:sz w:val="32"/>
          <w:szCs w:val="32"/>
        </w:rPr>
        <w:t>管</w:t>
      </w:r>
      <w:r w:rsidR="006D2827">
        <w:rPr>
          <w:rFonts w:ascii="仿宋_GB2312" w:eastAsia="仿宋_GB2312" w:hAnsi="Arial" w:cs="Arial" w:hint="eastAsia"/>
          <w:color w:val="000000" w:themeColor="text1"/>
          <w:sz w:val="32"/>
          <w:szCs w:val="32"/>
        </w:rPr>
        <w:t>道</w:t>
      </w:r>
      <w:r w:rsidRPr="0018026F">
        <w:rPr>
          <w:rFonts w:ascii="仿宋_GB2312" w:eastAsia="仿宋_GB2312" w:hAnsi="Arial" w:cs="Arial" w:hint="eastAsia"/>
          <w:color w:val="000000" w:themeColor="text1"/>
          <w:sz w:val="32"/>
          <w:szCs w:val="32"/>
        </w:rPr>
        <w:t>巡查，及时</w:t>
      </w:r>
      <w:r w:rsidRPr="0018026F">
        <w:rPr>
          <w:rFonts w:ascii="仿宋_GB2312" w:eastAsia="仿宋_GB2312" w:hAnsi="Arial" w:cs="Arial" w:hint="eastAsia"/>
          <w:color w:val="000000" w:themeColor="text1"/>
          <w:sz w:val="32"/>
          <w:szCs w:val="32"/>
        </w:rPr>
        <w:lastRenderedPageBreak/>
        <w:t>补齐和</w:t>
      </w:r>
      <w:r w:rsidRPr="0018026F">
        <w:rPr>
          <w:rFonts w:ascii="仿宋_GB2312" w:eastAsia="仿宋_GB2312" w:hAnsi="仿宋" w:hint="eastAsia"/>
          <w:bCs/>
          <w:color w:val="000000" w:themeColor="text1"/>
          <w:sz w:val="32"/>
          <w:szCs w:val="32"/>
        </w:rPr>
        <w:t>完善燃气管道防腐、绝缘、隔离等保护装置和安全警示标识标志设置，增加高风险区域警示标志标识密度，</w:t>
      </w:r>
      <w:r w:rsidRPr="0018026F">
        <w:rPr>
          <w:rFonts w:ascii="仿宋_GB2312" w:eastAsia="仿宋_GB2312" w:hAnsi="宋体" w:hint="eastAsia"/>
          <w:color w:val="000000" w:themeColor="text1"/>
          <w:sz w:val="32"/>
          <w:szCs w:val="32"/>
        </w:rPr>
        <w:t>并定期进行巡查、检测、维修和维护，确保完好。</w:t>
      </w:r>
    </w:p>
    <w:p w:rsidR="00501FBD" w:rsidRDefault="006E6E1B" w:rsidP="00123B35">
      <w:pPr>
        <w:adjustRightInd w:val="0"/>
        <w:snapToGrid w:val="0"/>
        <w:spacing w:line="520" w:lineRule="exact"/>
        <w:ind w:left="640"/>
        <w:rPr>
          <w:rFonts w:ascii="仿宋_GB2312" w:eastAsia="仿宋_GB2312" w:hAnsi="华文中宋"/>
          <w:bCs/>
          <w:color w:val="000000" w:themeColor="text1"/>
          <w:sz w:val="32"/>
          <w:szCs w:val="32"/>
        </w:rPr>
      </w:pPr>
      <w:r>
        <w:rPr>
          <w:rFonts w:ascii="仿宋_GB2312" w:eastAsia="仿宋_GB2312" w:hAnsi="华文中宋" w:hint="eastAsia"/>
          <w:bCs/>
          <w:color w:val="000000" w:themeColor="text1"/>
          <w:sz w:val="32"/>
          <w:szCs w:val="32"/>
        </w:rPr>
        <w:t>（二）</w:t>
      </w:r>
      <w:r w:rsidR="00FE3324" w:rsidRPr="00FE3324">
        <w:rPr>
          <w:rFonts w:ascii="仿宋_GB2312" w:eastAsia="仿宋_GB2312" w:hAnsi="华文中宋" w:hint="eastAsia"/>
          <w:bCs/>
          <w:color w:val="000000" w:themeColor="text1"/>
          <w:sz w:val="32"/>
          <w:szCs w:val="32"/>
        </w:rPr>
        <w:t>建立和完善燃气管道保护工作资料</w:t>
      </w:r>
    </w:p>
    <w:p w:rsidR="00A5481D" w:rsidRPr="0018026F" w:rsidRDefault="00D3478F" w:rsidP="00123B35">
      <w:pPr>
        <w:numPr>
          <w:ilvl w:val="255"/>
          <w:numId w:val="0"/>
        </w:numPr>
        <w:adjustRightInd w:val="0"/>
        <w:snapToGrid w:val="0"/>
        <w:spacing w:line="520" w:lineRule="exact"/>
        <w:ind w:firstLineChars="200" w:firstLine="640"/>
        <w:rPr>
          <w:rFonts w:ascii="仿宋_GB2312" w:eastAsia="仿宋_GB2312"/>
          <w:color w:val="000000" w:themeColor="text1"/>
          <w:sz w:val="32"/>
          <w:szCs w:val="32"/>
        </w:rPr>
      </w:pPr>
      <w:r w:rsidRPr="0018026F">
        <w:rPr>
          <w:rFonts w:ascii="仿宋_GB2312" w:eastAsia="仿宋_GB2312" w:hint="eastAsia"/>
          <w:color w:val="000000" w:themeColor="text1"/>
          <w:sz w:val="32"/>
          <w:szCs w:val="32"/>
        </w:rPr>
        <w:t>1.</w:t>
      </w:r>
      <w:r w:rsidR="00E23B90">
        <w:rPr>
          <w:rFonts w:ascii="仿宋_GB2312" w:eastAsia="仿宋_GB2312" w:hint="eastAsia"/>
          <w:color w:val="000000" w:themeColor="text1"/>
          <w:sz w:val="32"/>
          <w:szCs w:val="32"/>
        </w:rPr>
        <w:t>管道燃气企业</w:t>
      </w:r>
      <w:r w:rsidRPr="0018026F">
        <w:rPr>
          <w:rFonts w:ascii="仿宋_GB2312" w:eastAsia="仿宋_GB2312" w:hint="eastAsia"/>
          <w:color w:val="000000" w:themeColor="text1"/>
          <w:sz w:val="32"/>
          <w:szCs w:val="32"/>
        </w:rPr>
        <w:t>应当简化程序，公布申办地下燃气管道咨询、共同制定燃气管道保护方案办事流程和受理要件，提高办事效率。</w:t>
      </w:r>
      <w:r w:rsidR="00762BE5">
        <w:rPr>
          <w:rFonts w:ascii="仿宋_GB2312" w:eastAsia="仿宋_GB2312" w:hint="eastAsia"/>
          <w:color w:val="000000" w:themeColor="text1"/>
          <w:sz w:val="32"/>
          <w:szCs w:val="32"/>
        </w:rPr>
        <w:t>动态更新燃气管道安全保护范围内的建设项目清单。</w:t>
      </w:r>
    </w:p>
    <w:p w:rsidR="00501FBD" w:rsidRDefault="00FE3324" w:rsidP="00123B35">
      <w:pPr>
        <w:numPr>
          <w:ilvl w:val="255"/>
          <w:numId w:val="0"/>
        </w:numPr>
        <w:adjustRightInd w:val="0"/>
        <w:snapToGrid w:val="0"/>
        <w:spacing w:line="520" w:lineRule="exact"/>
        <w:ind w:firstLineChars="200" w:firstLine="640"/>
        <w:rPr>
          <w:rFonts w:ascii="仿宋_GB2312" w:eastAsia="仿宋_GB2312" w:hAnsi="仿宋" w:cs="仿宋"/>
          <w:color w:val="000000" w:themeColor="text1"/>
          <w:sz w:val="32"/>
          <w:szCs w:val="32"/>
        </w:rPr>
      </w:pPr>
      <w:r>
        <w:rPr>
          <w:rFonts w:ascii="仿宋_GB2312" w:eastAsia="仿宋_GB2312"/>
          <w:color w:val="000000" w:themeColor="text1"/>
          <w:sz w:val="32"/>
          <w:szCs w:val="32"/>
        </w:rPr>
        <w:t>2.</w:t>
      </w:r>
      <w:r w:rsidRPr="00FE3324">
        <w:rPr>
          <w:rFonts w:ascii="仿宋_GB2312" w:eastAsia="仿宋_GB2312" w:hint="eastAsia"/>
          <w:bCs/>
          <w:color w:val="000000" w:themeColor="text1"/>
          <w:sz w:val="32"/>
          <w:szCs w:val="32"/>
        </w:rPr>
        <w:t>工程建设参建各方主体和管道燃气企业</w:t>
      </w:r>
      <w:r w:rsidR="00D3478F" w:rsidRPr="0018026F">
        <w:rPr>
          <w:rFonts w:ascii="仿宋_GB2312" w:eastAsia="仿宋_GB2312" w:hAnsi="微软雅黑" w:hint="eastAsia"/>
          <w:color w:val="000000" w:themeColor="text1"/>
          <w:sz w:val="32"/>
          <w:szCs w:val="32"/>
        </w:rPr>
        <w:t>应当及时整理</w:t>
      </w:r>
      <w:r w:rsidR="00D3478F" w:rsidRPr="0018026F">
        <w:rPr>
          <w:rFonts w:ascii="仿宋_GB2312" w:eastAsia="仿宋_GB2312" w:hAnsi="仿宋" w:cs="Arial" w:hint="eastAsia"/>
          <w:color w:val="000000" w:themeColor="text1"/>
          <w:sz w:val="32"/>
          <w:szCs w:val="32"/>
        </w:rPr>
        <w:t>施工现场地下燃气管道安全保护工作每个环节的</w:t>
      </w:r>
      <w:r w:rsidR="00D3478F" w:rsidRPr="0018026F">
        <w:rPr>
          <w:rFonts w:ascii="仿宋_GB2312" w:eastAsia="仿宋_GB2312" w:hAnsi="ˎ̥" w:cs="宋体" w:hint="eastAsia"/>
          <w:color w:val="000000" w:themeColor="text1"/>
          <w:sz w:val="32"/>
          <w:szCs w:val="32"/>
        </w:rPr>
        <w:t>图文</w:t>
      </w:r>
      <w:r w:rsidR="00D3478F" w:rsidRPr="0018026F">
        <w:rPr>
          <w:rFonts w:ascii="仿宋_GB2312" w:eastAsia="仿宋_GB2312" w:hAnsi="仿宋" w:cs="Arial" w:hint="eastAsia"/>
          <w:color w:val="000000" w:themeColor="text1"/>
          <w:sz w:val="32"/>
          <w:szCs w:val="32"/>
        </w:rPr>
        <w:t>记录和相关资料，作为工作见证，留存备查。</w:t>
      </w:r>
    </w:p>
    <w:p w:rsidR="00A5481D" w:rsidRPr="0018026F" w:rsidRDefault="00D3478F" w:rsidP="00123B35">
      <w:pPr>
        <w:spacing w:line="520" w:lineRule="exact"/>
        <w:ind w:firstLineChars="200" w:firstLine="640"/>
        <w:rPr>
          <w:rFonts w:ascii="黑体" w:eastAsia="黑体" w:hAnsi="黑体" w:cs="黑体"/>
          <w:color w:val="000000" w:themeColor="text1"/>
          <w:sz w:val="32"/>
          <w:szCs w:val="32"/>
        </w:rPr>
      </w:pPr>
      <w:r w:rsidRPr="0018026F">
        <w:rPr>
          <w:rFonts w:ascii="黑体" w:eastAsia="黑体" w:hAnsi="黑体" w:cs="黑体" w:hint="eastAsia"/>
          <w:color w:val="000000" w:themeColor="text1"/>
          <w:sz w:val="32"/>
          <w:szCs w:val="32"/>
        </w:rPr>
        <w:t>三、</w:t>
      </w:r>
      <w:r w:rsidR="00072D5A">
        <w:rPr>
          <w:rFonts w:ascii="黑体" w:eastAsia="黑体" w:hAnsi="黑体" w:cs="黑体" w:hint="eastAsia"/>
          <w:color w:val="000000" w:themeColor="text1"/>
          <w:sz w:val="32"/>
          <w:szCs w:val="32"/>
        </w:rPr>
        <w:t>落实工程建设各阶段涉及燃气管道保护的</w:t>
      </w:r>
      <w:r w:rsidRPr="0018026F">
        <w:rPr>
          <w:rFonts w:ascii="黑体" w:eastAsia="黑体" w:hAnsi="黑体" w:cs="黑体" w:hint="eastAsia"/>
          <w:color w:val="000000" w:themeColor="text1"/>
          <w:sz w:val="32"/>
          <w:szCs w:val="32"/>
        </w:rPr>
        <w:t>工作要求</w:t>
      </w:r>
    </w:p>
    <w:p w:rsidR="00501FBD" w:rsidRDefault="00FE3324" w:rsidP="00123B35">
      <w:pPr>
        <w:spacing w:line="520" w:lineRule="exact"/>
        <w:ind w:firstLineChars="200" w:firstLine="640"/>
        <w:rPr>
          <w:rFonts w:ascii="仿宋_GB2312" w:eastAsia="仿宋_GB2312" w:hAnsi="仿宋" w:cs="仿宋"/>
          <w:color w:val="000000" w:themeColor="text1"/>
          <w:sz w:val="32"/>
          <w:szCs w:val="32"/>
        </w:rPr>
      </w:pPr>
      <w:r w:rsidRPr="00FE3324">
        <w:rPr>
          <w:rFonts w:ascii="仿宋_GB2312" w:eastAsia="仿宋_GB2312" w:hAnsi="仿宋" w:cs="仿宋" w:hint="eastAsia"/>
          <w:color w:val="000000" w:themeColor="text1"/>
          <w:sz w:val="32"/>
          <w:szCs w:val="32"/>
        </w:rPr>
        <w:t>（一）项目开工前阶段</w:t>
      </w:r>
    </w:p>
    <w:p w:rsidR="00501FBD" w:rsidRDefault="00FE3324" w:rsidP="00123B35">
      <w:pPr>
        <w:spacing w:line="520" w:lineRule="exact"/>
        <w:ind w:firstLineChars="200" w:firstLine="643"/>
        <w:rPr>
          <w:rFonts w:ascii="仿宋_GB2312" w:eastAsia="仿宋_GB2312" w:hAnsi="仿宋" w:cs="仿宋"/>
          <w:b/>
          <w:bCs/>
          <w:color w:val="000000" w:themeColor="text1"/>
          <w:sz w:val="32"/>
          <w:szCs w:val="32"/>
        </w:rPr>
      </w:pPr>
      <w:r>
        <w:rPr>
          <w:rFonts w:ascii="仿宋_GB2312" w:eastAsia="仿宋_GB2312" w:hAnsi="仿宋" w:cs="仿宋"/>
          <w:b/>
          <w:bCs/>
          <w:color w:val="000000" w:themeColor="text1"/>
          <w:sz w:val="32"/>
          <w:szCs w:val="32"/>
        </w:rPr>
        <w:t>1.建设单位</w:t>
      </w:r>
    </w:p>
    <w:p w:rsidR="00A5481D" w:rsidRPr="0018026F" w:rsidRDefault="00D3478F" w:rsidP="00123B35">
      <w:pPr>
        <w:numPr>
          <w:ilvl w:val="255"/>
          <w:numId w:val="0"/>
        </w:numPr>
        <w:spacing w:line="520" w:lineRule="exact"/>
        <w:ind w:firstLineChars="200" w:firstLine="640"/>
        <w:rPr>
          <w:rFonts w:ascii="仿宋_GB2312" w:eastAsia="仿宋_GB2312" w:hAnsi="仿宋" w:cs="仿宋"/>
          <w:color w:val="000000" w:themeColor="text1"/>
          <w:sz w:val="32"/>
          <w:szCs w:val="32"/>
        </w:rPr>
      </w:pPr>
      <w:r w:rsidRPr="0018026F">
        <w:rPr>
          <w:rFonts w:ascii="仿宋_GB2312" w:eastAsia="仿宋_GB2312" w:hAnsi="仿宋" w:cs="仿宋" w:hint="eastAsia"/>
          <w:color w:val="000000" w:themeColor="text1"/>
          <w:sz w:val="32"/>
          <w:szCs w:val="32"/>
        </w:rPr>
        <w:t>（1）应当向项目片区内管道燃气企业书面咨询施工现场及毗邻区域地下燃气管道情况，并将相关材料提供给勘察、设计、施工</w:t>
      </w:r>
      <w:r w:rsidR="00F21D75">
        <w:rPr>
          <w:rFonts w:ascii="仿宋_GB2312" w:eastAsia="仿宋_GB2312" w:hAnsi="仿宋" w:cs="仿宋" w:hint="eastAsia"/>
          <w:color w:val="000000" w:themeColor="text1"/>
          <w:sz w:val="32"/>
          <w:szCs w:val="32"/>
        </w:rPr>
        <w:t>、</w:t>
      </w:r>
      <w:r w:rsidRPr="0018026F">
        <w:rPr>
          <w:rFonts w:ascii="仿宋_GB2312" w:eastAsia="仿宋_GB2312" w:hAnsi="仿宋" w:cs="仿宋" w:hint="eastAsia"/>
          <w:color w:val="000000" w:themeColor="text1"/>
          <w:sz w:val="32"/>
          <w:szCs w:val="32"/>
        </w:rPr>
        <w:t>监理等单位。对建设工程施工范围内有地下燃气管道的，应当组织勘察设计、施工单位</w:t>
      </w:r>
      <w:r w:rsidR="006C5A2C">
        <w:rPr>
          <w:rFonts w:ascii="仿宋_GB2312" w:eastAsia="仿宋_GB2312" w:hAnsi="仿宋" w:cs="仿宋" w:hint="eastAsia"/>
          <w:color w:val="000000" w:themeColor="text1"/>
          <w:sz w:val="32"/>
          <w:szCs w:val="32"/>
        </w:rPr>
        <w:t>、监理单位</w:t>
      </w:r>
      <w:r w:rsidRPr="0018026F">
        <w:rPr>
          <w:rFonts w:ascii="仿宋_GB2312" w:eastAsia="仿宋_GB2312" w:hAnsi="仿宋" w:cs="仿宋" w:hint="eastAsia"/>
          <w:color w:val="000000" w:themeColor="text1"/>
          <w:sz w:val="32"/>
          <w:szCs w:val="32"/>
        </w:rPr>
        <w:t>及管道燃气企业现场踏勘，管道燃气企业现场指认管道位置并交底，同时做好图文记录，由各方签字盖章存档。</w:t>
      </w:r>
    </w:p>
    <w:p w:rsidR="00A5481D" w:rsidRPr="0018026F" w:rsidRDefault="00D3478F" w:rsidP="00123B35">
      <w:pPr>
        <w:numPr>
          <w:ilvl w:val="255"/>
          <w:numId w:val="0"/>
        </w:numPr>
        <w:spacing w:line="520" w:lineRule="exact"/>
        <w:ind w:firstLineChars="200" w:firstLine="640"/>
        <w:rPr>
          <w:rFonts w:ascii="仿宋_GB2312" w:eastAsia="仿宋_GB2312" w:hAnsi="仿宋" w:cs="仿宋"/>
          <w:color w:val="000000" w:themeColor="text1"/>
          <w:sz w:val="32"/>
          <w:szCs w:val="32"/>
        </w:rPr>
      </w:pPr>
      <w:r w:rsidRPr="0018026F">
        <w:rPr>
          <w:rFonts w:ascii="仿宋_GB2312" w:eastAsia="仿宋_GB2312" w:hAnsi="仿宋" w:cs="仿宋" w:hint="eastAsia"/>
          <w:color w:val="000000" w:themeColor="text1"/>
          <w:sz w:val="32"/>
          <w:szCs w:val="32"/>
        </w:rPr>
        <w:t>（2）因地形地貌变化等原因导致燃气管道位置难</w:t>
      </w:r>
      <w:r w:rsidR="005D4C45">
        <w:rPr>
          <w:rFonts w:ascii="仿宋_GB2312" w:eastAsia="仿宋_GB2312" w:hAnsi="仿宋" w:cs="仿宋" w:hint="eastAsia"/>
          <w:color w:val="000000" w:themeColor="text1"/>
          <w:sz w:val="32"/>
          <w:szCs w:val="32"/>
        </w:rPr>
        <w:t>以判断的，应当组织勘察、施工</w:t>
      </w:r>
      <w:r w:rsidR="00321373">
        <w:rPr>
          <w:rFonts w:ascii="仿宋_GB2312" w:eastAsia="仿宋_GB2312" w:hAnsi="仿宋" w:cs="仿宋" w:hint="eastAsia"/>
          <w:color w:val="000000" w:themeColor="text1"/>
          <w:sz w:val="32"/>
          <w:szCs w:val="32"/>
        </w:rPr>
        <w:t>、管道</w:t>
      </w:r>
      <w:r w:rsidR="003F1E46">
        <w:rPr>
          <w:rFonts w:ascii="仿宋_GB2312" w:eastAsia="仿宋_GB2312" w:hAnsi="仿宋" w:cs="仿宋" w:hint="eastAsia"/>
          <w:color w:val="000000" w:themeColor="text1"/>
          <w:sz w:val="32"/>
          <w:szCs w:val="32"/>
        </w:rPr>
        <w:t>燃气</w:t>
      </w:r>
      <w:r w:rsidR="00321373">
        <w:rPr>
          <w:rFonts w:ascii="仿宋_GB2312" w:eastAsia="仿宋_GB2312" w:hAnsi="仿宋" w:cs="仿宋" w:hint="eastAsia"/>
          <w:color w:val="000000" w:themeColor="text1"/>
          <w:sz w:val="32"/>
          <w:szCs w:val="32"/>
        </w:rPr>
        <w:t>企业等单位采取人工</w:t>
      </w:r>
      <w:r w:rsidRPr="0018026F">
        <w:rPr>
          <w:rFonts w:ascii="仿宋_GB2312" w:eastAsia="仿宋_GB2312" w:hAnsi="仿宋" w:cs="仿宋" w:hint="eastAsia"/>
          <w:color w:val="000000" w:themeColor="text1"/>
          <w:sz w:val="32"/>
          <w:szCs w:val="32"/>
        </w:rPr>
        <w:t>开挖探孔等方式，探明燃气管道（材质、管径、走向、埋深）情况，划定防护范围。</w:t>
      </w:r>
    </w:p>
    <w:p w:rsidR="00A5481D" w:rsidRPr="0018026F" w:rsidRDefault="00D3478F" w:rsidP="00123B35">
      <w:pPr>
        <w:numPr>
          <w:ilvl w:val="255"/>
          <w:numId w:val="0"/>
        </w:numPr>
        <w:spacing w:line="520" w:lineRule="exact"/>
        <w:ind w:firstLineChars="200" w:firstLine="640"/>
        <w:rPr>
          <w:rFonts w:ascii="仿宋_GB2312" w:eastAsia="仿宋_GB2312" w:hAnsi="仿宋" w:cs="仿宋"/>
          <w:color w:val="000000" w:themeColor="text1"/>
          <w:sz w:val="32"/>
          <w:szCs w:val="32"/>
        </w:rPr>
      </w:pPr>
      <w:r w:rsidRPr="0018026F">
        <w:rPr>
          <w:rFonts w:ascii="仿宋_GB2312" w:eastAsia="仿宋_GB2312" w:hAnsi="仿宋" w:cs="仿宋" w:hint="eastAsia"/>
          <w:color w:val="000000" w:themeColor="text1"/>
          <w:sz w:val="32"/>
          <w:szCs w:val="32"/>
        </w:rPr>
        <w:t>（3）开工前，应当会同施工单位与管道燃气企业共同制定《燃气管道保护方案》，工程项目由不同施工单位分期、分段施工的，建设单位应分别会同各施工单位与管道燃气企业共同制</w:t>
      </w:r>
      <w:r w:rsidRPr="0018026F">
        <w:rPr>
          <w:rFonts w:ascii="仿宋_GB2312" w:eastAsia="仿宋_GB2312" w:hAnsi="仿宋" w:cs="仿宋" w:hint="eastAsia"/>
          <w:color w:val="000000" w:themeColor="text1"/>
          <w:sz w:val="32"/>
          <w:szCs w:val="32"/>
        </w:rPr>
        <w:lastRenderedPageBreak/>
        <w:t>定《燃气管道保护方案》。</w:t>
      </w:r>
    </w:p>
    <w:p w:rsidR="00501FBD" w:rsidRDefault="00FE3324" w:rsidP="00123B35">
      <w:pPr>
        <w:numPr>
          <w:ilvl w:val="255"/>
          <w:numId w:val="0"/>
        </w:numPr>
        <w:spacing w:line="520" w:lineRule="exact"/>
        <w:ind w:firstLineChars="200" w:firstLine="643"/>
        <w:rPr>
          <w:rFonts w:ascii="仿宋_GB2312" w:eastAsia="仿宋_GB2312" w:hAnsi="仿宋" w:cs="仿宋"/>
          <w:b/>
          <w:bCs/>
          <w:color w:val="000000" w:themeColor="text1"/>
          <w:sz w:val="32"/>
          <w:szCs w:val="32"/>
        </w:rPr>
      </w:pPr>
      <w:r>
        <w:rPr>
          <w:rFonts w:ascii="仿宋_GB2312" w:eastAsia="仿宋_GB2312" w:hAnsi="仿宋" w:cs="仿宋"/>
          <w:b/>
          <w:bCs/>
          <w:color w:val="000000" w:themeColor="text1"/>
          <w:sz w:val="32"/>
          <w:szCs w:val="32"/>
        </w:rPr>
        <w:t>2.设计单位</w:t>
      </w:r>
    </w:p>
    <w:p w:rsidR="00A5481D" w:rsidRPr="0018026F" w:rsidRDefault="00D3478F" w:rsidP="00123B35">
      <w:pPr>
        <w:numPr>
          <w:ilvl w:val="255"/>
          <w:numId w:val="0"/>
        </w:numPr>
        <w:spacing w:line="520" w:lineRule="exact"/>
        <w:ind w:firstLineChars="200" w:firstLine="640"/>
        <w:rPr>
          <w:rFonts w:ascii="仿宋_GB2312" w:eastAsia="仿宋_GB2312" w:hAnsi="仿宋" w:cs="仿宋"/>
          <w:color w:val="000000" w:themeColor="text1"/>
          <w:sz w:val="32"/>
          <w:szCs w:val="32"/>
        </w:rPr>
      </w:pPr>
      <w:r w:rsidRPr="0018026F">
        <w:rPr>
          <w:rFonts w:ascii="仿宋_GB2312" w:eastAsia="仿宋_GB2312" w:hAnsi="仿宋" w:cs="仿宋" w:hint="eastAsia"/>
          <w:color w:val="000000" w:themeColor="text1"/>
          <w:sz w:val="32"/>
          <w:szCs w:val="32"/>
        </w:rPr>
        <w:t>应当</w:t>
      </w:r>
      <w:r w:rsidR="00F560EF">
        <w:rPr>
          <w:rFonts w:ascii="仿宋_GB2312" w:eastAsia="仿宋_GB2312" w:hAnsi="仿宋" w:cs="仿宋" w:hint="eastAsia"/>
          <w:color w:val="000000" w:themeColor="text1"/>
          <w:sz w:val="32"/>
          <w:szCs w:val="32"/>
        </w:rPr>
        <w:t>根据建设单位提供的建设项目施工范围内的地下燃气管线技术资料，在项目设计文件中考虑燃气管道保护要求，并对涉及到的</w:t>
      </w:r>
      <w:r w:rsidR="00F560EF" w:rsidRPr="0018026F">
        <w:rPr>
          <w:rFonts w:ascii="仿宋_GB2312" w:eastAsia="仿宋_GB2312" w:hAnsi="仿宋" w:cs="仿宋" w:hint="eastAsia"/>
          <w:color w:val="000000" w:themeColor="text1"/>
          <w:sz w:val="32"/>
          <w:szCs w:val="32"/>
        </w:rPr>
        <w:t>重点部位和环节</w:t>
      </w:r>
      <w:r w:rsidR="00927685">
        <w:rPr>
          <w:rFonts w:ascii="仿宋_GB2312" w:eastAsia="仿宋_GB2312" w:hAnsi="仿宋" w:cs="仿宋" w:hint="eastAsia"/>
          <w:color w:val="000000" w:themeColor="text1"/>
          <w:sz w:val="32"/>
          <w:szCs w:val="32"/>
        </w:rPr>
        <w:t>提出</w:t>
      </w:r>
      <w:r w:rsidR="00F560EF">
        <w:rPr>
          <w:rFonts w:ascii="仿宋_GB2312" w:eastAsia="仿宋_GB2312" w:hAnsi="仿宋" w:cs="仿宋" w:hint="eastAsia"/>
          <w:color w:val="000000" w:themeColor="text1"/>
          <w:sz w:val="32"/>
          <w:szCs w:val="32"/>
        </w:rPr>
        <w:t>安全防范</w:t>
      </w:r>
      <w:r w:rsidR="00927685">
        <w:rPr>
          <w:rFonts w:ascii="仿宋_GB2312" w:eastAsia="仿宋_GB2312" w:hAnsi="仿宋" w:cs="仿宋" w:hint="eastAsia"/>
          <w:color w:val="000000" w:themeColor="text1"/>
          <w:sz w:val="32"/>
          <w:szCs w:val="32"/>
        </w:rPr>
        <w:t>指导意见</w:t>
      </w:r>
      <w:r w:rsidRPr="0018026F">
        <w:rPr>
          <w:rFonts w:ascii="仿宋_GB2312" w:eastAsia="仿宋_GB2312" w:hAnsi="仿宋" w:cs="仿宋" w:hint="eastAsia"/>
          <w:color w:val="000000" w:themeColor="text1"/>
          <w:sz w:val="32"/>
          <w:szCs w:val="32"/>
        </w:rPr>
        <w:t>。</w:t>
      </w:r>
      <w:r w:rsidR="00EF3182" w:rsidRPr="00EF3182">
        <w:rPr>
          <w:rFonts w:ascii="仿宋_GB2312" w:eastAsia="仿宋_GB2312" w:hAnsi="仿宋" w:cs="仿宋" w:hint="eastAsia"/>
          <w:color w:val="000000" w:themeColor="text1"/>
          <w:sz w:val="32"/>
          <w:szCs w:val="32"/>
        </w:rPr>
        <w:t>在燃气管道安全</w:t>
      </w:r>
      <w:r w:rsidR="00762BE5">
        <w:rPr>
          <w:rFonts w:ascii="仿宋_GB2312" w:eastAsia="仿宋_GB2312" w:hAnsi="仿宋" w:cs="仿宋" w:hint="eastAsia"/>
          <w:color w:val="000000" w:themeColor="text1"/>
          <w:sz w:val="32"/>
          <w:szCs w:val="32"/>
        </w:rPr>
        <w:t>保护</w:t>
      </w:r>
      <w:r w:rsidR="00EF3182" w:rsidRPr="00EF3182">
        <w:rPr>
          <w:rFonts w:ascii="仿宋_GB2312" w:eastAsia="仿宋_GB2312" w:hAnsi="仿宋" w:cs="仿宋" w:hint="eastAsia"/>
          <w:color w:val="000000" w:themeColor="text1"/>
          <w:sz w:val="32"/>
          <w:szCs w:val="32"/>
        </w:rPr>
        <w:t>范围内的</w:t>
      </w:r>
      <w:r w:rsidR="00927685">
        <w:rPr>
          <w:rFonts w:ascii="仿宋_GB2312" w:eastAsia="仿宋_GB2312" w:hAnsi="仿宋" w:cs="仿宋" w:hint="eastAsia"/>
          <w:color w:val="000000" w:themeColor="text1"/>
          <w:sz w:val="32"/>
          <w:szCs w:val="32"/>
        </w:rPr>
        <w:t>建设项目</w:t>
      </w:r>
      <w:r w:rsidRPr="0018026F">
        <w:rPr>
          <w:rFonts w:ascii="仿宋_GB2312" w:eastAsia="仿宋_GB2312" w:hAnsi="仿宋" w:cs="仿宋" w:hint="eastAsia"/>
          <w:color w:val="000000" w:themeColor="text1"/>
          <w:sz w:val="32"/>
          <w:szCs w:val="32"/>
        </w:rPr>
        <w:t>，图纸会审时，</w:t>
      </w:r>
      <w:r w:rsidR="00EF3182">
        <w:rPr>
          <w:rFonts w:ascii="仿宋_GB2312" w:eastAsia="仿宋_GB2312" w:hAnsi="仿宋" w:cs="仿宋" w:hint="eastAsia"/>
          <w:color w:val="000000" w:themeColor="text1"/>
          <w:sz w:val="32"/>
          <w:szCs w:val="32"/>
        </w:rPr>
        <w:t>均</w:t>
      </w:r>
      <w:r w:rsidRPr="0018026F">
        <w:rPr>
          <w:rFonts w:ascii="仿宋_GB2312" w:eastAsia="仿宋_GB2312" w:hAnsi="仿宋" w:cs="仿宋" w:hint="eastAsia"/>
          <w:color w:val="000000" w:themeColor="text1"/>
          <w:sz w:val="32"/>
          <w:szCs w:val="32"/>
        </w:rPr>
        <w:t>应当邀请相关管道燃气企业参加，明确会审意见，并形成纪要。</w:t>
      </w:r>
    </w:p>
    <w:p w:rsidR="00501FBD" w:rsidRDefault="00FE3324" w:rsidP="00123B35">
      <w:pPr>
        <w:numPr>
          <w:ilvl w:val="255"/>
          <w:numId w:val="0"/>
        </w:numPr>
        <w:spacing w:line="520" w:lineRule="exact"/>
        <w:ind w:firstLineChars="200" w:firstLine="643"/>
        <w:rPr>
          <w:rFonts w:ascii="仿宋_GB2312" w:eastAsia="仿宋_GB2312" w:hAnsi="仿宋" w:cs="仿宋"/>
          <w:b/>
          <w:bCs/>
          <w:color w:val="000000" w:themeColor="text1"/>
          <w:sz w:val="32"/>
          <w:szCs w:val="32"/>
        </w:rPr>
      </w:pPr>
      <w:r>
        <w:rPr>
          <w:rFonts w:ascii="仿宋_GB2312" w:eastAsia="仿宋_GB2312" w:hAnsi="仿宋" w:cs="仿宋"/>
          <w:b/>
          <w:bCs/>
          <w:color w:val="000000" w:themeColor="text1"/>
          <w:sz w:val="32"/>
          <w:szCs w:val="32"/>
        </w:rPr>
        <w:t>3.管道燃气企业</w:t>
      </w:r>
    </w:p>
    <w:p w:rsidR="00A5481D" w:rsidRPr="0018026F" w:rsidRDefault="00D3478F" w:rsidP="00123B35">
      <w:pPr>
        <w:numPr>
          <w:ilvl w:val="255"/>
          <w:numId w:val="0"/>
        </w:numPr>
        <w:spacing w:line="520" w:lineRule="exact"/>
        <w:ind w:firstLineChars="200" w:firstLine="640"/>
        <w:rPr>
          <w:rFonts w:ascii="仿宋_GB2312" w:eastAsia="仿宋_GB2312" w:hAnsi="仿宋" w:cs="仿宋"/>
          <w:color w:val="000000" w:themeColor="text1"/>
          <w:sz w:val="32"/>
          <w:szCs w:val="32"/>
        </w:rPr>
      </w:pPr>
      <w:r w:rsidRPr="0018026F">
        <w:rPr>
          <w:rFonts w:ascii="仿宋_GB2312" w:eastAsia="仿宋_GB2312" w:hAnsi="仿宋" w:cs="仿宋" w:hint="eastAsia"/>
          <w:color w:val="000000" w:themeColor="text1"/>
          <w:sz w:val="32"/>
          <w:szCs w:val="32"/>
        </w:rPr>
        <w:t>（1）应当在接到建设单位或施工单位（受建设单位委托）书面咨询1个工作日内，函复所咨询范围内有无地下燃气管道。对建设工程施工范围内有地下燃气管道的，应当</w:t>
      </w:r>
      <w:r w:rsidR="0027301D" w:rsidRPr="0027301D">
        <w:rPr>
          <w:rFonts w:ascii="仿宋_GB2312" w:eastAsia="仿宋_GB2312" w:hAnsi="仿宋" w:cs="仿宋" w:hint="eastAsia"/>
          <w:color w:val="000000" w:themeColor="text1"/>
          <w:sz w:val="32"/>
          <w:szCs w:val="32"/>
        </w:rPr>
        <w:t>在接到咨询2个工作日内安排人员</w:t>
      </w:r>
      <w:r w:rsidRPr="0018026F">
        <w:rPr>
          <w:rFonts w:ascii="仿宋_GB2312" w:eastAsia="仿宋_GB2312" w:hAnsi="仿宋" w:cs="仿宋" w:hint="eastAsia"/>
          <w:color w:val="000000" w:themeColor="text1"/>
          <w:sz w:val="32"/>
          <w:szCs w:val="32"/>
        </w:rPr>
        <w:t>配合建设单位会同勘察设计、施工单位现场踏勘，指认管道位置并初步交底。现场踏勘后</w:t>
      </w:r>
      <w:r w:rsidR="0027301D">
        <w:rPr>
          <w:rFonts w:ascii="仿宋_GB2312" w:eastAsia="仿宋_GB2312" w:hAnsi="仿宋" w:cs="仿宋" w:hint="eastAsia"/>
          <w:color w:val="000000" w:themeColor="text1"/>
          <w:sz w:val="32"/>
          <w:szCs w:val="32"/>
        </w:rPr>
        <w:t>2</w:t>
      </w:r>
      <w:r w:rsidRPr="0018026F">
        <w:rPr>
          <w:rFonts w:ascii="仿宋_GB2312" w:eastAsia="仿宋_GB2312" w:hAnsi="仿宋" w:cs="仿宋" w:hint="eastAsia"/>
          <w:color w:val="000000" w:themeColor="text1"/>
          <w:sz w:val="32"/>
          <w:szCs w:val="32"/>
        </w:rPr>
        <w:t>个工作日内，应当出具咨询意见书，对照咨询范围告知地下燃气管道情况，并提供相关资料。</w:t>
      </w:r>
    </w:p>
    <w:p w:rsidR="00A5481D" w:rsidRPr="0018026F" w:rsidRDefault="00D3478F" w:rsidP="00123B35">
      <w:pPr>
        <w:numPr>
          <w:ilvl w:val="255"/>
          <w:numId w:val="0"/>
        </w:numPr>
        <w:spacing w:line="520" w:lineRule="exact"/>
        <w:ind w:firstLine="640"/>
        <w:rPr>
          <w:rFonts w:ascii="仿宋_GB2312" w:eastAsia="仿宋_GB2312" w:hAnsi="仿宋" w:cs="仿宋"/>
          <w:color w:val="000000" w:themeColor="text1"/>
          <w:sz w:val="32"/>
          <w:szCs w:val="32"/>
        </w:rPr>
      </w:pPr>
      <w:r w:rsidRPr="0018026F">
        <w:rPr>
          <w:rFonts w:ascii="仿宋_GB2312" w:eastAsia="仿宋_GB2312" w:hAnsi="仿宋" w:cs="仿宋" w:hint="eastAsia"/>
          <w:color w:val="000000" w:themeColor="text1"/>
          <w:sz w:val="32"/>
          <w:szCs w:val="32"/>
        </w:rPr>
        <w:t>（2）咨询意见书应当明确办理咨询工程项目名称、工程地址、工程范围、施工工期、咨询范围、咨询意见有效期及注意事项。提供的地下燃气管道资料应当明确燃气</w:t>
      </w:r>
      <w:r w:rsidR="00D75BB0" w:rsidRPr="0018026F">
        <w:rPr>
          <w:rFonts w:ascii="仿宋_GB2312" w:eastAsia="仿宋_GB2312" w:hAnsi="仿宋" w:cs="仿宋" w:hint="eastAsia"/>
          <w:color w:val="000000" w:themeColor="text1"/>
          <w:sz w:val="32"/>
          <w:szCs w:val="32"/>
        </w:rPr>
        <w:t>管</w:t>
      </w:r>
      <w:r w:rsidR="00D75BB0">
        <w:rPr>
          <w:rFonts w:ascii="仿宋_GB2312" w:eastAsia="仿宋_GB2312" w:hAnsi="仿宋" w:cs="仿宋" w:hint="eastAsia"/>
          <w:color w:val="000000" w:themeColor="text1"/>
          <w:sz w:val="32"/>
          <w:szCs w:val="32"/>
        </w:rPr>
        <w:t>道</w:t>
      </w:r>
      <w:r w:rsidRPr="0018026F">
        <w:rPr>
          <w:rFonts w:ascii="仿宋_GB2312" w:eastAsia="仿宋_GB2312" w:hAnsi="仿宋" w:cs="仿宋" w:hint="eastAsia"/>
          <w:color w:val="000000" w:themeColor="text1"/>
          <w:sz w:val="32"/>
          <w:szCs w:val="32"/>
        </w:rPr>
        <w:t>的材质、管径、压力、走向、埋设方式、埋深（标高）、施工方法等内容。</w:t>
      </w:r>
    </w:p>
    <w:p w:rsidR="00A5481D" w:rsidRPr="0018026F" w:rsidRDefault="00D3478F" w:rsidP="00123B35">
      <w:pPr>
        <w:pStyle w:val="bg"/>
        <w:spacing w:line="520" w:lineRule="exact"/>
        <w:ind w:firstLineChars="200" w:firstLine="640"/>
        <w:rPr>
          <w:rFonts w:ascii="仿宋_GB2312" w:eastAsia="仿宋_GB2312" w:hAnsi="仿宋" w:cs="仿宋"/>
          <w:color w:val="000000" w:themeColor="text1"/>
          <w:sz w:val="32"/>
          <w:szCs w:val="32"/>
        </w:rPr>
      </w:pPr>
      <w:r w:rsidRPr="0018026F">
        <w:rPr>
          <w:rFonts w:ascii="仿宋_GB2312" w:eastAsia="仿宋_GB2312" w:hAnsi="仿宋" w:cs="仿宋" w:hint="eastAsia"/>
          <w:color w:val="000000" w:themeColor="text1"/>
          <w:sz w:val="32"/>
          <w:szCs w:val="32"/>
        </w:rPr>
        <w:t>（3）</w:t>
      </w:r>
      <w:r w:rsidRPr="0018026F">
        <w:rPr>
          <w:rFonts w:ascii="仿宋_GB2312" w:eastAsia="仿宋_GB2312" w:hAnsi="Calibri" w:hint="eastAsia"/>
          <w:color w:val="000000" w:themeColor="text1"/>
          <w:sz w:val="32"/>
          <w:szCs w:val="32"/>
        </w:rPr>
        <w:t>因地形地貌发生改变，不能确认地下燃气管道准确位置的，应当告知并配合建设单位、施工单位采取人工开挖</w:t>
      </w:r>
      <w:r w:rsidRPr="0018026F">
        <w:rPr>
          <w:rFonts w:ascii="仿宋_GB2312" w:eastAsia="仿宋_GB2312" w:hAnsi="仿宋" w:cs="仿宋" w:hint="eastAsia"/>
          <w:color w:val="000000" w:themeColor="text1"/>
          <w:sz w:val="32"/>
          <w:szCs w:val="32"/>
        </w:rPr>
        <w:t>探孔等方式，探明燃气管道情况，划定防护范围，配合设计单位参与图纸会审，提供相关意见</w:t>
      </w:r>
      <w:r w:rsidR="006A52FA">
        <w:rPr>
          <w:rFonts w:ascii="仿宋_GB2312" w:eastAsia="仿宋_GB2312" w:hAnsi="仿宋" w:cs="仿宋" w:hint="eastAsia"/>
          <w:color w:val="000000" w:themeColor="text1"/>
          <w:sz w:val="32"/>
          <w:szCs w:val="32"/>
        </w:rPr>
        <w:t>，</w:t>
      </w:r>
      <w:r w:rsidR="006A52FA" w:rsidRPr="006A52FA">
        <w:rPr>
          <w:rFonts w:ascii="仿宋_GB2312" w:eastAsia="仿宋_GB2312" w:hAnsi="仿宋" w:cs="仿宋" w:hint="eastAsia"/>
          <w:color w:val="000000" w:themeColor="text1"/>
          <w:sz w:val="32"/>
          <w:szCs w:val="32"/>
        </w:rPr>
        <w:t>对现场管</w:t>
      </w:r>
      <w:r w:rsidR="00C00A57">
        <w:rPr>
          <w:rFonts w:ascii="仿宋_GB2312" w:eastAsia="仿宋_GB2312" w:hAnsi="仿宋" w:cs="仿宋" w:hint="eastAsia"/>
          <w:color w:val="000000" w:themeColor="text1"/>
          <w:sz w:val="32"/>
          <w:szCs w:val="32"/>
        </w:rPr>
        <w:t>道</w:t>
      </w:r>
      <w:r w:rsidR="006A52FA" w:rsidRPr="006A52FA">
        <w:rPr>
          <w:rFonts w:ascii="仿宋_GB2312" w:eastAsia="仿宋_GB2312" w:hAnsi="仿宋" w:cs="仿宋" w:hint="eastAsia"/>
          <w:color w:val="000000" w:themeColor="text1"/>
          <w:sz w:val="32"/>
          <w:szCs w:val="32"/>
        </w:rPr>
        <w:t>走向、埋深等进行现场交底</w:t>
      </w:r>
      <w:r w:rsidR="00C00A57">
        <w:rPr>
          <w:rFonts w:ascii="仿宋_GB2312" w:eastAsia="仿宋_GB2312" w:hAnsi="仿宋" w:cs="仿宋" w:hint="eastAsia"/>
          <w:color w:val="000000" w:themeColor="text1"/>
          <w:sz w:val="32"/>
          <w:szCs w:val="32"/>
        </w:rPr>
        <w:t>并做出明确标识</w:t>
      </w:r>
      <w:r w:rsidR="006A52FA">
        <w:rPr>
          <w:rFonts w:ascii="仿宋_GB2312" w:eastAsia="仿宋_GB2312" w:hAnsi="仿宋" w:cs="仿宋" w:hint="eastAsia"/>
          <w:color w:val="000000" w:themeColor="text1"/>
          <w:sz w:val="32"/>
          <w:szCs w:val="32"/>
        </w:rPr>
        <w:t>。</w:t>
      </w:r>
    </w:p>
    <w:p w:rsidR="00A5481D" w:rsidRPr="0018026F" w:rsidRDefault="00D3478F" w:rsidP="00123B35">
      <w:pPr>
        <w:pStyle w:val="bg"/>
        <w:spacing w:line="520" w:lineRule="exact"/>
        <w:ind w:firstLineChars="200" w:firstLine="640"/>
        <w:rPr>
          <w:rFonts w:ascii="仿宋_GB2312" w:eastAsia="仿宋_GB2312" w:hAnsi="仿宋" w:cs="仿宋"/>
          <w:color w:val="000000" w:themeColor="text1"/>
          <w:sz w:val="32"/>
          <w:szCs w:val="32"/>
        </w:rPr>
      </w:pPr>
      <w:r w:rsidRPr="0018026F">
        <w:rPr>
          <w:rFonts w:ascii="仿宋_GB2312" w:eastAsia="仿宋_GB2312" w:hAnsi="仿宋" w:cs="仿宋" w:hint="eastAsia"/>
          <w:color w:val="000000" w:themeColor="text1"/>
          <w:sz w:val="32"/>
          <w:szCs w:val="32"/>
        </w:rPr>
        <w:t>（4）</w:t>
      </w:r>
      <w:r w:rsidR="00B10AD7" w:rsidRPr="00446F9B">
        <w:rPr>
          <w:rFonts w:ascii="仿宋_GB2312" w:eastAsia="仿宋_GB2312" w:hAnsi="仿宋" w:cs="仿宋" w:hint="eastAsia"/>
          <w:color w:val="000000" w:themeColor="text1"/>
          <w:sz w:val="32"/>
          <w:szCs w:val="32"/>
        </w:rPr>
        <w:t>建设工程施工范围内有地下燃气管道的，</w:t>
      </w:r>
      <w:r w:rsidRPr="0018026F">
        <w:rPr>
          <w:rFonts w:ascii="仿宋_GB2312" w:eastAsia="仿宋_GB2312" w:hAnsi="仿宋" w:cs="仿宋" w:hint="eastAsia"/>
          <w:color w:val="000000" w:themeColor="text1"/>
          <w:sz w:val="32"/>
          <w:szCs w:val="32"/>
        </w:rPr>
        <w:t>应当与建设单位、施工单位共同制定《燃气管道保护方案》，并提供第三</w:t>
      </w:r>
      <w:r w:rsidRPr="0018026F">
        <w:rPr>
          <w:rFonts w:ascii="仿宋_GB2312" w:eastAsia="仿宋_GB2312" w:hAnsi="仿宋" w:cs="仿宋" w:hint="eastAsia"/>
          <w:color w:val="000000" w:themeColor="text1"/>
          <w:sz w:val="32"/>
          <w:szCs w:val="32"/>
        </w:rPr>
        <w:lastRenderedPageBreak/>
        <w:t>方施工保护地下燃气管道</w:t>
      </w:r>
      <w:r w:rsidR="00762BE5">
        <w:rPr>
          <w:rFonts w:ascii="仿宋_GB2312" w:eastAsia="仿宋_GB2312" w:hAnsi="仿宋" w:cs="仿宋" w:hint="eastAsia"/>
          <w:color w:val="000000" w:themeColor="text1"/>
          <w:sz w:val="32"/>
          <w:szCs w:val="32"/>
        </w:rPr>
        <w:t>安全</w:t>
      </w:r>
      <w:r w:rsidRPr="0018026F">
        <w:rPr>
          <w:rFonts w:ascii="仿宋_GB2312" w:eastAsia="仿宋_GB2312" w:hAnsi="仿宋" w:cs="仿宋" w:hint="eastAsia"/>
          <w:color w:val="000000" w:themeColor="text1"/>
          <w:sz w:val="32"/>
          <w:szCs w:val="32"/>
        </w:rPr>
        <w:t>警示资料或宣传手册，</w:t>
      </w:r>
      <w:r w:rsidR="00762BE5">
        <w:rPr>
          <w:rFonts w:ascii="仿宋_GB2312" w:eastAsia="仿宋_GB2312" w:hAnsi="仿宋" w:cs="仿宋" w:hint="eastAsia"/>
          <w:color w:val="000000" w:themeColor="text1"/>
          <w:sz w:val="32"/>
          <w:szCs w:val="32"/>
        </w:rPr>
        <w:t>宣贯</w:t>
      </w:r>
      <w:r w:rsidRPr="0018026F">
        <w:rPr>
          <w:rFonts w:ascii="仿宋_GB2312" w:eastAsia="仿宋_GB2312" w:hAnsi="仿宋" w:cs="仿宋" w:hint="eastAsia"/>
          <w:color w:val="000000" w:themeColor="text1"/>
          <w:sz w:val="32"/>
          <w:szCs w:val="32"/>
        </w:rPr>
        <w:t>地下燃气管道保护要点</w:t>
      </w:r>
      <w:r w:rsidR="00762BE5" w:rsidRPr="0018026F">
        <w:rPr>
          <w:rFonts w:ascii="仿宋_GB2312" w:eastAsia="仿宋_GB2312" w:hAnsi="仿宋" w:cs="仿宋" w:hint="eastAsia"/>
          <w:color w:val="000000" w:themeColor="text1"/>
          <w:sz w:val="32"/>
          <w:szCs w:val="32"/>
        </w:rPr>
        <w:t>及相关法律法规规定</w:t>
      </w:r>
      <w:r w:rsidRPr="0018026F">
        <w:rPr>
          <w:rFonts w:ascii="仿宋_GB2312" w:eastAsia="仿宋_GB2312" w:hAnsi="仿宋" w:cs="仿宋" w:hint="eastAsia"/>
          <w:color w:val="000000" w:themeColor="text1"/>
          <w:sz w:val="32"/>
          <w:szCs w:val="32"/>
        </w:rPr>
        <w:t>、</w:t>
      </w:r>
      <w:r w:rsidR="00762BE5">
        <w:rPr>
          <w:rFonts w:ascii="仿宋_GB2312" w:eastAsia="仿宋_GB2312" w:hAnsi="仿宋" w:cs="仿宋" w:hint="eastAsia"/>
          <w:color w:val="000000" w:themeColor="text1"/>
          <w:sz w:val="32"/>
          <w:szCs w:val="32"/>
        </w:rPr>
        <w:t>剖析第三方施工</w:t>
      </w:r>
      <w:r w:rsidRPr="0018026F">
        <w:rPr>
          <w:rFonts w:ascii="仿宋_GB2312" w:eastAsia="仿宋_GB2312" w:hAnsi="仿宋" w:cs="仿宋" w:hint="eastAsia"/>
          <w:color w:val="000000" w:themeColor="text1"/>
          <w:sz w:val="32"/>
          <w:szCs w:val="32"/>
        </w:rPr>
        <w:t>破坏燃气管道</w:t>
      </w:r>
      <w:r w:rsidR="00762BE5">
        <w:rPr>
          <w:rFonts w:ascii="仿宋_GB2312" w:eastAsia="仿宋_GB2312" w:hAnsi="仿宋" w:cs="仿宋" w:hint="eastAsia"/>
          <w:color w:val="000000" w:themeColor="text1"/>
          <w:sz w:val="32"/>
          <w:szCs w:val="32"/>
        </w:rPr>
        <w:t>安全事故典型</w:t>
      </w:r>
      <w:r w:rsidRPr="0018026F">
        <w:rPr>
          <w:rFonts w:ascii="仿宋_GB2312" w:eastAsia="仿宋_GB2312" w:hAnsi="仿宋" w:cs="仿宋" w:hint="eastAsia"/>
          <w:color w:val="000000" w:themeColor="text1"/>
          <w:sz w:val="32"/>
          <w:szCs w:val="32"/>
        </w:rPr>
        <w:t>案例。</w:t>
      </w:r>
      <w:r w:rsidRPr="0018026F">
        <w:rPr>
          <w:rFonts w:ascii="仿宋_GB2312" w:eastAsia="仿宋_GB2312" w:hAnsi="ˎ̥" w:cs="宋体" w:hint="eastAsia"/>
          <w:color w:val="000000" w:themeColor="text1"/>
          <w:sz w:val="32"/>
          <w:szCs w:val="32"/>
        </w:rPr>
        <w:t>特别</w:t>
      </w:r>
      <w:r w:rsidRPr="0018026F">
        <w:rPr>
          <w:rFonts w:ascii="仿宋_GB2312" w:eastAsia="仿宋_GB2312" w:hAnsi="仿宋" w:cs="仿宋" w:hint="eastAsia"/>
          <w:color w:val="000000" w:themeColor="text1"/>
          <w:sz w:val="32"/>
          <w:szCs w:val="32"/>
        </w:rPr>
        <w:t>对采取非开挖定向钻（拉管）施工工艺的建设项目,</w:t>
      </w:r>
      <w:r w:rsidRPr="0018026F">
        <w:rPr>
          <w:rFonts w:ascii="仿宋_GB2312" w:eastAsia="仿宋_GB2312" w:hAnsi="ˎ̥" w:cs="宋体" w:hint="eastAsia"/>
          <w:color w:val="000000" w:themeColor="text1"/>
          <w:sz w:val="32"/>
          <w:szCs w:val="32"/>
        </w:rPr>
        <w:t>应认真研判可能对</w:t>
      </w:r>
      <w:r w:rsidRPr="0018026F">
        <w:rPr>
          <w:rFonts w:ascii="仿宋_GB2312" w:eastAsia="仿宋_GB2312" w:hAnsi="仿宋" w:cs="仿宋" w:hint="eastAsia"/>
          <w:color w:val="000000" w:themeColor="text1"/>
          <w:sz w:val="32"/>
          <w:szCs w:val="32"/>
        </w:rPr>
        <w:t>燃气</w:t>
      </w:r>
      <w:r w:rsidR="00762BE5" w:rsidRPr="0018026F">
        <w:rPr>
          <w:rFonts w:ascii="仿宋_GB2312" w:eastAsia="仿宋_GB2312" w:hAnsi="仿宋" w:cs="仿宋" w:hint="eastAsia"/>
          <w:color w:val="000000" w:themeColor="text1"/>
          <w:sz w:val="32"/>
          <w:szCs w:val="32"/>
        </w:rPr>
        <w:t>管</w:t>
      </w:r>
      <w:r w:rsidR="00762BE5">
        <w:rPr>
          <w:rFonts w:ascii="仿宋_GB2312" w:eastAsia="仿宋_GB2312" w:hAnsi="仿宋" w:cs="仿宋" w:hint="eastAsia"/>
          <w:color w:val="000000" w:themeColor="text1"/>
          <w:sz w:val="32"/>
          <w:szCs w:val="32"/>
        </w:rPr>
        <w:t>道</w:t>
      </w:r>
      <w:r w:rsidRPr="0018026F">
        <w:rPr>
          <w:rFonts w:ascii="仿宋_GB2312" w:eastAsia="仿宋_GB2312" w:hAnsi="仿宋" w:cs="仿宋" w:hint="eastAsia"/>
          <w:color w:val="000000" w:themeColor="text1"/>
          <w:sz w:val="32"/>
          <w:szCs w:val="32"/>
        </w:rPr>
        <w:t>运行造成的安全风险，与建设单位、施工单位商定落实专项安全防护技术措施</w:t>
      </w:r>
      <w:r w:rsidRPr="0018026F">
        <w:rPr>
          <w:rFonts w:ascii="仿宋_GB2312" w:eastAsia="仿宋_GB2312" w:hAnsi="仿宋" w:hint="eastAsia"/>
          <w:color w:val="000000" w:themeColor="text1"/>
          <w:sz w:val="32"/>
          <w:szCs w:val="32"/>
        </w:rPr>
        <w:t>。</w:t>
      </w:r>
    </w:p>
    <w:p w:rsidR="00501FBD" w:rsidRDefault="00FE3324" w:rsidP="00123B35">
      <w:pPr>
        <w:spacing w:line="520" w:lineRule="exact"/>
        <w:ind w:firstLineChars="200" w:firstLine="640"/>
        <w:rPr>
          <w:rFonts w:ascii="仿宋_GB2312" w:eastAsia="仿宋_GB2312" w:hAnsi="仿宋" w:cs="仿宋"/>
          <w:color w:val="000000" w:themeColor="text1"/>
          <w:sz w:val="32"/>
          <w:szCs w:val="32"/>
        </w:rPr>
      </w:pPr>
      <w:r w:rsidRPr="00FE3324">
        <w:rPr>
          <w:rFonts w:ascii="仿宋_GB2312" w:eastAsia="仿宋_GB2312" w:hAnsi="仿宋" w:cs="仿宋" w:hint="eastAsia"/>
          <w:color w:val="000000" w:themeColor="text1"/>
          <w:sz w:val="32"/>
          <w:szCs w:val="32"/>
        </w:rPr>
        <w:t>（二）项目施工阶段</w:t>
      </w:r>
    </w:p>
    <w:p w:rsidR="00501FBD" w:rsidRDefault="00FE3324" w:rsidP="00123B35">
      <w:pPr>
        <w:pStyle w:val="a0"/>
        <w:spacing w:line="520" w:lineRule="exact"/>
        <w:ind w:firstLineChars="200" w:firstLine="643"/>
        <w:rPr>
          <w:rFonts w:ascii="仿宋_GB2312" w:eastAsia="仿宋_GB2312" w:hAnsi="仿宋" w:cs="仿宋"/>
          <w:b/>
          <w:bCs/>
          <w:color w:val="000000" w:themeColor="text1"/>
          <w:sz w:val="32"/>
          <w:szCs w:val="32"/>
        </w:rPr>
      </w:pPr>
      <w:r>
        <w:rPr>
          <w:rFonts w:ascii="仿宋_GB2312" w:eastAsia="仿宋_GB2312" w:hAnsi="仿宋" w:cs="仿宋"/>
          <w:b/>
          <w:bCs/>
          <w:color w:val="000000" w:themeColor="text1"/>
          <w:sz w:val="32"/>
          <w:szCs w:val="32"/>
        </w:rPr>
        <w:t>1.建设单位</w:t>
      </w:r>
    </w:p>
    <w:p w:rsidR="00A5481D" w:rsidRPr="0018026F" w:rsidRDefault="00D3478F" w:rsidP="00123B35">
      <w:pPr>
        <w:pStyle w:val="a0"/>
        <w:spacing w:line="520" w:lineRule="exact"/>
        <w:ind w:firstLineChars="200" w:firstLine="640"/>
        <w:rPr>
          <w:rFonts w:ascii="仿宋_GB2312" w:eastAsia="仿宋_GB2312" w:hAnsi="仿宋" w:cs="仿宋"/>
          <w:color w:val="000000" w:themeColor="text1"/>
          <w:sz w:val="32"/>
          <w:szCs w:val="32"/>
        </w:rPr>
      </w:pPr>
      <w:r w:rsidRPr="0018026F">
        <w:rPr>
          <w:rFonts w:ascii="仿宋_GB2312" w:eastAsia="仿宋_GB2312" w:hAnsi="仿宋" w:cs="仿宋" w:hint="eastAsia"/>
          <w:color w:val="000000" w:themeColor="text1"/>
          <w:sz w:val="32"/>
          <w:szCs w:val="32"/>
        </w:rPr>
        <w:t>（1）应当按</w:t>
      </w:r>
      <w:r w:rsidR="00585AA5">
        <w:rPr>
          <w:rFonts w:ascii="仿宋_GB2312" w:eastAsia="仿宋_GB2312" w:hAnsi="仿宋" w:cs="仿宋" w:hint="eastAsia"/>
          <w:color w:val="000000" w:themeColor="text1"/>
          <w:sz w:val="32"/>
          <w:szCs w:val="32"/>
        </w:rPr>
        <w:t>《燃气管道保护方案》</w:t>
      </w:r>
      <w:r w:rsidRPr="0018026F">
        <w:rPr>
          <w:rFonts w:ascii="仿宋_GB2312" w:eastAsia="仿宋_GB2312" w:hAnsi="仿宋" w:cs="仿宋" w:hint="eastAsia"/>
          <w:color w:val="000000" w:themeColor="text1"/>
          <w:sz w:val="32"/>
          <w:szCs w:val="32"/>
        </w:rPr>
        <w:t>要求</w:t>
      </w:r>
      <w:r w:rsidR="00585AA5">
        <w:rPr>
          <w:rFonts w:ascii="仿宋_GB2312" w:eastAsia="仿宋_GB2312" w:hAnsi="仿宋" w:cs="仿宋" w:hint="eastAsia"/>
          <w:color w:val="000000" w:themeColor="text1"/>
          <w:sz w:val="32"/>
          <w:szCs w:val="32"/>
        </w:rPr>
        <w:t>，</w:t>
      </w:r>
      <w:r w:rsidRPr="0018026F">
        <w:rPr>
          <w:rFonts w:ascii="仿宋_GB2312" w:eastAsia="仿宋_GB2312" w:hAnsi="仿宋" w:cs="仿宋" w:hint="eastAsia"/>
          <w:color w:val="000000" w:themeColor="text1"/>
          <w:sz w:val="32"/>
          <w:szCs w:val="32"/>
        </w:rPr>
        <w:t>牵头组织实施和</w:t>
      </w:r>
      <w:r w:rsidR="00585AA5">
        <w:rPr>
          <w:rFonts w:ascii="仿宋_GB2312" w:eastAsia="仿宋_GB2312" w:hAnsi="仿宋" w:cs="仿宋" w:hint="eastAsia"/>
          <w:color w:val="000000" w:themeColor="text1"/>
          <w:sz w:val="32"/>
          <w:szCs w:val="32"/>
        </w:rPr>
        <w:t>加强</w:t>
      </w:r>
      <w:r w:rsidRPr="0018026F">
        <w:rPr>
          <w:rFonts w:ascii="仿宋_GB2312" w:eastAsia="仿宋_GB2312" w:hAnsi="仿宋" w:cs="仿宋" w:hint="eastAsia"/>
          <w:color w:val="000000" w:themeColor="text1"/>
          <w:sz w:val="32"/>
          <w:szCs w:val="32"/>
        </w:rPr>
        <w:t>日常检查。</w:t>
      </w:r>
    </w:p>
    <w:p w:rsidR="00A5481D" w:rsidRPr="0018026F" w:rsidRDefault="00D3478F" w:rsidP="00123B35">
      <w:pPr>
        <w:pStyle w:val="a0"/>
        <w:spacing w:line="520" w:lineRule="exact"/>
        <w:ind w:firstLineChars="200" w:firstLine="640"/>
        <w:rPr>
          <w:rFonts w:ascii="仿宋_GB2312" w:eastAsia="仿宋_GB2312"/>
          <w:color w:val="000000" w:themeColor="text1"/>
          <w:sz w:val="32"/>
          <w:szCs w:val="32"/>
        </w:rPr>
      </w:pPr>
      <w:r w:rsidRPr="0018026F">
        <w:rPr>
          <w:rFonts w:ascii="仿宋_GB2312" w:eastAsia="仿宋_GB2312" w:hAnsi="仿宋" w:cs="仿宋" w:hint="eastAsia"/>
          <w:color w:val="000000" w:themeColor="text1"/>
          <w:sz w:val="32"/>
          <w:szCs w:val="32"/>
        </w:rPr>
        <w:t>（2）接到施工单位</w:t>
      </w:r>
      <w:r w:rsidR="001150E4">
        <w:rPr>
          <w:rFonts w:ascii="仿宋_GB2312" w:eastAsia="仿宋_GB2312" w:hAnsi="仿宋" w:cs="仿宋" w:hint="eastAsia"/>
          <w:color w:val="000000" w:themeColor="text1"/>
          <w:sz w:val="32"/>
          <w:szCs w:val="32"/>
        </w:rPr>
        <w:t>、监理单位</w:t>
      </w:r>
      <w:r w:rsidRPr="0018026F">
        <w:rPr>
          <w:rFonts w:ascii="仿宋_GB2312" w:eastAsia="仿宋_GB2312" w:hAnsi="仿宋" w:cs="仿宋" w:hint="eastAsia"/>
          <w:color w:val="000000" w:themeColor="text1"/>
          <w:sz w:val="32"/>
          <w:szCs w:val="32"/>
        </w:rPr>
        <w:t>报告或者管道燃气企业通知，现场施工存在影响燃气管道运行安全的，应当立即采取相应措施消除不安全因素。</w:t>
      </w:r>
    </w:p>
    <w:p w:rsidR="00501FBD" w:rsidRDefault="00FE3324" w:rsidP="00123B35">
      <w:pPr>
        <w:numPr>
          <w:ilvl w:val="255"/>
          <w:numId w:val="0"/>
        </w:numPr>
        <w:spacing w:line="520" w:lineRule="exact"/>
        <w:ind w:firstLineChars="200" w:firstLine="643"/>
        <w:rPr>
          <w:rFonts w:ascii="仿宋_GB2312" w:eastAsia="仿宋_GB2312" w:hAnsi="仿宋" w:cs="仿宋"/>
          <w:b/>
          <w:bCs/>
          <w:color w:val="000000" w:themeColor="text1"/>
          <w:sz w:val="32"/>
          <w:szCs w:val="32"/>
        </w:rPr>
      </w:pPr>
      <w:r>
        <w:rPr>
          <w:rFonts w:ascii="仿宋_GB2312" w:eastAsia="仿宋_GB2312" w:hAnsi="仿宋" w:cs="仿宋"/>
          <w:b/>
          <w:bCs/>
          <w:color w:val="000000" w:themeColor="text1"/>
          <w:sz w:val="32"/>
          <w:szCs w:val="32"/>
        </w:rPr>
        <w:t>2.施工单位</w:t>
      </w:r>
    </w:p>
    <w:p w:rsidR="00A5481D" w:rsidRPr="0018026F" w:rsidRDefault="00D3478F" w:rsidP="00123B35">
      <w:pPr>
        <w:spacing w:line="520" w:lineRule="exact"/>
        <w:ind w:firstLine="629"/>
        <w:rPr>
          <w:rFonts w:ascii="仿宋_GB2312" w:eastAsia="仿宋_GB2312" w:hAnsi="仿宋" w:cs="仿宋"/>
          <w:color w:val="000000" w:themeColor="text1"/>
          <w:sz w:val="32"/>
          <w:szCs w:val="32"/>
        </w:rPr>
      </w:pPr>
      <w:r w:rsidRPr="0018026F">
        <w:rPr>
          <w:rFonts w:ascii="仿宋_GB2312" w:eastAsia="仿宋_GB2312" w:hAnsi="仿宋" w:cs="仿宋" w:hint="eastAsia"/>
          <w:color w:val="000000" w:themeColor="text1"/>
          <w:sz w:val="32"/>
          <w:szCs w:val="32"/>
        </w:rPr>
        <w:t>（1）</w:t>
      </w:r>
      <w:r w:rsidR="006C5A2C">
        <w:rPr>
          <w:rFonts w:ascii="仿宋_GB2312" w:eastAsia="仿宋_GB2312" w:hAnsi="仿宋" w:cs="仿宋" w:hint="eastAsia"/>
          <w:color w:val="000000" w:themeColor="text1"/>
          <w:sz w:val="32"/>
          <w:szCs w:val="32"/>
        </w:rPr>
        <w:t>应当建立每</w:t>
      </w:r>
      <w:r w:rsidR="008674BB">
        <w:rPr>
          <w:rFonts w:ascii="仿宋_GB2312" w:eastAsia="仿宋_GB2312" w:hAnsi="仿宋" w:cs="仿宋" w:hint="eastAsia"/>
          <w:color w:val="000000" w:themeColor="text1"/>
          <w:sz w:val="32"/>
          <w:szCs w:val="32"/>
        </w:rPr>
        <w:t>次</w:t>
      </w:r>
      <w:r w:rsidR="006C5A2C">
        <w:rPr>
          <w:rFonts w:ascii="仿宋_GB2312" w:eastAsia="仿宋_GB2312" w:hAnsi="仿宋" w:cs="仿宋" w:hint="eastAsia"/>
          <w:color w:val="000000" w:themeColor="text1"/>
          <w:sz w:val="32"/>
          <w:szCs w:val="32"/>
        </w:rPr>
        <w:t>施工动</w:t>
      </w:r>
      <w:r w:rsidR="004B09E1">
        <w:rPr>
          <w:rFonts w:ascii="仿宋_GB2312" w:eastAsia="仿宋_GB2312" w:hAnsi="仿宋" w:cs="仿宋" w:hint="eastAsia"/>
          <w:color w:val="000000" w:themeColor="text1"/>
          <w:sz w:val="32"/>
          <w:szCs w:val="32"/>
        </w:rPr>
        <w:t>土</w:t>
      </w:r>
      <w:r w:rsidR="006C5A2C">
        <w:rPr>
          <w:rFonts w:ascii="仿宋_GB2312" w:eastAsia="仿宋_GB2312" w:hAnsi="仿宋" w:cs="仿宋" w:hint="eastAsia"/>
          <w:color w:val="000000" w:themeColor="text1"/>
          <w:sz w:val="32"/>
          <w:szCs w:val="32"/>
        </w:rPr>
        <w:t>确认制度，</w:t>
      </w:r>
      <w:r w:rsidRPr="0018026F">
        <w:rPr>
          <w:rFonts w:ascii="仿宋_GB2312" w:eastAsia="仿宋_GB2312" w:hAnsi="仿宋" w:cs="仿宋" w:hint="eastAsia"/>
          <w:color w:val="000000" w:themeColor="text1"/>
          <w:sz w:val="32"/>
          <w:szCs w:val="32"/>
        </w:rPr>
        <w:t>施工范围或者毗邻区域内有地下燃气</w:t>
      </w:r>
      <w:r w:rsidR="00762BE5" w:rsidRPr="0018026F">
        <w:rPr>
          <w:rFonts w:ascii="仿宋_GB2312" w:eastAsia="仿宋_GB2312" w:hAnsi="仿宋" w:cs="仿宋" w:hint="eastAsia"/>
          <w:color w:val="000000" w:themeColor="text1"/>
          <w:sz w:val="32"/>
          <w:szCs w:val="32"/>
        </w:rPr>
        <w:t>管</w:t>
      </w:r>
      <w:r w:rsidR="00762BE5">
        <w:rPr>
          <w:rFonts w:ascii="仿宋_GB2312" w:eastAsia="仿宋_GB2312" w:hAnsi="仿宋" w:cs="仿宋" w:hint="eastAsia"/>
          <w:color w:val="000000" w:themeColor="text1"/>
          <w:sz w:val="32"/>
          <w:szCs w:val="32"/>
        </w:rPr>
        <w:t>道</w:t>
      </w:r>
      <w:r w:rsidRPr="0018026F">
        <w:rPr>
          <w:rFonts w:ascii="仿宋_GB2312" w:eastAsia="仿宋_GB2312" w:hAnsi="仿宋" w:cs="仿宋" w:hint="eastAsia"/>
          <w:color w:val="000000" w:themeColor="text1"/>
          <w:sz w:val="32"/>
          <w:szCs w:val="32"/>
        </w:rPr>
        <w:t>的，施工现场告示牌应明晰相关管道燃气企业名称、联系人、联系电话，备注警示信息和燃气管道保护要点。</w:t>
      </w:r>
    </w:p>
    <w:p w:rsidR="00A5481D" w:rsidRPr="0018026F" w:rsidRDefault="00D3478F" w:rsidP="00123B35">
      <w:pPr>
        <w:spacing w:line="520" w:lineRule="exact"/>
        <w:ind w:firstLine="629"/>
        <w:rPr>
          <w:rFonts w:ascii="仿宋_GB2312" w:eastAsia="仿宋_GB2312" w:hAnsi="仿宋" w:cs="仿宋"/>
          <w:color w:val="000000" w:themeColor="text1"/>
          <w:sz w:val="32"/>
          <w:szCs w:val="32"/>
        </w:rPr>
      </w:pPr>
      <w:r w:rsidRPr="0018026F">
        <w:rPr>
          <w:rFonts w:ascii="仿宋_GB2312" w:eastAsia="仿宋_GB2312" w:hAnsi="仿宋" w:cs="仿宋" w:hint="eastAsia"/>
          <w:color w:val="000000" w:themeColor="text1"/>
          <w:sz w:val="32"/>
          <w:szCs w:val="32"/>
        </w:rPr>
        <w:t>（2）应当结合图纸和管道燃气企业的交底</w:t>
      </w:r>
      <w:r w:rsidR="0086484A">
        <w:rPr>
          <w:rFonts w:ascii="仿宋_GB2312" w:eastAsia="仿宋_GB2312" w:hAnsi="仿宋" w:cs="仿宋" w:hint="eastAsia"/>
          <w:color w:val="000000" w:themeColor="text1"/>
          <w:sz w:val="32"/>
          <w:szCs w:val="32"/>
        </w:rPr>
        <w:t>，</w:t>
      </w:r>
      <w:r w:rsidRPr="0018026F">
        <w:rPr>
          <w:rFonts w:ascii="仿宋_GB2312" w:eastAsia="仿宋_GB2312" w:hAnsi="仿宋" w:cs="仿宋" w:hint="eastAsia"/>
          <w:color w:val="000000" w:themeColor="text1"/>
          <w:sz w:val="32"/>
          <w:szCs w:val="32"/>
        </w:rPr>
        <w:t>对地下燃气管道进行</w:t>
      </w:r>
      <w:r w:rsidR="00440096">
        <w:rPr>
          <w:rFonts w:ascii="仿宋_GB2312" w:eastAsia="仿宋_GB2312" w:hAnsi="仿宋" w:cs="仿宋" w:hint="eastAsia"/>
          <w:color w:val="000000" w:themeColor="text1"/>
          <w:sz w:val="32"/>
          <w:szCs w:val="32"/>
        </w:rPr>
        <w:t>探挖复核</w:t>
      </w:r>
      <w:r w:rsidRPr="0018026F">
        <w:rPr>
          <w:rFonts w:ascii="仿宋_GB2312" w:eastAsia="仿宋_GB2312" w:hAnsi="仿宋" w:cs="仿宋" w:hint="eastAsia"/>
          <w:color w:val="000000" w:themeColor="text1"/>
          <w:sz w:val="32"/>
          <w:szCs w:val="32"/>
        </w:rPr>
        <w:t>，在现场做好临时警示标识，明确管道埋深、走向及防护范围，并与管道燃气企业进行书面确认，形成书面交底记录，各方签字确认。</w:t>
      </w:r>
    </w:p>
    <w:p w:rsidR="00A5481D" w:rsidRPr="0018026F" w:rsidRDefault="00D3478F" w:rsidP="00123B35">
      <w:pPr>
        <w:spacing w:line="520" w:lineRule="exact"/>
        <w:ind w:firstLineChars="200" w:firstLine="640"/>
        <w:rPr>
          <w:rFonts w:ascii="仿宋_GB2312" w:eastAsia="仿宋_GB2312" w:hAnsi="仿宋" w:cs="仿宋"/>
          <w:color w:val="000000" w:themeColor="text1"/>
          <w:sz w:val="32"/>
          <w:szCs w:val="32"/>
        </w:rPr>
      </w:pPr>
      <w:r w:rsidRPr="0018026F">
        <w:rPr>
          <w:rFonts w:ascii="仿宋_GB2312" w:eastAsia="仿宋_GB2312" w:hAnsi="仿宋" w:cs="仿宋" w:hint="eastAsia"/>
          <w:color w:val="000000" w:themeColor="text1"/>
          <w:sz w:val="32"/>
          <w:szCs w:val="32"/>
        </w:rPr>
        <w:t>（3）应当结合《燃气管道保护方案》、第三方施工保护地下燃气管道</w:t>
      </w:r>
      <w:r w:rsidR="00762BE5">
        <w:rPr>
          <w:rFonts w:ascii="仿宋_GB2312" w:eastAsia="仿宋_GB2312" w:hAnsi="仿宋" w:cs="仿宋" w:hint="eastAsia"/>
          <w:color w:val="000000" w:themeColor="text1"/>
          <w:sz w:val="32"/>
          <w:szCs w:val="32"/>
        </w:rPr>
        <w:t>安全</w:t>
      </w:r>
      <w:r w:rsidRPr="0018026F">
        <w:rPr>
          <w:rFonts w:ascii="仿宋_GB2312" w:eastAsia="仿宋_GB2312" w:hAnsi="仿宋" w:cs="仿宋" w:hint="eastAsia"/>
          <w:color w:val="000000" w:themeColor="text1"/>
          <w:sz w:val="32"/>
          <w:szCs w:val="32"/>
        </w:rPr>
        <w:t>警示资料或宣传手册，</w:t>
      </w:r>
      <w:r w:rsidR="00F21D75">
        <w:rPr>
          <w:rFonts w:ascii="仿宋_GB2312" w:eastAsia="仿宋_GB2312" w:hAnsi="仿宋" w:cs="仿宋" w:hint="eastAsia"/>
          <w:color w:val="000000" w:themeColor="text1"/>
          <w:sz w:val="32"/>
          <w:szCs w:val="32"/>
        </w:rPr>
        <w:t>施工前</w:t>
      </w:r>
      <w:r w:rsidRPr="0018026F">
        <w:rPr>
          <w:rFonts w:ascii="仿宋_GB2312" w:eastAsia="仿宋_GB2312" w:hAnsi="仿宋" w:cs="仿宋" w:hint="eastAsia"/>
          <w:color w:val="000000" w:themeColor="text1"/>
          <w:sz w:val="32"/>
          <w:szCs w:val="32"/>
        </w:rPr>
        <w:t>组织施工班组、作业人员（尤其是铲车、挖掘机、破碎机等机械操作人员）进行地下燃气管道保护技术交底和安全培训教育，并签字确认。</w:t>
      </w:r>
    </w:p>
    <w:p w:rsidR="00A5481D" w:rsidRPr="0018026F" w:rsidRDefault="00D3478F" w:rsidP="00123B35">
      <w:pPr>
        <w:spacing w:line="520" w:lineRule="exact"/>
        <w:ind w:firstLine="629"/>
        <w:rPr>
          <w:rFonts w:ascii="仿宋_GB2312" w:eastAsia="仿宋_GB2312" w:hAnsi="仿宋" w:cs="仿宋"/>
          <w:color w:val="000000" w:themeColor="text1"/>
          <w:kern w:val="0"/>
          <w:sz w:val="32"/>
          <w:szCs w:val="32"/>
        </w:rPr>
      </w:pPr>
      <w:r w:rsidRPr="0018026F">
        <w:rPr>
          <w:rFonts w:ascii="仿宋_GB2312" w:eastAsia="仿宋_GB2312" w:hAnsi="仿宋" w:cs="仿宋" w:hint="eastAsia"/>
          <w:color w:val="000000" w:themeColor="text1"/>
          <w:sz w:val="32"/>
          <w:szCs w:val="32"/>
        </w:rPr>
        <w:lastRenderedPageBreak/>
        <w:t>（4）在燃气管道安全保护范围内进行施工作业的，需提前24小时通知管道燃气企业，并</w:t>
      </w:r>
      <w:r w:rsidRPr="0018026F">
        <w:rPr>
          <w:rFonts w:ascii="仿宋_GB2312" w:eastAsia="仿宋_GB2312" w:hAnsi="仿宋" w:cs="仿宋" w:hint="eastAsia"/>
          <w:color w:val="000000" w:themeColor="text1"/>
          <w:kern w:val="0"/>
          <w:sz w:val="32"/>
          <w:szCs w:val="32"/>
        </w:rPr>
        <w:t>采取相应的安全保护措施。</w:t>
      </w:r>
    </w:p>
    <w:p w:rsidR="00A5481D" w:rsidRPr="0018026F" w:rsidRDefault="00D3478F" w:rsidP="00123B35">
      <w:pPr>
        <w:spacing w:line="520" w:lineRule="exact"/>
        <w:ind w:firstLine="629"/>
        <w:rPr>
          <w:rFonts w:ascii="仿宋_GB2312" w:eastAsia="仿宋_GB2312" w:hAnsi="仿宋" w:cs="仿宋"/>
          <w:color w:val="000000" w:themeColor="text1"/>
          <w:sz w:val="32"/>
          <w:szCs w:val="32"/>
        </w:rPr>
      </w:pPr>
      <w:r w:rsidRPr="0018026F">
        <w:rPr>
          <w:rFonts w:ascii="仿宋_GB2312" w:eastAsia="仿宋_GB2312" w:hAnsi="仿宋" w:cs="仿宋" w:hint="eastAsia"/>
          <w:color w:val="000000" w:themeColor="text1"/>
          <w:sz w:val="32"/>
          <w:szCs w:val="32"/>
        </w:rPr>
        <w:t>（5）施工期间，因现场环境发生变化导致燃气管道安全警示标识缺失、移位的，或发现地下燃气管道资料与实际情况不符的，施工单位应立即停止施工，及时</w:t>
      </w:r>
      <w:r w:rsidR="00762BE5">
        <w:rPr>
          <w:rFonts w:ascii="仿宋_GB2312" w:eastAsia="仿宋_GB2312" w:hAnsi="仿宋" w:cs="仿宋" w:hint="eastAsia"/>
          <w:color w:val="000000" w:themeColor="text1"/>
          <w:sz w:val="32"/>
          <w:szCs w:val="32"/>
        </w:rPr>
        <w:t>通知</w:t>
      </w:r>
      <w:r w:rsidRPr="0018026F">
        <w:rPr>
          <w:rFonts w:ascii="仿宋_GB2312" w:eastAsia="仿宋_GB2312" w:hAnsi="仿宋" w:cs="仿宋" w:hint="eastAsia"/>
          <w:color w:val="000000" w:themeColor="text1"/>
          <w:sz w:val="32"/>
          <w:szCs w:val="32"/>
        </w:rPr>
        <w:t>建设单位和管道燃气企业，待与管道燃气企业现场交底</w:t>
      </w:r>
      <w:r w:rsidR="001150E4">
        <w:rPr>
          <w:rFonts w:ascii="仿宋_GB2312" w:eastAsia="仿宋_GB2312" w:hAnsi="仿宋" w:cs="仿宋" w:hint="eastAsia"/>
          <w:color w:val="000000" w:themeColor="text1"/>
          <w:sz w:val="32"/>
          <w:szCs w:val="32"/>
        </w:rPr>
        <w:t>确认</w:t>
      </w:r>
      <w:r w:rsidRPr="0018026F">
        <w:rPr>
          <w:rFonts w:ascii="仿宋_GB2312" w:eastAsia="仿宋_GB2312" w:hAnsi="仿宋" w:cs="仿宋" w:hint="eastAsia"/>
          <w:color w:val="000000" w:themeColor="text1"/>
          <w:sz w:val="32"/>
          <w:szCs w:val="32"/>
        </w:rPr>
        <w:t>，补齐燃气管道安全警示标志标识，安全保障措施真正落实后方可施工，杜绝盲目施工、冒险施工、野蛮施工。</w:t>
      </w:r>
    </w:p>
    <w:p w:rsidR="00A5481D" w:rsidRPr="0018026F" w:rsidRDefault="00D3478F" w:rsidP="00123B35">
      <w:pPr>
        <w:pStyle w:val="a0"/>
        <w:spacing w:line="520" w:lineRule="exact"/>
        <w:ind w:firstLineChars="200" w:firstLine="640"/>
        <w:rPr>
          <w:rFonts w:ascii="仿宋_GB2312" w:eastAsia="仿宋_GB2312" w:hAnsi="仿宋" w:cs="仿宋"/>
          <w:color w:val="000000" w:themeColor="text1"/>
          <w:sz w:val="32"/>
          <w:szCs w:val="32"/>
        </w:rPr>
      </w:pPr>
      <w:r w:rsidRPr="0018026F">
        <w:rPr>
          <w:rFonts w:ascii="仿宋_GB2312" w:eastAsia="仿宋_GB2312" w:hAnsi="仿宋" w:cs="仿宋" w:hint="eastAsia"/>
          <w:color w:val="000000" w:themeColor="text1"/>
          <w:sz w:val="32"/>
          <w:szCs w:val="32"/>
        </w:rPr>
        <w:t>（6）因设计变更、施工方案调整、采取特殊工艺或其他原因，超出地下燃气管道咨询范围，超过咨询意见有效期，影响地下燃气管道运行安全的，施工单位应当</w:t>
      </w:r>
      <w:r w:rsidR="00762BE5">
        <w:rPr>
          <w:rFonts w:ascii="仿宋_GB2312" w:eastAsia="仿宋_GB2312" w:hAnsi="仿宋" w:cs="仿宋" w:hint="eastAsia"/>
          <w:color w:val="000000" w:themeColor="text1"/>
          <w:sz w:val="32"/>
          <w:szCs w:val="32"/>
        </w:rPr>
        <w:t>通知</w:t>
      </w:r>
      <w:r w:rsidRPr="0018026F">
        <w:rPr>
          <w:rFonts w:ascii="仿宋_GB2312" w:eastAsia="仿宋_GB2312" w:hAnsi="仿宋" w:cs="仿宋" w:hint="eastAsia"/>
          <w:color w:val="000000" w:themeColor="text1"/>
          <w:sz w:val="32"/>
          <w:szCs w:val="32"/>
        </w:rPr>
        <w:t>建设单位会同设计单位、管道燃气企业补充完善或重新办理燃气管线咨询手续和签订《燃气管道保护方案》。</w:t>
      </w:r>
    </w:p>
    <w:p w:rsidR="00A5481D" w:rsidRPr="0018026F" w:rsidRDefault="00D3478F" w:rsidP="00123B35">
      <w:pPr>
        <w:spacing w:line="520" w:lineRule="exact"/>
        <w:ind w:firstLineChars="200" w:firstLine="640"/>
        <w:rPr>
          <w:rFonts w:ascii="仿宋_GB2312" w:eastAsia="仿宋_GB2312" w:hAnsi="仿宋" w:cs="仿宋"/>
          <w:color w:val="000000" w:themeColor="text1"/>
          <w:sz w:val="32"/>
          <w:szCs w:val="32"/>
        </w:rPr>
      </w:pPr>
      <w:r w:rsidRPr="0018026F">
        <w:rPr>
          <w:rFonts w:ascii="仿宋_GB2312" w:eastAsia="仿宋_GB2312" w:hAnsi="仿宋" w:cs="仿宋" w:hint="eastAsia"/>
          <w:color w:val="000000" w:themeColor="text1"/>
          <w:sz w:val="32"/>
          <w:szCs w:val="32"/>
        </w:rPr>
        <w:t>（7）采取机械施工作业的，现场必须有专人指挥，并做好安全防护和技术指导。禁止在燃气管道安全保护范围内进行机械挖掘、铲推和碾压作业，不得擅自移动、覆盖、涂改、拆除、裸露、悬空等破坏燃气管道设施及安全警示标志。</w:t>
      </w:r>
    </w:p>
    <w:p w:rsidR="0000466A" w:rsidRPr="0018026F" w:rsidRDefault="00D3478F" w:rsidP="00123B35">
      <w:pPr>
        <w:spacing w:line="520" w:lineRule="exact"/>
        <w:ind w:firstLine="629"/>
        <w:rPr>
          <w:rFonts w:ascii="仿宋_GB2312" w:eastAsia="仿宋_GB2312" w:hAnsi="仿宋" w:cs="仿宋"/>
          <w:b/>
          <w:bCs/>
          <w:color w:val="000000" w:themeColor="text1"/>
          <w:sz w:val="32"/>
          <w:szCs w:val="32"/>
        </w:rPr>
      </w:pPr>
      <w:r w:rsidRPr="0018026F">
        <w:rPr>
          <w:rFonts w:ascii="仿宋_GB2312" w:eastAsia="仿宋_GB2312" w:hAnsi="仿宋" w:cs="仿宋" w:hint="eastAsia"/>
          <w:b/>
          <w:bCs/>
          <w:color w:val="000000" w:themeColor="text1"/>
          <w:sz w:val="32"/>
          <w:szCs w:val="32"/>
        </w:rPr>
        <w:t>3.监理单位</w:t>
      </w:r>
    </w:p>
    <w:p w:rsidR="00A5481D" w:rsidRPr="0018026F" w:rsidRDefault="006C5A2C" w:rsidP="00123B35">
      <w:pPr>
        <w:spacing w:line="520" w:lineRule="exact"/>
        <w:ind w:firstLine="629"/>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施工前</w:t>
      </w:r>
      <w:r w:rsidR="00D3478F" w:rsidRPr="0018026F">
        <w:rPr>
          <w:rFonts w:ascii="仿宋_GB2312" w:eastAsia="仿宋_GB2312" w:hAnsi="仿宋" w:cs="仿宋" w:hint="eastAsia"/>
          <w:color w:val="000000" w:themeColor="text1"/>
          <w:sz w:val="32"/>
          <w:szCs w:val="32"/>
        </w:rPr>
        <w:t>应当认真审查施工组织设计、管道保护专项方案中涉及地下燃气管道保护的技术措施；对燃气管道安全保护范围内的工程开挖活动，应当委派</w:t>
      </w:r>
      <w:r w:rsidR="00585AA5" w:rsidRPr="0018026F">
        <w:rPr>
          <w:rFonts w:ascii="仿宋_GB2312" w:eastAsia="仿宋_GB2312" w:hAnsi="仿宋" w:cs="仿宋" w:hint="eastAsia"/>
          <w:color w:val="000000" w:themeColor="text1"/>
          <w:sz w:val="32"/>
          <w:szCs w:val="32"/>
        </w:rPr>
        <w:t>监理</w:t>
      </w:r>
      <w:r w:rsidR="00585AA5">
        <w:rPr>
          <w:rFonts w:ascii="仿宋_GB2312" w:eastAsia="仿宋_GB2312" w:hAnsi="仿宋" w:cs="仿宋" w:hint="eastAsia"/>
          <w:color w:val="000000" w:themeColor="text1"/>
          <w:sz w:val="32"/>
          <w:szCs w:val="32"/>
        </w:rPr>
        <w:t>人员</w:t>
      </w:r>
      <w:r w:rsidR="00D3478F" w:rsidRPr="0018026F">
        <w:rPr>
          <w:rFonts w:ascii="仿宋_GB2312" w:eastAsia="仿宋_GB2312" w:hAnsi="仿宋" w:cs="仿宋" w:hint="eastAsia"/>
          <w:color w:val="000000" w:themeColor="text1"/>
          <w:sz w:val="32"/>
          <w:szCs w:val="32"/>
        </w:rPr>
        <w:t>进行旁站监理，发现存在危及地下燃气管线安全隐患时，应立即要求施工单位整改，情况严重的应当要求施工单位停工，并及时报告建设单位</w:t>
      </w:r>
      <w:r w:rsidR="00B111B4">
        <w:rPr>
          <w:rFonts w:ascii="仿宋_GB2312" w:eastAsia="仿宋_GB2312" w:hAnsi="仿宋" w:cs="仿宋" w:hint="eastAsia"/>
          <w:color w:val="000000" w:themeColor="text1"/>
          <w:sz w:val="32"/>
          <w:szCs w:val="32"/>
        </w:rPr>
        <w:t>和</w:t>
      </w:r>
      <w:r w:rsidR="00D3478F" w:rsidRPr="0018026F">
        <w:rPr>
          <w:rFonts w:ascii="仿宋_GB2312" w:eastAsia="仿宋_GB2312" w:hAnsi="仿宋" w:cs="仿宋" w:hint="eastAsia"/>
          <w:color w:val="000000" w:themeColor="text1"/>
          <w:sz w:val="32"/>
          <w:szCs w:val="32"/>
        </w:rPr>
        <w:t>施工安全监督机构。</w:t>
      </w:r>
    </w:p>
    <w:p w:rsidR="00A5481D" w:rsidRPr="0018026F" w:rsidRDefault="00D3478F" w:rsidP="00123B35">
      <w:pPr>
        <w:spacing w:line="520" w:lineRule="exact"/>
        <w:ind w:firstLine="643"/>
        <w:rPr>
          <w:rFonts w:ascii="仿宋_GB2312" w:eastAsia="仿宋_GB2312" w:hAnsi="仿宋" w:cs="仿宋"/>
          <w:b/>
          <w:bCs/>
          <w:color w:val="000000" w:themeColor="text1"/>
          <w:sz w:val="32"/>
          <w:szCs w:val="32"/>
        </w:rPr>
      </w:pPr>
      <w:r w:rsidRPr="0018026F">
        <w:rPr>
          <w:rFonts w:ascii="仿宋_GB2312" w:eastAsia="仿宋_GB2312" w:hAnsi="仿宋" w:cs="仿宋" w:hint="eastAsia"/>
          <w:b/>
          <w:bCs/>
          <w:color w:val="000000" w:themeColor="text1"/>
          <w:sz w:val="32"/>
          <w:szCs w:val="32"/>
        </w:rPr>
        <w:t>4.管道燃气企业</w:t>
      </w:r>
    </w:p>
    <w:p w:rsidR="0048414D" w:rsidRDefault="00D3478F" w:rsidP="00123B35">
      <w:pPr>
        <w:spacing w:line="520" w:lineRule="exact"/>
        <w:ind w:firstLineChars="200" w:firstLine="640"/>
        <w:rPr>
          <w:rFonts w:ascii="仿宋_GB2312" w:eastAsia="仿宋_GB2312" w:hAnsi="仿宋" w:cs="仿宋"/>
          <w:color w:val="000000" w:themeColor="text1"/>
          <w:sz w:val="32"/>
          <w:szCs w:val="32"/>
        </w:rPr>
      </w:pPr>
      <w:r w:rsidRPr="0018026F">
        <w:rPr>
          <w:rFonts w:ascii="仿宋_GB2312" w:eastAsia="仿宋_GB2312" w:hAnsi="仿宋" w:cs="仿宋" w:hint="eastAsia"/>
          <w:color w:val="000000" w:themeColor="text1"/>
          <w:sz w:val="32"/>
          <w:szCs w:val="32"/>
        </w:rPr>
        <w:t>（1）</w:t>
      </w:r>
      <w:r w:rsidR="0048414D" w:rsidRPr="0018026F">
        <w:rPr>
          <w:rFonts w:ascii="仿宋_GB2312" w:eastAsia="仿宋_GB2312" w:hint="eastAsia"/>
          <w:color w:val="000000" w:themeColor="text1"/>
          <w:sz w:val="32"/>
          <w:szCs w:val="32"/>
        </w:rPr>
        <w:t>应当</w:t>
      </w:r>
      <w:r w:rsidR="0048414D" w:rsidRPr="0018026F">
        <w:rPr>
          <w:rFonts w:ascii="仿宋_GB2312" w:eastAsia="仿宋_GB2312" w:hAnsi="微软雅黑" w:hint="eastAsia"/>
          <w:color w:val="000000" w:themeColor="text1"/>
          <w:sz w:val="32"/>
          <w:szCs w:val="32"/>
        </w:rPr>
        <w:t>认真落实《城镇燃气设施运行、维护和抢修安全</w:t>
      </w:r>
      <w:r w:rsidR="0048414D" w:rsidRPr="0018026F">
        <w:rPr>
          <w:rFonts w:ascii="仿宋_GB2312" w:eastAsia="仿宋_GB2312" w:hAnsi="微软雅黑" w:hint="eastAsia"/>
          <w:color w:val="000000" w:themeColor="text1"/>
          <w:sz w:val="32"/>
          <w:szCs w:val="32"/>
        </w:rPr>
        <w:lastRenderedPageBreak/>
        <w:t>技术规程》CJJ51</w:t>
      </w:r>
      <w:r w:rsidR="00A4677A">
        <w:rPr>
          <w:rFonts w:ascii="仿宋_GB2312" w:eastAsia="仿宋_GB2312" w:hAnsi="微软雅黑" w:hint="eastAsia"/>
          <w:color w:val="000000" w:themeColor="text1"/>
          <w:sz w:val="32"/>
          <w:szCs w:val="32"/>
        </w:rPr>
        <w:t>-2016</w:t>
      </w:r>
      <w:r w:rsidR="0048414D" w:rsidRPr="0018026F">
        <w:rPr>
          <w:rFonts w:ascii="仿宋_GB2312" w:eastAsia="仿宋_GB2312" w:hAnsi="微软雅黑" w:hint="eastAsia"/>
          <w:color w:val="000000" w:themeColor="text1"/>
          <w:sz w:val="32"/>
          <w:szCs w:val="32"/>
        </w:rPr>
        <w:t>等要求，</w:t>
      </w:r>
      <w:r w:rsidR="0048414D" w:rsidRPr="0018026F">
        <w:rPr>
          <w:rFonts w:ascii="仿宋_GB2312" w:eastAsia="仿宋_GB2312" w:hint="eastAsia"/>
          <w:color w:val="000000" w:themeColor="text1"/>
          <w:sz w:val="32"/>
          <w:szCs w:val="32"/>
        </w:rPr>
        <w:t>建立健全燃气管道巡查监督考核制度，增强巡线队伍，</w:t>
      </w:r>
      <w:r w:rsidR="0048414D" w:rsidRPr="0018026F">
        <w:rPr>
          <w:rFonts w:ascii="仿宋_GB2312" w:eastAsia="仿宋_GB2312" w:hAnsi="微软雅黑" w:hint="eastAsia"/>
          <w:color w:val="000000" w:themeColor="text1"/>
          <w:sz w:val="32"/>
          <w:szCs w:val="32"/>
        </w:rPr>
        <w:t>强化巡线人员安全责任，主动</w:t>
      </w:r>
      <w:r w:rsidR="0048414D" w:rsidRPr="0018026F">
        <w:rPr>
          <w:rFonts w:ascii="仿宋_GB2312" w:eastAsia="仿宋_GB2312" w:hAnsi="仿宋" w:cs="Arial" w:hint="eastAsia"/>
          <w:color w:val="000000" w:themeColor="text1"/>
          <w:sz w:val="32"/>
          <w:szCs w:val="32"/>
        </w:rPr>
        <w:t>做好建设项目施工范围内燃气管道安全措施交底和安全宣传工作。</w:t>
      </w:r>
    </w:p>
    <w:p w:rsidR="0048414D" w:rsidRDefault="0048414D" w:rsidP="00123B35">
      <w:pPr>
        <w:spacing w:line="520" w:lineRule="exact"/>
        <w:ind w:firstLineChars="200" w:firstLine="640"/>
        <w:rPr>
          <w:rFonts w:ascii="仿宋_GB2312" w:eastAsia="仿宋_GB2312" w:hAnsi="微软雅黑"/>
          <w:color w:val="000000" w:themeColor="text1"/>
          <w:sz w:val="32"/>
          <w:szCs w:val="32"/>
        </w:rPr>
      </w:pPr>
      <w:r>
        <w:rPr>
          <w:rFonts w:ascii="仿宋_GB2312" w:eastAsia="仿宋_GB2312" w:hAnsi="仿宋" w:cs="仿宋" w:hint="eastAsia"/>
          <w:color w:val="000000" w:themeColor="text1"/>
          <w:sz w:val="32"/>
          <w:szCs w:val="32"/>
        </w:rPr>
        <w:t>（2）</w:t>
      </w:r>
      <w:r w:rsidRPr="0018026F">
        <w:rPr>
          <w:rFonts w:ascii="仿宋_GB2312" w:eastAsia="仿宋_GB2312" w:hAnsi="仿宋" w:cs="Arial" w:hint="eastAsia"/>
          <w:color w:val="000000" w:themeColor="text1"/>
          <w:sz w:val="32"/>
          <w:szCs w:val="32"/>
        </w:rPr>
        <w:t>应当</w:t>
      </w:r>
      <w:r w:rsidRPr="0018026F">
        <w:rPr>
          <w:rFonts w:ascii="仿宋_GB2312" w:eastAsia="仿宋_GB2312" w:hAnsi="微软雅黑" w:hint="eastAsia"/>
          <w:color w:val="000000" w:themeColor="text1"/>
          <w:sz w:val="32"/>
          <w:szCs w:val="32"/>
        </w:rPr>
        <w:t>指定专人做好市政破路信息收集和登记，及时传达到企业内部管线运行部门，巡线人员要对照做好重点巡查，对有可能影响燃气管道安全运行的施工现场，应调整优化管</w:t>
      </w:r>
      <w:r w:rsidR="00762BE5">
        <w:rPr>
          <w:rFonts w:ascii="仿宋_GB2312" w:eastAsia="仿宋_GB2312" w:hAnsi="微软雅黑" w:hint="eastAsia"/>
          <w:color w:val="000000" w:themeColor="text1"/>
          <w:sz w:val="32"/>
          <w:szCs w:val="32"/>
        </w:rPr>
        <w:t>道</w:t>
      </w:r>
      <w:r w:rsidRPr="0018026F">
        <w:rPr>
          <w:rFonts w:ascii="仿宋_GB2312" w:eastAsia="仿宋_GB2312" w:hAnsi="微软雅黑" w:hint="eastAsia"/>
          <w:color w:val="000000" w:themeColor="text1"/>
          <w:sz w:val="32"/>
          <w:szCs w:val="32"/>
        </w:rPr>
        <w:t>日常巡查周期，</w:t>
      </w:r>
      <w:r w:rsidR="001409C7">
        <w:rPr>
          <w:rFonts w:ascii="仿宋_GB2312" w:eastAsia="仿宋_GB2312" w:hAnsi="微软雅黑" w:hint="eastAsia"/>
          <w:color w:val="000000" w:themeColor="text1"/>
          <w:sz w:val="32"/>
          <w:szCs w:val="32"/>
        </w:rPr>
        <w:t>对</w:t>
      </w:r>
      <w:r w:rsidRPr="0018026F">
        <w:rPr>
          <w:rFonts w:ascii="仿宋_GB2312" w:eastAsia="仿宋_GB2312" w:hAnsi="微软雅黑" w:hint="eastAsia"/>
          <w:color w:val="000000" w:themeColor="text1"/>
          <w:sz w:val="32"/>
          <w:szCs w:val="32"/>
        </w:rPr>
        <w:t>施工现场及</w:t>
      </w:r>
      <w:r w:rsidR="00577551">
        <w:rPr>
          <w:rFonts w:ascii="仿宋_GB2312" w:eastAsia="仿宋_GB2312" w:hAnsi="仿宋" w:cs="仿宋" w:hint="eastAsia"/>
          <w:color w:val="000000" w:themeColor="text1"/>
          <w:sz w:val="32"/>
          <w:szCs w:val="32"/>
        </w:rPr>
        <w:t>周边</w:t>
      </w:r>
      <w:r w:rsidRPr="0018026F">
        <w:rPr>
          <w:rFonts w:ascii="仿宋_GB2312" w:eastAsia="仿宋_GB2312" w:hAnsi="微软雅黑" w:hint="eastAsia"/>
          <w:color w:val="000000" w:themeColor="text1"/>
          <w:sz w:val="32"/>
          <w:szCs w:val="32"/>
        </w:rPr>
        <w:t>的燃气管道和管道控制阀门巡查周期不少于1天一次。</w:t>
      </w:r>
    </w:p>
    <w:p w:rsidR="00A5481D" w:rsidRPr="0018026F" w:rsidRDefault="0048414D" w:rsidP="00123B35">
      <w:pPr>
        <w:spacing w:line="520" w:lineRule="exact"/>
        <w:ind w:firstLineChars="200" w:firstLine="640"/>
        <w:rPr>
          <w:rFonts w:ascii="仿宋_GB2312" w:eastAsia="仿宋_GB2312"/>
          <w:color w:val="000000" w:themeColor="text1"/>
          <w:sz w:val="32"/>
          <w:szCs w:val="32"/>
        </w:rPr>
      </w:pPr>
      <w:r>
        <w:rPr>
          <w:rFonts w:ascii="仿宋_GB2312" w:eastAsia="仿宋_GB2312" w:hAnsi="微软雅黑" w:hint="eastAsia"/>
          <w:color w:val="000000" w:themeColor="text1"/>
          <w:sz w:val="32"/>
          <w:szCs w:val="32"/>
        </w:rPr>
        <w:t>（3）</w:t>
      </w:r>
      <w:r w:rsidR="00D3478F" w:rsidRPr="0018026F">
        <w:rPr>
          <w:rFonts w:ascii="仿宋_GB2312" w:eastAsia="仿宋_GB2312" w:hAnsi="仿宋" w:cs="仿宋" w:hint="eastAsia"/>
          <w:color w:val="000000" w:themeColor="text1"/>
          <w:sz w:val="32"/>
          <w:szCs w:val="32"/>
        </w:rPr>
        <w:t>应当指导和督促施工单位设置施工现场燃气管道临时警示标识，完善施工告示牌。</w:t>
      </w:r>
      <w:r w:rsidR="00D3478F" w:rsidRPr="0018026F">
        <w:rPr>
          <w:rFonts w:ascii="仿宋_GB2312" w:eastAsia="仿宋_GB2312" w:hAnsi="仿宋" w:cs="Arial" w:hint="eastAsia"/>
          <w:color w:val="000000" w:themeColor="text1"/>
          <w:sz w:val="32"/>
          <w:szCs w:val="32"/>
        </w:rPr>
        <w:t>与建设、施工、监理等有关单位</w:t>
      </w:r>
      <w:r w:rsidR="00D3478F" w:rsidRPr="0018026F">
        <w:rPr>
          <w:rFonts w:ascii="仿宋_GB2312" w:eastAsia="仿宋_GB2312" w:hAnsi="仿宋" w:cs="仿宋" w:hint="eastAsia"/>
          <w:color w:val="000000" w:themeColor="text1"/>
          <w:sz w:val="32"/>
          <w:szCs w:val="32"/>
        </w:rPr>
        <w:t>建立</w:t>
      </w:r>
      <w:r w:rsidR="00D3478F" w:rsidRPr="0018026F">
        <w:rPr>
          <w:rFonts w:ascii="仿宋_GB2312" w:eastAsia="仿宋_GB2312" w:hAnsi="仿宋" w:cs="Arial" w:hint="eastAsia"/>
          <w:color w:val="000000" w:themeColor="text1"/>
          <w:sz w:val="32"/>
          <w:szCs w:val="32"/>
        </w:rPr>
        <w:t>施工现场燃气管道保护联动机制。</w:t>
      </w:r>
    </w:p>
    <w:p w:rsidR="00A5481D" w:rsidRPr="0018026F" w:rsidRDefault="00D3478F" w:rsidP="00123B35">
      <w:pPr>
        <w:spacing w:line="520" w:lineRule="exact"/>
        <w:ind w:firstLine="645"/>
        <w:jc w:val="left"/>
        <w:rPr>
          <w:rFonts w:ascii="仿宋_GB2312" w:eastAsia="仿宋_GB2312" w:hAnsi="仿宋" w:cs="仿宋"/>
          <w:color w:val="000000" w:themeColor="text1"/>
          <w:sz w:val="32"/>
          <w:szCs w:val="32"/>
        </w:rPr>
      </w:pPr>
      <w:r w:rsidRPr="0018026F">
        <w:rPr>
          <w:rFonts w:ascii="仿宋_GB2312" w:eastAsia="仿宋_GB2312" w:hAnsi="仿宋" w:cs="仿宋" w:hint="eastAsia"/>
          <w:color w:val="000000" w:themeColor="text1"/>
          <w:sz w:val="32"/>
          <w:szCs w:val="32"/>
        </w:rPr>
        <w:t>（</w:t>
      </w:r>
      <w:r w:rsidR="0048414D">
        <w:rPr>
          <w:rFonts w:ascii="仿宋_GB2312" w:eastAsia="仿宋_GB2312" w:hAnsi="仿宋" w:cs="仿宋" w:hint="eastAsia"/>
          <w:color w:val="000000" w:themeColor="text1"/>
          <w:sz w:val="32"/>
          <w:szCs w:val="32"/>
        </w:rPr>
        <w:t>4</w:t>
      </w:r>
      <w:r w:rsidRPr="0018026F">
        <w:rPr>
          <w:rFonts w:ascii="仿宋_GB2312" w:eastAsia="仿宋_GB2312" w:hAnsi="仿宋" w:cs="仿宋" w:hint="eastAsia"/>
          <w:color w:val="000000" w:themeColor="text1"/>
          <w:sz w:val="32"/>
          <w:szCs w:val="32"/>
        </w:rPr>
        <w:t>）在接到建设单位或施工单位</w:t>
      </w:r>
      <w:r w:rsidR="0027301D">
        <w:rPr>
          <w:rFonts w:ascii="仿宋_GB2312" w:eastAsia="仿宋_GB2312" w:hAnsi="仿宋" w:cs="仿宋" w:hint="eastAsia"/>
          <w:color w:val="000000" w:themeColor="text1"/>
          <w:sz w:val="32"/>
          <w:szCs w:val="32"/>
        </w:rPr>
        <w:t>、监理单位</w:t>
      </w:r>
      <w:r w:rsidRPr="0018026F">
        <w:rPr>
          <w:rFonts w:ascii="仿宋_GB2312" w:eastAsia="仿宋_GB2312" w:hAnsi="仿宋" w:cs="仿宋" w:hint="eastAsia"/>
          <w:color w:val="000000" w:themeColor="text1"/>
          <w:sz w:val="32"/>
          <w:szCs w:val="32"/>
        </w:rPr>
        <w:t>配合要求时，应派员进行现场指导、监护。</w:t>
      </w:r>
      <w:r w:rsidR="00B3755E">
        <w:rPr>
          <w:rFonts w:ascii="仿宋_GB2312" w:eastAsia="仿宋_GB2312" w:hAnsi="仿宋" w:cs="仿宋" w:hint="eastAsia"/>
          <w:color w:val="000000" w:themeColor="text1"/>
          <w:sz w:val="32"/>
          <w:szCs w:val="32"/>
        </w:rPr>
        <w:t>通报信息</w:t>
      </w:r>
      <w:r w:rsidRPr="0018026F">
        <w:rPr>
          <w:rFonts w:ascii="仿宋_GB2312" w:eastAsia="仿宋_GB2312" w:hAnsi="仿宋" w:cs="仿宋" w:hint="eastAsia"/>
          <w:color w:val="000000" w:themeColor="text1"/>
          <w:sz w:val="32"/>
          <w:szCs w:val="32"/>
        </w:rPr>
        <w:t>应保留记录，监护内容、过程、问题处置等应与施工单位</w:t>
      </w:r>
      <w:r w:rsidR="00584961">
        <w:rPr>
          <w:rFonts w:ascii="仿宋_GB2312" w:eastAsia="仿宋_GB2312" w:hAnsi="仿宋" w:cs="仿宋" w:hint="eastAsia"/>
          <w:color w:val="000000" w:themeColor="text1"/>
          <w:sz w:val="32"/>
          <w:szCs w:val="32"/>
        </w:rPr>
        <w:t>、监理单位</w:t>
      </w:r>
      <w:r w:rsidRPr="0018026F">
        <w:rPr>
          <w:rFonts w:ascii="仿宋_GB2312" w:eastAsia="仿宋_GB2312" w:hAnsi="仿宋" w:cs="仿宋" w:hint="eastAsia"/>
          <w:color w:val="000000" w:themeColor="text1"/>
          <w:sz w:val="32"/>
          <w:szCs w:val="32"/>
        </w:rPr>
        <w:t>签字确认，形成闭环管理。</w:t>
      </w:r>
    </w:p>
    <w:p w:rsidR="00A5481D" w:rsidRPr="0018026F" w:rsidRDefault="00D3478F" w:rsidP="00123B35">
      <w:pPr>
        <w:pStyle w:val="a0"/>
        <w:spacing w:line="520" w:lineRule="exact"/>
        <w:ind w:firstLineChars="200" w:firstLine="640"/>
        <w:rPr>
          <w:rFonts w:ascii="仿宋_GB2312" w:eastAsia="仿宋_GB2312" w:hAnsi="仿宋" w:cs="仿宋"/>
          <w:color w:val="000000" w:themeColor="text1"/>
          <w:sz w:val="32"/>
          <w:szCs w:val="32"/>
        </w:rPr>
      </w:pPr>
      <w:r w:rsidRPr="0018026F">
        <w:rPr>
          <w:rFonts w:ascii="仿宋_GB2312" w:eastAsia="仿宋_GB2312" w:hAnsi="仿宋" w:cs="仿宋" w:hint="eastAsia"/>
          <w:color w:val="000000" w:themeColor="text1"/>
          <w:sz w:val="32"/>
          <w:szCs w:val="32"/>
        </w:rPr>
        <w:t>（</w:t>
      </w:r>
      <w:r w:rsidR="0048414D">
        <w:rPr>
          <w:rFonts w:ascii="仿宋_GB2312" w:eastAsia="仿宋_GB2312" w:hAnsi="仿宋" w:cs="仿宋" w:hint="eastAsia"/>
          <w:color w:val="000000" w:themeColor="text1"/>
          <w:sz w:val="32"/>
          <w:szCs w:val="32"/>
        </w:rPr>
        <w:t>5</w:t>
      </w:r>
      <w:r w:rsidRPr="0018026F">
        <w:rPr>
          <w:rFonts w:ascii="仿宋_GB2312" w:eastAsia="仿宋_GB2312" w:hAnsi="仿宋" w:cs="仿宋" w:hint="eastAsia"/>
          <w:color w:val="000000" w:themeColor="text1"/>
          <w:sz w:val="32"/>
          <w:szCs w:val="32"/>
        </w:rPr>
        <w:t>）巡查发现未办理地下燃气管道咨询、未制定《燃气管道保护方案》或者</w:t>
      </w:r>
      <w:r w:rsidR="00050D6E" w:rsidRPr="00D20273">
        <w:rPr>
          <w:rFonts w:ascii="仿宋_GB2312" w:eastAsia="仿宋_GB2312" w:hAnsi="仿宋" w:cs="仿宋" w:hint="eastAsia"/>
          <w:color w:val="000000" w:themeColor="text1"/>
          <w:sz w:val="32"/>
          <w:szCs w:val="32"/>
        </w:rPr>
        <w:t>未按《燃气管道保护方案》</w:t>
      </w:r>
      <w:r w:rsidRPr="0018026F">
        <w:rPr>
          <w:rFonts w:ascii="仿宋_GB2312" w:eastAsia="仿宋_GB2312" w:hAnsi="仿宋" w:cs="仿宋" w:hint="eastAsia"/>
          <w:color w:val="000000" w:themeColor="text1"/>
          <w:sz w:val="32"/>
          <w:szCs w:val="32"/>
        </w:rPr>
        <w:t>落实管道安全保护措施存在违规作业情况的，</w:t>
      </w:r>
      <w:r w:rsidR="006C5A2C" w:rsidRPr="0018026F">
        <w:rPr>
          <w:rFonts w:ascii="仿宋_GB2312" w:eastAsia="仿宋_GB2312" w:hAnsi="仿宋" w:cs="仿宋" w:hint="eastAsia"/>
          <w:color w:val="000000" w:themeColor="text1"/>
          <w:sz w:val="32"/>
          <w:szCs w:val="32"/>
        </w:rPr>
        <w:t>巡线人员</w:t>
      </w:r>
      <w:r w:rsidRPr="0018026F">
        <w:rPr>
          <w:rFonts w:ascii="仿宋_GB2312" w:eastAsia="仿宋_GB2312" w:hAnsi="仿宋" w:cs="仿宋" w:hint="eastAsia"/>
          <w:color w:val="000000" w:themeColor="text1"/>
          <w:sz w:val="32"/>
          <w:szCs w:val="32"/>
        </w:rPr>
        <w:t>应当立即制止，并向现场施工负责人发放《安全隐患通知单》；施工现场无签收相对人或制止无效、拒签《安全隐患通知单》的，巡线人员应现场拍照留证，报告管道燃气企业，并盯守现场。管道燃气企业应及时通知</w:t>
      </w:r>
      <w:r w:rsidR="00762BE5">
        <w:rPr>
          <w:rFonts w:ascii="仿宋_GB2312" w:eastAsia="仿宋_GB2312" w:hAnsi="仿宋" w:cs="仿宋" w:hint="eastAsia"/>
          <w:color w:val="000000" w:themeColor="text1"/>
          <w:sz w:val="32"/>
          <w:szCs w:val="32"/>
        </w:rPr>
        <w:t>建设单位、施工单位予以</w:t>
      </w:r>
      <w:r w:rsidRPr="0018026F">
        <w:rPr>
          <w:rFonts w:ascii="仿宋_GB2312" w:eastAsia="仿宋_GB2312" w:hAnsi="仿宋" w:cs="仿宋" w:hint="eastAsia"/>
          <w:color w:val="000000" w:themeColor="text1"/>
          <w:sz w:val="32"/>
          <w:szCs w:val="32"/>
        </w:rPr>
        <w:t>劝阻、制止，</w:t>
      </w:r>
      <w:r w:rsidR="00A3667F">
        <w:rPr>
          <w:rFonts w:ascii="仿宋_GB2312" w:eastAsia="仿宋_GB2312" w:hAnsi="仿宋" w:cs="仿宋" w:hint="eastAsia"/>
          <w:color w:val="000000" w:themeColor="text1"/>
          <w:sz w:val="32"/>
          <w:szCs w:val="32"/>
        </w:rPr>
        <w:t>经劝阻、</w:t>
      </w:r>
      <w:r w:rsidRPr="0018026F">
        <w:rPr>
          <w:rFonts w:ascii="仿宋_GB2312" w:eastAsia="仿宋_GB2312" w:hAnsi="仿宋" w:cs="仿宋" w:hint="eastAsia"/>
          <w:color w:val="000000" w:themeColor="text1"/>
          <w:sz w:val="32"/>
          <w:szCs w:val="32"/>
        </w:rPr>
        <w:t>制止无效的，应报告燃气管理机构和施工安全监督机构。</w:t>
      </w:r>
    </w:p>
    <w:p w:rsidR="00A5481D" w:rsidRPr="0018026F" w:rsidRDefault="00D3478F" w:rsidP="00123B35">
      <w:pPr>
        <w:numPr>
          <w:ilvl w:val="255"/>
          <w:numId w:val="0"/>
        </w:numPr>
        <w:adjustRightInd w:val="0"/>
        <w:snapToGrid w:val="0"/>
        <w:spacing w:line="520" w:lineRule="exact"/>
        <w:ind w:firstLineChars="200" w:firstLine="640"/>
        <w:rPr>
          <w:rFonts w:ascii="仿宋_GB2312" w:eastAsia="仿宋_GB2312" w:hAnsi="宋体"/>
          <w:color w:val="000000" w:themeColor="text1"/>
          <w:sz w:val="32"/>
          <w:szCs w:val="32"/>
        </w:rPr>
      </w:pPr>
      <w:r w:rsidRPr="0018026F">
        <w:rPr>
          <w:rFonts w:ascii="黑体" w:eastAsia="黑体" w:hAnsi="黑体" w:cs="黑体" w:hint="eastAsia"/>
          <w:color w:val="000000" w:themeColor="text1"/>
          <w:sz w:val="32"/>
          <w:szCs w:val="32"/>
        </w:rPr>
        <w:t>四、强化应急处置</w:t>
      </w:r>
    </w:p>
    <w:p w:rsidR="00A5481D" w:rsidRPr="0018026F" w:rsidRDefault="00D3478F" w:rsidP="00123B35">
      <w:pPr>
        <w:adjustRightInd w:val="0"/>
        <w:snapToGrid w:val="0"/>
        <w:spacing w:line="520" w:lineRule="exact"/>
        <w:ind w:firstLineChars="200" w:firstLine="640"/>
        <w:rPr>
          <w:rFonts w:ascii="仿宋_GB2312" w:eastAsia="仿宋_GB2312" w:hAnsi="仿宋" w:cs="仿宋"/>
          <w:color w:val="000000" w:themeColor="text1"/>
          <w:sz w:val="32"/>
          <w:szCs w:val="32"/>
        </w:rPr>
      </w:pPr>
      <w:r w:rsidRPr="0018026F">
        <w:rPr>
          <w:rFonts w:ascii="仿宋_GB2312" w:eastAsia="仿宋_GB2312" w:hAnsi="仿宋" w:cs="仿宋" w:hint="eastAsia"/>
          <w:color w:val="000000" w:themeColor="text1"/>
          <w:sz w:val="32"/>
          <w:szCs w:val="32"/>
        </w:rPr>
        <w:t>（一）建设单位、施工单位、管道燃气企业</w:t>
      </w:r>
      <w:r w:rsidR="00D9066F">
        <w:rPr>
          <w:rFonts w:ascii="仿宋_GB2312" w:eastAsia="仿宋_GB2312" w:hAnsi="仿宋" w:cs="仿宋" w:hint="eastAsia"/>
          <w:color w:val="000000" w:themeColor="text1"/>
          <w:sz w:val="32"/>
          <w:szCs w:val="32"/>
        </w:rPr>
        <w:t>应</w:t>
      </w:r>
      <w:r w:rsidRPr="0018026F">
        <w:rPr>
          <w:rFonts w:ascii="仿宋_GB2312" w:eastAsia="仿宋_GB2312" w:hAnsi="仿宋" w:cs="仿宋" w:hint="eastAsia"/>
          <w:color w:val="000000" w:themeColor="text1"/>
          <w:sz w:val="32"/>
          <w:szCs w:val="32"/>
        </w:rPr>
        <w:t>制定</w:t>
      </w:r>
      <w:r w:rsidR="00D20273">
        <w:rPr>
          <w:rFonts w:ascii="仿宋_GB2312" w:eastAsia="仿宋_GB2312" w:hAnsi="仿宋" w:cs="仿宋" w:hint="eastAsia"/>
          <w:color w:val="000000" w:themeColor="text1"/>
          <w:sz w:val="32"/>
          <w:szCs w:val="32"/>
        </w:rPr>
        <w:t>现场</w:t>
      </w:r>
      <w:r w:rsidR="00D9066F">
        <w:rPr>
          <w:rFonts w:ascii="仿宋_GB2312" w:eastAsia="仿宋_GB2312" w:hAnsi="仿宋" w:cs="仿宋" w:hint="eastAsia"/>
          <w:color w:val="000000" w:themeColor="text1"/>
          <w:sz w:val="32"/>
          <w:szCs w:val="32"/>
        </w:rPr>
        <w:t>应急处置方案</w:t>
      </w:r>
      <w:r w:rsidRPr="0018026F">
        <w:rPr>
          <w:rFonts w:ascii="仿宋_GB2312" w:eastAsia="仿宋_GB2312" w:hAnsi="仿宋" w:cs="仿宋" w:hint="eastAsia"/>
          <w:color w:val="000000" w:themeColor="text1"/>
          <w:sz w:val="32"/>
          <w:szCs w:val="32"/>
        </w:rPr>
        <w:t>。</w:t>
      </w:r>
    </w:p>
    <w:p w:rsidR="00A5481D" w:rsidRPr="0018026F" w:rsidRDefault="00D3478F" w:rsidP="00123B35">
      <w:pPr>
        <w:adjustRightInd w:val="0"/>
        <w:snapToGrid w:val="0"/>
        <w:spacing w:line="520" w:lineRule="exact"/>
        <w:ind w:firstLineChars="200" w:firstLine="640"/>
        <w:rPr>
          <w:rFonts w:ascii="仿宋_GB2312" w:eastAsia="仿宋_GB2312" w:hAnsi="仿宋" w:cs="仿宋"/>
          <w:color w:val="000000" w:themeColor="text1"/>
          <w:sz w:val="32"/>
          <w:szCs w:val="32"/>
        </w:rPr>
      </w:pPr>
      <w:r w:rsidRPr="0018026F">
        <w:rPr>
          <w:rFonts w:ascii="仿宋_GB2312" w:eastAsia="仿宋_GB2312" w:hAnsi="仿宋" w:cs="仿宋" w:hint="eastAsia"/>
          <w:color w:val="000000" w:themeColor="text1"/>
          <w:sz w:val="32"/>
          <w:szCs w:val="32"/>
        </w:rPr>
        <w:lastRenderedPageBreak/>
        <w:t>（二）一旦发生燃气管道损坏事故，施工单位应立即采取应急处置措施，防止事态扩大，并按规定及时向建设单位、管道燃气企业、施工安全监督机构</w:t>
      </w:r>
      <w:r w:rsidR="00C52E81" w:rsidRPr="00C52E81">
        <w:rPr>
          <w:rFonts w:ascii="仿宋_GB2312" w:eastAsia="仿宋_GB2312" w:hAnsi="仿宋" w:cs="仿宋" w:hint="eastAsia"/>
          <w:color w:val="000000" w:themeColor="text1"/>
          <w:sz w:val="32"/>
          <w:szCs w:val="32"/>
        </w:rPr>
        <w:t>和燃气管理机构</w:t>
      </w:r>
      <w:r w:rsidR="00B10AD7">
        <w:rPr>
          <w:rFonts w:ascii="仿宋_GB2312" w:eastAsia="仿宋_GB2312" w:hAnsi="仿宋" w:cs="仿宋" w:hint="eastAsia"/>
          <w:color w:val="000000" w:themeColor="text1"/>
          <w:sz w:val="32"/>
          <w:szCs w:val="32"/>
        </w:rPr>
        <w:t>等有关单位</w:t>
      </w:r>
      <w:r w:rsidRPr="0018026F">
        <w:rPr>
          <w:rFonts w:ascii="仿宋_GB2312" w:eastAsia="仿宋_GB2312" w:hAnsi="仿宋" w:cs="仿宋" w:hint="eastAsia"/>
          <w:color w:val="000000" w:themeColor="text1"/>
          <w:sz w:val="32"/>
          <w:szCs w:val="32"/>
        </w:rPr>
        <w:t>报告。</w:t>
      </w:r>
    </w:p>
    <w:p w:rsidR="00A5481D" w:rsidRPr="0018026F" w:rsidRDefault="00D3478F" w:rsidP="00123B35">
      <w:pPr>
        <w:pStyle w:val="a0"/>
        <w:spacing w:line="520" w:lineRule="exact"/>
        <w:ind w:firstLineChars="200" w:firstLine="640"/>
        <w:rPr>
          <w:rFonts w:ascii="仿宋_GB2312" w:eastAsia="仿宋_GB2312" w:hAnsi="仿宋" w:cs="仿宋"/>
          <w:color w:val="000000" w:themeColor="text1"/>
          <w:sz w:val="32"/>
          <w:szCs w:val="32"/>
        </w:rPr>
      </w:pPr>
      <w:r w:rsidRPr="0018026F">
        <w:rPr>
          <w:rFonts w:ascii="仿宋_GB2312" w:eastAsia="仿宋_GB2312" w:hAnsi="仿宋" w:cs="仿宋" w:hint="eastAsia"/>
          <w:color w:val="000000" w:themeColor="text1"/>
          <w:sz w:val="32"/>
          <w:szCs w:val="32"/>
        </w:rPr>
        <w:t>（三）管道燃气企业接报后，应立即启动预案，及时处置，并按规定及时向城市管理部门和燃气管理机构</w:t>
      </w:r>
      <w:r w:rsidR="00B10AD7">
        <w:rPr>
          <w:rFonts w:ascii="仿宋_GB2312" w:eastAsia="仿宋_GB2312" w:hAnsi="仿宋" w:cs="仿宋" w:hint="eastAsia"/>
          <w:color w:val="000000" w:themeColor="text1"/>
          <w:sz w:val="32"/>
          <w:szCs w:val="32"/>
        </w:rPr>
        <w:t>等有关单位</w:t>
      </w:r>
      <w:r w:rsidRPr="0018026F">
        <w:rPr>
          <w:rFonts w:ascii="仿宋_GB2312" w:eastAsia="仿宋_GB2312" w:hAnsi="仿宋" w:cs="仿宋" w:hint="eastAsia"/>
          <w:color w:val="000000" w:themeColor="text1"/>
          <w:sz w:val="32"/>
          <w:szCs w:val="32"/>
        </w:rPr>
        <w:t>报告。施工单位、建设单位应当听从指挥，协助管道燃气企业抢修工作，造成损失的，由责任单位承担。</w:t>
      </w:r>
    </w:p>
    <w:p w:rsidR="00A5481D" w:rsidRPr="0018026F" w:rsidRDefault="00A5481D" w:rsidP="00123B35">
      <w:pPr>
        <w:numPr>
          <w:ilvl w:val="255"/>
          <w:numId w:val="0"/>
        </w:numPr>
        <w:adjustRightInd w:val="0"/>
        <w:snapToGrid w:val="0"/>
        <w:spacing w:line="520" w:lineRule="exact"/>
        <w:ind w:firstLineChars="200" w:firstLine="640"/>
        <w:rPr>
          <w:rFonts w:ascii="黑体" w:eastAsia="黑体" w:hAnsi="黑体" w:cs="黑体"/>
          <w:color w:val="000000" w:themeColor="text1"/>
          <w:sz w:val="32"/>
          <w:szCs w:val="32"/>
        </w:rPr>
      </w:pPr>
      <w:r w:rsidRPr="0018026F">
        <w:rPr>
          <w:rFonts w:ascii="黑体" w:eastAsia="黑体" w:hAnsi="黑体" w:cs="黑体" w:hint="eastAsia"/>
          <w:color w:val="000000" w:themeColor="text1"/>
          <w:sz w:val="32"/>
          <w:szCs w:val="32"/>
        </w:rPr>
        <w:t>五、监督管理</w:t>
      </w:r>
    </w:p>
    <w:p w:rsidR="00A5481D" w:rsidRPr="0018026F" w:rsidRDefault="00D3478F" w:rsidP="00123B35">
      <w:pPr>
        <w:pStyle w:val="a0"/>
        <w:spacing w:line="520" w:lineRule="exact"/>
        <w:ind w:firstLineChars="200" w:firstLine="640"/>
        <w:rPr>
          <w:rFonts w:ascii="仿宋_GB2312" w:eastAsia="仿宋_GB2312" w:hAnsi="仿宋" w:cs="仿宋"/>
          <w:color w:val="000000" w:themeColor="text1"/>
          <w:sz w:val="32"/>
          <w:szCs w:val="32"/>
        </w:rPr>
      </w:pPr>
      <w:r w:rsidRPr="0018026F">
        <w:rPr>
          <w:rFonts w:ascii="仿宋_GB2312" w:eastAsia="仿宋_GB2312" w:hAnsi="仿宋" w:cs="仿宋" w:hint="eastAsia"/>
          <w:color w:val="000000" w:themeColor="text1"/>
          <w:sz w:val="32"/>
          <w:szCs w:val="32"/>
        </w:rPr>
        <w:t>（一）建设单位</w:t>
      </w:r>
      <w:r w:rsidR="00C01E3A" w:rsidRPr="00C01E3A">
        <w:rPr>
          <w:rFonts w:ascii="仿宋_GB2312" w:eastAsia="仿宋_GB2312" w:hAnsi="仿宋" w:cs="仿宋" w:hint="eastAsia"/>
          <w:color w:val="000000" w:themeColor="text1"/>
          <w:sz w:val="32"/>
          <w:szCs w:val="32"/>
        </w:rPr>
        <w:t>应当按《燃气管道保护方案》要求，牵头组织实施和加强日常检查</w:t>
      </w:r>
      <w:r w:rsidRPr="0018026F">
        <w:rPr>
          <w:rFonts w:ascii="仿宋_GB2312" w:eastAsia="仿宋_GB2312" w:hAnsi="仿宋" w:cs="仿宋" w:hint="eastAsia"/>
          <w:color w:val="000000" w:themeColor="text1"/>
          <w:sz w:val="32"/>
          <w:szCs w:val="32"/>
        </w:rPr>
        <w:t>。</w:t>
      </w:r>
    </w:p>
    <w:p w:rsidR="00A5481D" w:rsidRPr="0018026F" w:rsidRDefault="00D3478F" w:rsidP="00123B35">
      <w:pPr>
        <w:pStyle w:val="a0"/>
        <w:spacing w:line="520" w:lineRule="exact"/>
        <w:ind w:firstLineChars="200" w:firstLine="640"/>
        <w:rPr>
          <w:rFonts w:ascii="仿宋_GB2312" w:eastAsia="仿宋_GB2312" w:hAnsi="仿宋" w:cs="仿宋"/>
          <w:color w:val="000000" w:themeColor="text1"/>
          <w:sz w:val="32"/>
          <w:szCs w:val="32"/>
        </w:rPr>
      </w:pPr>
      <w:r w:rsidRPr="0018026F">
        <w:rPr>
          <w:rFonts w:ascii="仿宋_GB2312" w:eastAsia="仿宋_GB2312" w:hAnsi="仿宋" w:cs="仿宋" w:hint="eastAsia"/>
          <w:color w:val="000000" w:themeColor="text1"/>
          <w:sz w:val="32"/>
          <w:szCs w:val="32"/>
        </w:rPr>
        <w:t>（二）管道燃气企业按照职责加强咨询交底、管线</w:t>
      </w:r>
      <w:r w:rsidR="00B3755E" w:rsidRPr="0018026F">
        <w:rPr>
          <w:rFonts w:ascii="仿宋_GB2312" w:eastAsia="仿宋_GB2312" w:hAnsi="仿宋" w:cs="仿宋" w:hint="eastAsia"/>
          <w:color w:val="000000" w:themeColor="text1"/>
          <w:sz w:val="32"/>
          <w:szCs w:val="32"/>
        </w:rPr>
        <w:t>巡查</w:t>
      </w:r>
      <w:r w:rsidRPr="0018026F">
        <w:rPr>
          <w:rFonts w:ascii="仿宋_GB2312" w:eastAsia="仿宋_GB2312" w:hAnsi="仿宋" w:cs="仿宋" w:hint="eastAsia"/>
          <w:color w:val="000000" w:themeColor="text1"/>
          <w:sz w:val="32"/>
          <w:szCs w:val="32"/>
        </w:rPr>
        <w:t>、现场燃气管道安全保护。</w:t>
      </w:r>
    </w:p>
    <w:p w:rsidR="00A5481D" w:rsidRDefault="00D3478F" w:rsidP="00123B35">
      <w:pPr>
        <w:pStyle w:val="a0"/>
        <w:spacing w:line="520" w:lineRule="exact"/>
        <w:ind w:firstLineChars="200" w:firstLine="640"/>
        <w:rPr>
          <w:rFonts w:ascii="仿宋_GB2312" w:eastAsia="仿宋_GB2312" w:hAnsi="仿宋" w:cs="仿宋"/>
          <w:color w:val="000000" w:themeColor="text1"/>
          <w:sz w:val="32"/>
          <w:szCs w:val="32"/>
        </w:rPr>
      </w:pPr>
      <w:r w:rsidRPr="0018026F">
        <w:rPr>
          <w:rFonts w:ascii="仿宋_GB2312" w:eastAsia="仿宋_GB2312" w:hAnsi="仿宋" w:cs="仿宋" w:hint="eastAsia"/>
          <w:color w:val="000000" w:themeColor="text1"/>
          <w:sz w:val="32"/>
          <w:szCs w:val="32"/>
        </w:rPr>
        <w:t>（三）各级建设行政主管部门</w:t>
      </w:r>
      <w:r w:rsidR="00533875" w:rsidRPr="00533875">
        <w:rPr>
          <w:rFonts w:ascii="仿宋_GB2312" w:eastAsia="仿宋_GB2312" w:hAnsi="仿宋" w:cs="仿宋" w:hint="eastAsia"/>
          <w:color w:val="000000" w:themeColor="text1"/>
          <w:sz w:val="32"/>
          <w:szCs w:val="32"/>
        </w:rPr>
        <w:t>、燃气行政主管部门</w:t>
      </w:r>
      <w:r w:rsidRPr="0018026F">
        <w:rPr>
          <w:rFonts w:ascii="仿宋_GB2312" w:eastAsia="仿宋_GB2312" w:hAnsi="仿宋" w:cs="仿宋" w:hint="eastAsia"/>
          <w:color w:val="000000" w:themeColor="text1"/>
          <w:sz w:val="32"/>
          <w:szCs w:val="32"/>
        </w:rPr>
        <w:t>将结合日常执法监督对</w:t>
      </w:r>
      <w:r w:rsidR="00A3667F" w:rsidRPr="0018026F">
        <w:rPr>
          <w:rFonts w:ascii="仿宋_GB2312" w:eastAsia="仿宋_GB2312" w:hAnsi="仿宋" w:cs="仿宋" w:hint="eastAsia"/>
          <w:color w:val="000000" w:themeColor="text1"/>
          <w:sz w:val="32"/>
          <w:szCs w:val="32"/>
        </w:rPr>
        <w:t>参</w:t>
      </w:r>
      <w:r w:rsidR="00A3667F">
        <w:rPr>
          <w:rFonts w:ascii="仿宋_GB2312" w:eastAsia="仿宋_GB2312" w:hAnsi="仿宋" w:cs="仿宋" w:hint="eastAsia"/>
          <w:color w:val="000000" w:themeColor="text1"/>
          <w:sz w:val="32"/>
          <w:szCs w:val="32"/>
        </w:rPr>
        <w:t>建</w:t>
      </w:r>
      <w:r w:rsidRPr="0018026F">
        <w:rPr>
          <w:rFonts w:ascii="仿宋_GB2312" w:eastAsia="仿宋_GB2312" w:hAnsi="仿宋" w:cs="仿宋" w:hint="eastAsia"/>
          <w:color w:val="000000" w:themeColor="text1"/>
          <w:sz w:val="32"/>
          <w:szCs w:val="32"/>
        </w:rPr>
        <w:t>各方和管道燃气企业贯彻执行本意见情况进行督查。对违反建设程序、冒险作业或者违规作业而造成地下燃气管道损坏事故的</w:t>
      </w:r>
      <w:r w:rsidR="00A4677A">
        <w:rPr>
          <w:rFonts w:ascii="仿宋_GB2312" w:eastAsia="仿宋_GB2312" w:hAnsi="仿宋" w:cs="仿宋" w:hint="eastAsia"/>
          <w:color w:val="000000" w:themeColor="text1"/>
          <w:sz w:val="32"/>
          <w:szCs w:val="32"/>
        </w:rPr>
        <w:t>，以及安全检查</w:t>
      </w:r>
      <w:r w:rsidR="00A4677A" w:rsidRPr="0018026F">
        <w:rPr>
          <w:rFonts w:ascii="仿宋_GB2312" w:eastAsia="仿宋_GB2312" w:hAnsi="仿宋" w:cs="仿宋" w:hint="eastAsia"/>
          <w:color w:val="000000" w:themeColor="text1"/>
          <w:sz w:val="32"/>
          <w:szCs w:val="32"/>
        </w:rPr>
        <w:t>制度不落实、未设置</w:t>
      </w:r>
      <w:r w:rsidR="00A4677A">
        <w:rPr>
          <w:rFonts w:ascii="仿宋_GB2312" w:eastAsia="仿宋_GB2312" w:hAnsi="仿宋" w:cs="仿宋" w:hint="eastAsia"/>
          <w:color w:val="000000" w:themeColor="text1"/>
          <w:sz w:val="32"/>
          <w:szCs w:val="32"/>
        </w:rPr>
        <w:t>安全</w:t>
      </w:r>
      <w:r w:rsidR="00A4677A" w:rsidRPr="0018026F">
        <w:rPr>
          <w:rFonts w:ascii="仿宋_GB2312" w:eastAsia="仿宋_GB2312" w:hAnsi="仿宋" w:cs="仿宋" w:hint="eastAsia"/>
          <w:color w:val="000000" w:themeColor="text1"/>
          <w:sz w:val="32"/>
          <w:szCs w:val="32"/>
        </w:rPr>
        <w:t>警示标志、事故隐患处置不及时的</w:t>
      </w:r>
      <w:r w:rsidR="00A4677A">
        <w:rPr>
          <w:rFonts w:ascii="仿宋_GB2312" w:eastAsia="仿宋_GB2312" w:hAnsi="仿宋" w:cs="仿宋" w:hint="eastAsia"/>
          <w:color w:val="000000" w:themeColor="text1"/>
          <w:sz w:val="32"/>
          <w:szCs w:val="32"/>
        </w:rPr>
        <w:t>单位和人员，</w:t>
      </w:r>
      <w:r w:rsidRPr="0018026F">
        <w:rPr>
          <w:rFonts w:ascii="仿宋_GB2312" w:eastAsia="仿宋_GB2312" w:hAnsi="仿宋" w:cs="仿宋" w:hint="eastAsia"/>
          <w:color w:val="000000" w:themeColor="text1"/>
          <w:sz w:val="32"/>
          <w:szCs w:val="32"/>
        </w:rPr>
        <w:t>由</w:t>
      </w:r>
      <w:r w:rsidR="00A4677A">
        <w:rPr>
          <w:rFonts w:ascii="仿宋_GB2312" w:eastAsia="仿宋_GB2312" w:hAnsi="仿宋" w:cs="仿宋" w:hint="eastAsia"/>
          <w:color w:val="000000" w:themeColor="text1"/>
          <w:sz w:val="32"/>
          <w:szCs w:val="32"/>
        </w:rPr>
        <w:t>相关</w:t>
      </w:r>
      <w:r w:rsidRPr="0018026F">
        <w:rPr>
          <w:rFonts w:ascii="仿宋_GB2312" w:eastAsia="仿宋_GB2312" w:hAnsi="仿宋" w:cs="仿宋" w:hint="eastAsia"/>
          <w:color w:val="000000" w:themeColor="text1"/>
          <w:sz w:val="32"/>
          <w:szCs w:val="32"/>
        </w:rPr>
        <w:t>行政主管部门依法处罚。</w:t>
      </w:r>
    </w:p>
    <w:p w:rsidR="006D3FC0" w:rsidRPr="006D3FC0" w:rsidRDefault="006D3FC0" w:rsidP="006D3FC0">
      <w:pPr>
        <w:rPr>
          <w:rFonts w:ascii="仿宋_GB2312" w:eastAsia="仿宋_GB2312"/>
          <w:sz w:val="32"/>
          <w:szCs w:val="32"/>
        </w:rPr>
      </w:pPr>
      <w:r>
        <w:rPr>
          <w:rFonts w:ascii="仿宋_GB2312" w:eastAsia="仿宋_GB2312" w:hint="eastAsia"/>
          <w:sz w:val="32"/>
          <w:szCs w:val="32"/>
        </w:rPr>
        <w:t xml:space="preserve">    本工作机制自发布之日起实施，有效期五年。</w:t>
      </w:r>
    </w:p>
    <w:p w:rsidR="00A5481D" w:rsidRDefault="006C0EAA" w:rsidP="00123B35">
      <w:pPr>
        <w:spacing w:line="520" w:lineRule="exact"/>
        <w:ind w:leftChars="285" w:left="1558" w:hangingChars="300" w:hanging="960"/>
        <w:rPr>
          <w:rFonts w:ascii="仿宋_GB2312" w:eastAsia="仿宋_GB2312"/>
          <w:color w:val="000000" w:themeColor="text1"/>
          <w:sz w:val="32"/>
          <w:szCs w:val="32"/>
        </w:rPr>
      </w:pPr>
      <w:r>
        <w:rPr>
          <w:rFonts w:ascii="仿宋_GB2312" w:eastAsia="仿宋_GB2312" w:hint="eastAsia"/>
          <w:color w:val="000000" w:themeColor="text1"/>
          <w:sz w:val="32"/>
          <w:szCs w:val="32"/>
        </w:rPr>
        <w:t>附</w:t>
      </w:r>
      <w:r w:rsidR="003C74D9">
        <w:rPr>
          <w:rFonts w:ascii="仿宋_GB2312" w:eastAsia="仿宋_GB2312" w:hint="eastAsia"/>
          <w:color w:val="000000" w:themeColor="text1"/>
          <w:sz w:val="32"/>
          <w:szCs w:val="32"/>
        </w:rPr>
        <w:t>表</w:t>
      </w:r>
      <w:r>
        <w:rPr>
          <w:rFonts w:ascii="仿宋_GB2312" w:eastAsia="仿宋_GB2312" w:hint="eastAsia"/>
          <w:color w:val="000000" w:themeColor="text1"/>
          <w:sz w:val="32"/>
          <w:szCs w:val="32"/>
        </w:rPr>
        <w:t>：第三方工程建设各阶段涉及燃气管道保护工作要点清单</w:t>
      </w:r>
    </w:p>
    <w:sectPr w:rsidR="00A5481D" w:rsidSect="00C116B5">
      <w:footerReference w:type="default" r:id="rId9"/>
      <w:pgSz w:w="11906" w:h="16838"/>
      <w:pgMar w:top="1418" w:right="1588" w:bottom="1134"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2796" w:rsidRDefault="00D22796" w:rsidP="00A5481D">
      <w:r>
        <w:separator/>
      </w:r>
    </w:p>
  </w:endnote>
  <w:endnote w:type="continuationSeparator" w:id="1">
    <w:p w:rsidR="00D22796" w:rsidRDefault="00D22796" w:rsidP="00A548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altName w:val="宋体"/>
    <w:panose1 w:val="00000000000000000000"/>
    <w:charset w:val="86"/>
    <w:family w:val="modern"/>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2215722"/>
    </w:sdtPr>
    <w:sdtContent>
      <w:p w:rsidR="00A5481D" w:rsidRDefault="00FE4655">
        <w:pPr>
          <w:pStyle w:val="a5"/>
          <w:jc w:val="center"/>
        </w:pPr>
        <w:r>
          <w:fldChar w:fldCharType="begin"/>
        </w:r>
        <w:r w:rsidR="00D3478F">
          <w:instrText>PAGE   \* MERGEFORMAT</w:instrText>
        </w:r>
        <w:r>
          <w:fldChar w:fldCharType="separate"/>
        </w:r>
        <w:r w:rsidR="00992365" w:rsidRPr="00992365">
          <w:rPr>
            <w:noProof/>
            <w:lang w:val="zh-CN"/>
          </w:rPr>
          <w:t>2</w:t>
        </w:r>
        <w:r>
          <w:fldChar w:fldCharType="end"/>
        </w:r>
      </w:p>
    </w:sdtContent>
  </w:sdt>
  <w:p w:rsidR="00A5481D" w:rsidRDefault="00A5481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2796" w:rsidRDefault="00D22796" w:rsidP="00A5481D">
      <w:r>
        <w:separator/>
      </w:r>
    </w:p>
  </w:footnote>
  <w:footnote w:type="continuationSeparator" w:id="1">
    <w:p w:rsidR="00D22796" w:rsidRDefault="00D22796" w:rsidP="00A548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7E7B5F"/>
    <w:multiLevelType w:val="singleLevel"/>
    <w:tmpl w:val="867E7B5F"/>
    <w:lvl w:ilvl="0">
      <w:start w:val="2"/>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w">
    <w15:presenceInfo w15:providerId="None" w15:userId="jw"/>
  </w15:person>
  <w15:person w15:author="云">
    <w15:presenceInfo w15:providerId="WPS Office" w15:userId="350516783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VerticalSpacing w:val="161"/>
  <w:displayHorizontalDrawingGridEvery w:val="0"/>
  <w:displayVerticalDrawingGridEvery w:val="2"/>
  <w:characterSpacingControl w:val="compressPunctuation"/>
  <w:hdrShapeDefaults>
    <o:shapedefaults v:ext="edit" spidmax="450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B3F8B"/>
    <w:rsid w:val="00000616"/>
    <w:rsid w:val="0000466A"/>
    <w:rsid w:val="00030C18"/>
    <w:rsid w:val="00031901"/>
    <w:rsid w:val="000406F9"/>
    <w:rsid w:val="00050D6E"/>
    <w:rsid w:val="00063D9E"/>
    <w:rsid w:val="0006719F"/>
    <w:rsid w:val="00072D5A"/>
    <w:rsid w:val="00073454"/>
    <w:rsid w:val="000A288C"/>
    <w:rsid w:val="000A4892"/>
    <w:rsid w:val="000B0F6C"/>
    <w:rsid w:val="000B5E3D"/>
    <w:rsid w:val="000B6EFF"/>
    <w:rsid w:val="000B7E48"/>
    <w:rsid w:val="000C5188"/>
    <w:rsid w:val="000D3ADA"/>
    <w:rsid w:val="000F4093"/>
    <w:rsid w:val="001150E4"/>
    <w:rsid w:val="00122850"/>
    <w:rsid w:val="00123B35"/>
    <w:rsid w:val="00130477"/>
    <w:rsid w:val="00136A74"/>
    <w:rsid w:val="001409C7"/>
    <w:rsid w:val="00156CD0"/>
    <w:rsid w:val="0016148D"/>
    <w:rsid w:val="00167547"/>
    <w:rsid w:val="00180100"/>
    <w:rsid w:val="0018026F"/>
    <w:rsid w:val="00182431"/>
    <w:rsid w:val="00182720"/>
    <w:rsid w:val="001857B1"/>
    <w:rsid w:val="00185FCB"/>
    <w:rsid w:val="00190C2D"/>
    <w:rsid w:val="001A60D9"/>
    <w:rsid w:val="001B12E3"/>
    <w:rsid w:val="001B2178"/>
    <w:rsid w:val="001B7E97"/>
    <w:rsid w:val="001C12E7"/>
    <w:rsid w:val="001D06AB"/>
    <w:rsid w:val="001D4DD4"/>
    <w:rsid w:val="001E01DF"/>
    <w:rsid w:val="001E1C29"/>
    <w:rsid w:val="001F2AAD"/>
    <w:rsid w:val="00212459"/>
    <w:rsid w:val="0022789D"/>
    <w:rsid w:val="002341E4"/>
    <w:rsid w:val="002364B8"/>
    <w:rsid w:val="00240CEB"/>
    <w:rsid w:val="002434C7"/>
    <w:rsid w:val="00263BED"/>
    <w:rsid w:val="00266159"/>
    <w:rsid w:val="0027301D"/>
    <w:rsid w:val="002903CF"/>
    <w:rsid w:val="00290875"/>
    <w:rsid w:val="002A3290"/>
    <w:rsid w:val="002B2C77"/>
    <w:rsid w:val="002C5176"/>
    <w:rsid w:val="002E169C"/>
    <w:rsid w:val="002E76F4"/>
    <w:rsid w:val="002F3158"/>
    <w:rsid w:val="002F74EA"/>
    <w:rsid w:val="0030275C"/>
    <w:rsid w:val="003038EA"/>
    <w:rsid w:val="00317DE2"/>
    <w:rsid w:val="00321373"/>
    <w:rsid w:val="003229D0"/>
    <w:rsid w:val="00325330"/>
    <w:rsid w:val="00332265"/>
    <w:rsid w:val="00334E68"/>
    <w:rsid w:val="003423B7"/>
    <w:rsid w:val="003423CB"/>
    <w:rsid w:val="0035669E"/>
    <w:rsid w:val="00366653"/>
    <w:rsid w:val="00370046"/>
    <w:rsid w:val="0037210C"/>
    <w:rsid w:val="00384479"/>
    <w:rsid w:val="00387409"/>
    <w:rsid w:val="00395512"/>
    <w:rsid w:val="003A213A"/>
    <w:rsid w:val="003C54DF"/>
    <w:rsid w:val="003C74D9"/>
    <w:rsid w:val="003D3600"/>
    <w:rsid w:val="003D3CE6"/>
    <w:rsid w:val="003D60AE"/>
    <w:rsid w:val="003D6B3A"/>
    <w:rsid w:val="003F1E46"/>
    <w:rsid w:val="003F2DAF"/>
    <w:rsid w:val="003F4080"/>
    <w:rsid w:val="003F5D88"/>
    <w:rsid w:val="00413D4D"/>
    <w:rsid w:val="004219EC"/>
    <w:rsid w:val="00427DED"/>
    <w:rsid w:val="004313E1"/>
    <w:rsid w:val="00435147"/>
    <w:rsid w:val="004369FC"/>
    <w:rsid w:val="00440096"/>
    <w:rsid w:val="00442D52"/>
    <w:rsid w:val="00446581"/>
    <w:rsid w:val="00447A49"/>
    <w:rsid w:val="00457CAF"/>
    <w:rsid w:val="00460427"/>
    <w:rsid w:val="004768B6"/>
    <w:rsid w:val="0048414D"/>
    <w:rsid w:val="00485793"/>
    <w:rsid w:val="00486359"/>
    <w:rsid w:val="00487086"/>
    <w:rsid w:val="004A3A33"/>
    <w:rsid w:val="004A46C8"/>
    <w:rsid w:val="004B09E1"/>
    <w:rsid w:val="004B1176"/>
    <w:rsid w:val="004C0A47"/>
    <w:rsid w:val="004C259A"/>
    <w:rsid w:val="004C321F"/>
    <w:rsid w:val="004C5861"/>
    <w:rsid w:val="004C7228"/>
    <w:rsid w:val="004F2E51"/>
    <w:rsid w:val="004F7BDF"/>
    <w:rsid w:val="00501FBD"/>
    <w:rsid w:val="005220A2"/>
    <w:rsid w:val="00533435"/>
    <w:rsid w:val="00533875"/>
    <w:rsid w:val="00537FDE"/>
    <w:rsid w:val="00541F43"/>
    <w:rsid w:val="00566D29"/>
    <w:rsid w:val="00567E75"/>
    <w:rsid w:val="005712AE"/>
    <w:rsid w:val="00577551"/>
    <w:rsid w:val="00583A84"/>
    <w:rsid w:val="00584961"/>
    <w:rsid w:val="00585AA5"/>
    <w:rsid w:val="00586902"/>
    <w:rsid w:val="005907C8"/>
    <w:rsid w:val="0059591C"/>
    <w:rsid w:val="0059735A"/>
    <w:rsid w:val="005A0530"/>
    <w:rsid w:val="005A6520"/>
    <w:rsid w:val="005C0456"/>
    <w:rsid w:val="005C0839"/>
    <w:rsid w:val="005D0ACB"/>
    <w:rsid w:val="005D3C27"/>
    <w:rsid w:val="005D4C45"/>
    <w:rsid w:val="005E6AB7"/>
    <w:rsid w:val="005F3B7C"/>
    <w:rsid w:val="00602976"/>
    <w:rsid w:val="00616E49"/>
    <w:rsid w:val="006176CA"/>
    <w:rsid w:val="00622244"/>
    <w:rsid w:val="00625633"/>
    <w:rsid w:val="00631638"/>
    <w:rsid w:val="006406B3"/>
    <w:rsid w:val="006850DE"/>
    <w:rsid w:val="00687026"/>
    <w:rsid w:val="00691C41"/>
    <w:rsid w:val="006A08CA"/>
    <w:rsid w:val="006A0BAF"/>
    <w:rsid w:val="006A52FA"/>
    <w:rsid w:val="006C0EAA"/>
    <w:rsid w:val="006C5A2C"/>
    <w:rsid w:val="006C6EB6"/>
    <w:rsid w:val="006D2827"/>
    <w:rsid w:val="006D3FC0"/>
    <w:rsid w:val="006D70C9"/>
    <w:rsid w:val="006E6E1B"/>
    <w:rsid w:val="006F354D"/>
    <w:rsid w:val="006F3BA9"/>
    <w:rsid w:val="00704BD3"/>
    <w:rsid w:val="00741597"/>
    <w:rsid w:val="00744048"/>
    <w:rsid w:val="007455F5"/>
    <w:rsid w:val="00750A1F"/>
    <w:rsid w:val="007524F3"/>
    <w:rsid w:val="00754858"/>
    <w:rsid w:val="00762BE5"/>
    <w:rsid w:val="007667F9"/>
    <w:rsid w:val="00771800"/>
    <w:rsid w:val="0078040A"/>
    <w:rsid w:val="007869E0"/>
    <w:rsid w:val="00793B93"/>
    <w:rsid w:val="007A7D32"/>
    <w:rsid w:val="007C1FFE"/>
    <w:rsid w:val="007C75F2"/>
    <w:rsid w:val="007E0797"/>
    <w:rsid w:val="007E2360"/>
    <w:rsid w:val="007E3099"/>
    <w:rsid w:val="007F1DEC"/>
    <w:rsid w:val="007F3C0A"/>
    <w:rsid w:val="007F49F2"/>
    <w:rsid w:val="00802D73"/>
    <w:rsid w:val="00822B70"/>
    <w:rsid w:val="008316FF"/>
    <w:rsid w:val="00840430"/>
    <w:rsid w:val="00843ECA"/>
    <w:rsid w:val="0084757B"/>
    <w:rsid w:val="0085066A"/>
    <w:rsid w:val="0086123B"/>
    <w:rsid w:val="00862E7E"/>
    <w:rsid w:val="0086484A"/>
    <w:rsid w:val="008669DF"/>
    <w:rsid w:val="008674BB"/>
    <w:rsid w:val="00872125"/>
    <w:rsid w:val="00875281"/>
    <w:rsid w:val="00882D5D"/>
    <w:rsid w:val="0089228E"/>
    <w:rsid w:val="0089426B"/>
    <w:rsid w:val="008A3243"/>
    <w:rsid w:val="008B0733"/>
    <w:rsid w:val="008B3F8B"/>
    <w:rsid w:val="008B55AA"/>
    <w:rsid w:val="008C0EAB"/>
    <w:rsid w:val="008D5865"/>
    <w:rsid w:val="008F6C14"/>
    <w:rsid w:val="0090524C"/>
    <w:rsid w:val="00905F4B"/>
    <w:rsid w:val="00906CEB"/>
    <w:rsid w:val="00927685"/>
    <w:rsid w:val="009674E1"/>
    <w:rsid w:val="00974173"/>
    <w:rsid w:val="009822AD"/>
    <w:rsid w:val="00992365"/>
    <w:rsid w:val="00993A33"/>
    <w:rsid w:val="009A0BC4"/>
    <w:rsid w:val="009B17A1"/>
    <w:rsid w:val="009C2CC4"/>
    <w:rsid w:val="009C4618"/>
    <w:rsid w:val="009D6C31"/>
    <w:rsid w:val="009E0957"/>
    <w:rsid w:val="009E3245"/>
    <w:rsid w:val="009E7B20"/>
    <w:rsid w:val="009F5D4E"/>
    <w:rsid w:val="009F6E49"/>
    <w:rsid w:val="009F7166"/>
    <w:rsid w:val="00A0272C"/>
    <w:rsid w:val="00A1081B"/>
    <w:rsid w:val="00A13501"/>
    <w:rsid w:val="00A272D2"/>
    <w:rsid w:val="00A3667F"/>
    <w:rsid w:val="00A43455"/>
    <w:rsid w:val="00A4677A"/>
    <w:rsid w:val="00A536BD"/>
    <w:rsid w:val="00A5481D"/>
    <w:rsid w:val="00A56F24"/>
    <w:rsid w:val="00A5769C"/>
    <w:rsid w:val="00A6529C"/>
    <w:rsid w:val="00A671DD"/>
    <w:rsid w:val="00A67CA7"/>
    <w:rsid w:val="00A74FE5"/>
    <w:rsid w:val="00A87D0C"/>
    <w:rsid w:val="00A90FB8"/>
    <w:rsid w:val="00AB4E1E"/>
    <w:rsid w:val="00AB7683"/>
    <w:rsid w:val="00AC2ECF"/>
    <w:rsid w:val="00AC6F4E"/>
    <w:rsid w:val="00AC7979"/>
    <w:rsid w:val="00AD2D15"/>
    <w:rsid w:val="00AE0348"/>
    <w:rsid w:val="00AE31DC"/>
    <w:rsid w:val="00AE4CB4"/>
    <w:rsid w:val="00AF0834"/>
    <w:rsid w:val="00B002A2"/>
    <w:rsid w:val="00B10AD7"/>
    <w:rsid w:val="00B111B4"/>
    <w:rsid w:val="00B128E3"/>
    <w:rsid w:val="00B17EEB"/>
    <w:rsid w:val="00B22B56"/>
    <w:rsid w:val="00B247FC"/>
    <w:rsid w:val="00B27CDA"/>
    <w:rsid w:val="00B35597"/>
    <w:rsid w:val="00B3755E"/>
    <w:rsid w:val="00B44C02"/>
    <w:rsid w:val="00B5745C"/>
    <w:rsid w:val="00B60C78"/>
    <w:rsid w:val="00B629A9"/>
    <w:rsid w:val="00B64029"/>
    <w:rsid w:val="00B72F79"/>
    <w:rsid w:val="00B818BD"/>
    <w:rsid w:val="00B9470F"/>
    <w:rsid w:val="00B9527F"/>
    <w:rsid w:val="00B978F5"/>
    <w:rsid w:val="00BB51B9"/>
    <w:rsid w:val="00BC7586"/>
    <w:rsid w:val="00BD5A57"/>
    <w:rsid w:val="00BE46EA"/>
    <w:rsid w:val="00BE79BC"/>
    <w:rsid w:val="00C00A57"/>
    <w:rsid w:val="00C01E3A"/>
    <w:rsid w:val="00C116B5"/>
    <w:rsid w:val="00C14464"/>
    <w:rsid w:val="00C158E2"/>
    <w:rsid w:val="00C173F5"/>
    <w:rsid w:val="00C26CEE"/>
    <w:rsid w:val="00C338F0"/>
    <w:rsid w:val="00C34270"/>
    <w:rsid w:val="00C37127"/>
    <w:rsid w:val="00C451C5"/>
    <w:rsid w:val="00C501EE"/>
    <w:rsid w:val="00C52E81"/>
    <w:rsid w:val="00C563E6"/>
    <w:rsid w:val="00C71B97"/>
    <w:rsid w:val="00C73564"/>
    <w:rsid w:val="00C80991"/>
    <w:rsid w:val="00C82539"/>
    <w:rsid w:val="00C95F7F"/>
    <w:rsid w:val="00CA5BBC"/>
    <w:rsid w:val="00CB59F1"/>
    <w:rsid w:val="00CC2F61"/>
    <w:rsid w:val="00CC77AD"/>
    <w:rsid w:val="00CD442B"/>
    <w:rsid w:val="00CD4D17"/>
    <w:rsid w:val="00CD7F66"/>
    <w:rsid w:val="00CE039A"/>
    <w:rsid w:val="00D03C77"/>
    <w:rsid w:val="00D20273"/>
    <w:rsid w:val="00D22796"/>
    <w:rsid w:val="00D22D3D"/>
    <w:rsid w:val="00D3478F"/>
    <w:rsid w:val="00D448F1"/>
    <w:rsid w:val="00D576C2"/>
    <w:rsid w:val="00D616C1"/>
    <w:rsid w:val="00D75BB0"/>
    <w:rsid w:val="00D75F18"/>
    <w:rsid w:val="00D81012"/>
    <w:rsid w:val="00D84C69"/>
    <w:rsid w:val="00D9066F"/>
    <w:rsid w:val="00D936F2"/>
    <w:rsid w:val="00D95F0E"/>
    <w:rsid w:val="00DA0967"/>
    <w:rsid w:val="00DA469F"/>
    <w:rsid w:val="00DB461A"/>
    <w:rsid w:val="00DC30A1"/>
    <w:rsid w:val="00DD02CC"/>
    <w:rsid w:val="00DD5656"/>
    <w:rsid w:val="00DE383D"/>
    <w:rsid w:val="00DE4CE5"/>
    <w:rsid w:val="00DE6381"/>
    <w:rsid w:val="00E01D4F"/>
    <w:rsid w:val="00E172C6"/>
    <w:rsid w:val="00E22C71"/>
    <w:rsid w:val="00E23B90"/>
    <w:rsid w:val="00E3097B"/>
    <w:rsid w:val="00E36B1E"/>
    <w:rsid w:val="00E63A9B"/>
    <w:rsid w:val="00E650E9"/>
    <w:rsid w:val="00E76039"/>
    <w:rsid w:val="00E8195A"/>
    <w:rsid w:val="00E832B8"/>
    <w:rsid w:val="00E87DD3"/>
    <w:rsid w:val="00E9451B"/>
    <w:rsid w:val="00EA733A"/>
    <w:rsid w:val="00EB32FC"/>
    <w:rsid w:val="00EB3CD6"/>
    <w:rsid w:val="00EC20CC"/>
    <w:rsid w:val="00EC604C"/>
    <w:rsid w:val="00EE1F0A"/>
    <w:rsid w:val="00EE3829"/>
    <w:rsid w:val="00EF3182"/>
    <w:rsid w:val="00EF749F"/>
    <w:rsid w:val="00F21D75"/>
    <w:rsid w:val="00F23ADF"/>
    <w:rsid w:val="00F27EDE"/>
    <w:rsid w:val="00F42709"/>
    <w:rsid w:val="00F43FD7"/>
    <w:rsid w:val="00F4609F"/>
    <w:rsid w:val="00F560EF"/>
    <w:rsid w:val="00F64E2A"/>
    <w:rsid w:val="00F6527C"/>
    <w:rsid w:val="00FA3394"/>
    <w:rsid w:val="00FA69E0"/>
    <w:rsid w:val="00FA6D9A"/>
    <w:rsid w:val="00FA6EF6"/>
    <w:rsid w:val="00FB0637"/>
    <w:rsid w:val="00FB42F6"/>
    <w:rsid w:val="00FC1D10"/>
    <w:rsid w:val="00FC3938"/>
    <w:rsid w:val="00FE3324"/>
    <w:rsid w:val="00FE4655"/>
    <w:rsid w:val="00FE5BBD"/>
    <w:rsid w:val="00FE7005"/>
    <w:rsid w:val="00FF53DF"/>
    <w:rsid w:val="231B7D71"/>
    <w:rsid w:val="24001A4D"/>
    <w:rsid w:val="29BC1C1F"/>
    <w:rsid w:val="2EB9115F"/>
    <w:rsid w:val="34773588"/>
    <w:rsid w:val="3B160937"/>
    <w:rsid w:val="3B3B760D"/>
    <w:rsid w:val="3C3F07CE"/>
    <w:rsid w:val="3FEB05A0"/>
    <w:rsid w:val="40115494"/>
    <w:rsid w:val="526D7644"/>
    <w:rsid w:val="5AEC4463"/>
    <w:rsid w:val="5B181C7B"/>
    <w:rsid w:val="62787046"/>
    <w:rsid w:val="673070F0"/>
    <w:rsid w:val="6F7B3A0C"/>
    <w:rsid w:val="79F66689"/>
    <w:rsid w:val="7E674A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3" w:semiHidden="0" w:uiPriority="0" w:unhideWhenUsed="0" w:qFormat="1"/>
    <w:lsdException w:name="Strong" w:semiHidden="0" w:uiPriority="0" w:unhideWhenUsed="0" w:qFormat="1"/>
    <w:lsdException w:name="Emphasis" w:semiHidden="0" w:uiPriority="20" w:unhideWhenUsed="0" w:qFormat="1"/>
    <w:lsdException w:name="Normal (Web)" w:semiHidden="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5481D"/>
    <w:pPr>
      <w:widowControl w:val="0"/>
      <w:jc w:val="both"/>
    </w:pPr>
    <w:rPr>
      <w:kern w:val="2"/>
      <w:sz w:val="21"/>
      <w:szCs w:val="22"/>
    </w:rPr>
  </w:style>
  <w:style w:type="paragraph" w:styleId="2">
    <w:name w:val="heading 2"/>
    <w:basedOn w:val="a"/>
    <w:next w:val="a"/>
    <w:link w:val="2Char"/>
    <w:uiPriority w:val="9"/>
    <w:unhideWhenUsed/>
    <w:qFormat/>
    <w:rsid w:val="00A5481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alloon Text"/>
    <w:basedOn w:val="a"/>
    <w:next w:val="a"/>
    <w:uiPriority w:val="99"/>
    <w:unhideWhenUsed/>
    <w:qFormat/>
    <w:rsid w:val="00A5481D"/>
    <w:rPr>
      <w:sz w:val="18"/>
      <w:szCs w:val="18"/>
    </w:rPr>
  </w:style>
  <w:style w:type="paragraph" w:styleId="3">
    <w:name w:val="Body Text 3"/>
    <w:basedOn w:val="a"/>
    <w:link w:val="3Char"/>
    <w:qFormat/>
    <w:rsid w:val="00A5481D"/>
    <w:pPr>
      <w:jc w:val="left"/>
    </w:pPr>
    <w:rPr>
      <w:rFonts w:ascii="宋体" w:eastAsia="宋体" w:hAnsi="Times New Roman" w:cs="Times New Roman"/>
      <w:sz w:val="28"/>
      <w:szCs w:val="20"/>
    </w:rPr>
  </w:style>
  <w:style w:type="paragraph" w:styleId="a4">
    <w:name w:val="Date"/>
    <w:basedOn w:val="a"/>
    <w:next w:val="a"/>
    <w:link w:val="Char"/>
    <w:uiPriority w:val="99"/>
    <w:semiHidden/>
    <w:unhideWhenUsed/>
    <w:qFormat/>
    <w:rsid w:val="00A5481D"/>
    <w:pPr>
      <w:ind w:leftChars="2500" w:left="100"/>
    </w:pPr>
  </w:style>
  <w:style w:type="paragraph" w:styleId="a5">
    <w:name w:val="footer"/>
    <w:basedOn w:val="a"/>
    <w:link w:val="Char0"/>
    <w:uiPriority w:val="99"/>
    <w:unhideWhenUsed/>
    <w:qFormat/>
    <w:rsid w:val="00A5481D"/>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A5481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A5481D"/>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2"/>
    <w:uiPriority w:val="59"/>
    <w:qFormat/>
    <w:rsid w:val="00A5481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1"/>
    <w:qFormat/>
    <w:rsid w:val="00A5481D"/>
    <w:rPr>
      <w:b/>
      <w:bCs/>
    </w:rPr>
  </w:style>
  <w:style w:type="character" w:customStyle="1" w:styleId="Char1">
    <w:name w:val="页眉 Char"/>
    <w:basedOn w:val="a1"/>
    <w:link w:val="a6"/>
    <w:uiPriority w:val="99"/>
    <w:qFormat/>
    <w:rsid w:val="00A5481D"/>
    <w:rPr>
      <w:sz w:val="18"/>
      <w:szCs w:val="18"/>
    </w:rPr>
  </w:style>
  <w:style w:type="character" w:customStyle="1" w:styleId="Char0">
    <w:name w:val="页脚 Char"/>
    <w:basedOn w:val="a1"/>
    <w:link w:val="a5"/>
    <w:uiPriority w:val="99"/>
    <w:qFormat/>
    <w:rsid w:val="00A5481D"/>
    <w:rPr>
      <w:sz w:val="18"/>
      <w:szCs w:val="18"/>
    </w:rPr>
  </w:style>
  <w:style w:type="character" w:customStyle="1" w:styleId="Char">
    <w:name w:val="日期 Char"/>
    <w:basedOn w:val="a1"/>
    <w:link w:val="a4"/>
    <w:uiPriority w:val="99"/>
    <w:semiHidden/>
    <w:qFormat/>
    <w:rsid w:val="00A5481D"/>
  </w:style>
  <w:style w:type="character" w:customStyle="1" w:styleId="3Char">
    <w:name w:val="正文文本 3 Char"/>
    <w:basedOn w:val="a1"/>
    <w:link w:val="3"/>
    <w:qFormat/>
    <w:rsid w:val="00A5481D"/>
    <w:rPr>
      <w:rFonts w:ascii="宋体" w:eastAsia="宋体" w:hAnsi="Times New Roman" w:cs="Times New Roman"/>
      <w:sz w:val="28"/>
      <w:szCs w:val="20"/>
    </w:rPr>
  </w:style>
  <w:style w:type="paragraph" w:customStyle="1" w:styleId="bg">
    <w:name w:val="bg"/>
    <w:basedOn w:val="a"/>
    <w:qFormat/>
    <w:rsid w:val="00A5481D"/>
    <w:pPr>
      <w:widowControl/>
    </w:pPr>
    <w:rPr>
      <w:rFonts w:ascii="Times New Roman" w:eastAsia="宋体" w:hAnsi="Times New Roman" w:cs="Times New Roman"/>
      <w:kern w:val="0"/>
      <w:sz w:val="24"/>
      <w:szCs w:val="20"/>
    </w:rPr>
  </w:style>
  <w:style w:type="character" w:customStyle="1" w:styleId="2Char">
    <w:name w:val="标题 2 Char"/>
    <w:basedOn w:val="a1"/>
    <w:link w:val="2"/>
    <w:uiPriority w:val="9"/>
    <w:qFormat/>
    <w:rsid w:val="00A5481D"/>
    <w:rPr>
      <w:rFonts w:asciiTheme="majorHAnsi" w:eastAsiaTheme="majorEastAsia" w:hAnsiTheme="majorHAnsi" w:cstheme="majorBidi"/>
      <w:b/>
      <w:bCs/>
      <w:sz w:val="32"/>
      <w:szCs w:val="32"/>
    </w:rPr>
  </w:style>
  <w:style w:type="paragraph" w:styleId="aa">
    <w:name w:val="List Paragraph"/>
    <w:basedOn w:val="a"/>
    <w:uiPriority w:val="34"/>
    <w:qFormat/>
    <w:rsid w:val="00A5481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61B9CA-6DEF-443B-B934-D9A36DF2C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7</Pages>
  <Words>599</Words>
  <Characters>3416</Characters>
  <Application>Microsoft Office Word</Application>
  <DocSecurity>0</DocSecurity>
  <Lines>28</Lines>
  <Paragraphs>8</Paragraphs>
  <ScaleCrop>false</ScaleCrop>
  <Company>dgb</Company>
  <LinksUpToDate>false</LinksUpToDate>
  <CharactersWithSpaces>4007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dgb</dc:creator>
  <cp:lastModifiedBy>dgb</cp:lastModifiedBy>
  <cp:revision>15</cp:revision>
  <cp:lastPrinted>2021-04-09T07:51:00Z</cp:lastPrinted>
  <dcterms:created xsi:type="dcterms:W3CDTF">2021-04-07T08:17:00Z</dcterms:created>
  <dcterms:modified xsi:type="dcterms:W3CDTF">2021-05-21T01:42:00Z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