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A863" w14:textId="77777777" w:rsidR="00640886" w:rsidRDefault="00640886">
      <w:pPr>
        <w:rPr>
          <w:rFonts w:ascii="Times New Roman" w:eastAsia="Times New Roman" w:hAnsi="Times New Roman" w:cs="Times New Roman"/>
          <w:sz w:val="20"/>
          <w:szCs w:val="20"/>
        </w:rPr>
      </w:pPr>
    </w:p>
    <w:p w14:paraId="2A64B2DC" w14:textId="77777777" w:rsidR="00640886" w:rsidRDefault="00640886">
      <w:pPr>
        <w:rPr>
          <w:rFonts w:ascii="Times New Roman" w:eastAsia="Times New Roman" w:hAnsi="Times New Roman" w:cs="Times New Roman"/>
          <w:sz w:val="20"/>
          <w:szCs w:val="20"/>
        </w:rPr>
      </w:pPr>
    </w:p>
    <w:p w14:paraId="742E740A" w14:textId="77777777" w:rsidR="00640886" w:rsidRDefault="00640886">
      <w:pPr>
        <w:rPr>
          <w:rFonts w:ascii="Times New Roman" w:eastAsia="Times New Roman" w:hAnsi="Times New Roman" w:cs="Times New Roman"/>
          <w:sz w:val="20"/>
          <w:szCs w:val="20"/>
        </w:rPr>
      </w:pPr>
    </w:p>
    <w:p w14:paraId="3526A6D5" w14:textId="77777777" w:rsidR="00640886" w:rsidRDefault="00640886">
      <w:pPr>
        <w:rPr>
          <w:rFonts w:ascii="Times New Roman" w:eastAsia="Times New Roman" w:hAnsi="Times New Roman" w:cs="Times New Roman"/>
          <w:sz w:val="20"/>
          <w:szCs w:val="20"/>
        </w:rPr>
      </w:pPr>
    </w:p>
    <w:p w14:paraId="26DB1551" w14:textId="77777777" w:rsidR="00640886" w:rsidRDefault="00640886">
      <w:pPr>
        <w:rPr>
          <w:rFonts w:ascii="Times New Roman" w:eastAsia="Times New Roman" w:hAnsi="Times New Roman" w:cs="Times New Roman"/>
          <w:sz w:val="20"/>
          <w:szCs w:val="20"/>
        </w:rPr>
      </w:pPr>
    </w:p>
    <w:p w14:paraId="3DCD9965" w14:textId="77777777" w:rsidR="00640886" w:rsidRDefault="00640886">
      <w:pPr>
        <w:rPr>
          <w:rFonts w:ascii="Times New Roman" w:eastAsia="Times New Roman" w:hAnsi="Times New Roman" w:cs="Times New Roman"/>
          <w:sz w:val="20"/>
          <w:szCs w:val="20"/>
        </w:rPr>
      </w:pPr>
    </w:p>
    <w:p w14:paraId="138290C9" w14:textId="77777777" w:rsidR="00640886" w:rsidRDefault="00640886">
      <w:pPr>
        <w:rPr>
          <w:rFonts w:ascii="Times New Roman" w:eastAsia="Times New Roman" w:hAnsi="Times New Roman" w:cs="Times New Roman"/>
          <w:sz w:val="20"/>
          <w:szCs w:val="20"/>
        </w:rPr>
      </w:pPr>
    </w:p>
    <w:p w14:paraId="12F92160" w14:textId="77777777" w:rsidR="00640886" w:rsidRDefault="00640886">
      <w:pPr>
        <w:rPr>
          <w:rFonts w:ascii="Times New Roman" w:eastAsia="Times New Roman" w:hAnsi="Times New Roman" w:cs="Times New Roman"/>
          <w:sz w:val="20"/>
          <w:szCs w:val="20"/>
        </w:rPr>
      </w:pPr>
    </w:p>
    <w:p w14:paraId="7A8215BF" w14:textId="77777777" w:rsidR="00640886" w:rsidRDefault="00640886">
      <w:pPr>
        <w:rPr>
          <w:rFonts w:ascii="Times New Roman" w:eastAsia="Times New Roman" w:hAnsi="Times New Roman" w:cs="Times New Roman"/>
          <w:sz w:val="20"/>
          <w:szCs w:val="20"/>
        </w:rPr>
      </w:pPr>
    </w:p>
    <w:p w14:paraId="6B89313A" w14:textId="77777777" w:rsidR="00640886" w:rsidRDefault="00640886">
      <w:pPr>
        <w:rPr>
          <w:rFonts w:ascii="Times New Roman" w:eastAsia="Times New Roman" w:hAnsi="Times New Roman" w:cs="Times New Roman"/>
          <w:sz w:val="20"/>
          <w:szCs w:val="20"/>
        </w:rPr>
      </w:pPr>
    </w:p>
    <w:p w14:paraId="09326D31" w14:textId="77777777" w:rsidR="00640886" w:rsidRDefault="00640886">
      <w:pPr>
        <w:rPr>
          <w:rFonts w:ascii="Times New Roman" w:eastAsia="Times New Roman" w:hAnsi="Times New Roman" w:cs="Times New Roman"/>
          <w:sz w:val="20"/>
          <w:szCs w:val="20"/>
        </w:rPr>
      </w:pPr>
    </w:p>
    <w:p w14:paraId="6E93B2A9" w14:textId="77777777" w:rsidR="00640886" w:rsidRDefault="00640886">
      <w:pPr>
        <w:rPr>
          <w:rFonts w:ascii="Times New Roman" w:eastAsia="Times New Roman" w:hAnsi="Times New Roman" w:cs="Times New Roman"/>
          <w:sz w:val="20"/>
          <w:szCs w:val="20"/>
        </w:rPr>
      </w:pPr>
    </w:p>
    <w:p w14:paraId="3339F0A3" w14:textId="77777777" w:rsidR="00640886" w:rsidRDefault="00640886">
      <w:pPr>
        <w:spacing w:before="2"/>
        <w:rPr>
          <w:rFonts w:ascii="黑体" w:eastAsia="黑体" w:hAnsi="黑体" w:cs="Times New Roman" w:hint="eastAsia"/>
          <w:sz w:val="21"/>
          <w:szCs w:val="21"/>
        </w:rPr>
      </w:pPr>
    </w:p>
    <w:p w14:paraId="50D15EC7" w14:textId="77777777" w:rsidR="00640886" w:rsidRPr="00301F0B" w:rsidRDefault="00F344C9">
      <w:pPr>
        <w:spacing w:line="531" w:lineRule="exact"/>
        <w:ind w:left="198" w:right="148"/>
        <w:jc w:val="center"/>
        <w:rPr>
          <w:rFonts w:ascii="黑体" w:eastAsia="黑体" w:hAnsi="黑体" w:cs="宋体" w:hint="eastAsia"/>
          <w:sz w:val="52"/>
          <w:szCs w:val="52"/>
          <w:lang w:eastAsia="zh-CN"/>
        </w:rPr>
      </w:pPr>
      <w:r w:rsidRPr="00301F0B">
        <w:rPr>
          <w:rFonts w:ascii="黑体" w:eastAsia="黑体" w:hAnsi="黑体" w:cs="宋体"/>
          <w:sz w:val="52"/>
          <w:szCs w:val="52"/>
          <w:lang w:eastAsia="zh-CN"/>
        </w:rPr>
        <w:t>福州市“平急两用”公共基础设施</w:t>
      </w:r>
    </w:p>
    <w:p w14:paraId="0B2DCFAA" w14:textId="77777777" w:rsidR="00640886" w:rsidRPr="00301F0B" w:rsidRDefault="00F344C9">
      <w:pPr>
        <w:spacing w:before="308"/>
        <w:ind w:left="198" w:right="148"/>
        <w:jc w:val="center"/>
        <w:rPr>
          <w:rFonts w:ascii="黑体" w:eastAsia="黑体" w:hAnsi="黑体" w:cs="宋体" w:hint="eastAsia"/>
          <w:sz w:val="52"/>
          <w:szCs w:val="52"/>
          <w:lang w:eastAsia="zh-CN"/>
        </w:rPr>
      </w:pPr>
      <w:r w:rsidRPr="00301F0B">
        <w:rPr>
          <w:rFonts w:ascii="黑体" w:eastAsia="黑体" w:hAnsi="黑体" w:cs="宋体"/>
          <w:sz w:val="52"/>
          <w:szCs w:val="52"/>
          <w:lang w:eastAsia="zh-CN"/>
        </w:rPr>
        <w:t>设计</w:t>
      </w:r>
      <w:r w:rsidRPr="00301F0B">
        <w:rPr>
          <w:rFonts w:ascii="黑体" w:eastAsia="黑体" w:hAnsi="黑体" w:cs="宋体" w:hint="eastAsia"/>
          <w:sz w:val="52"/>
          <w:szCs w:val="52"/>
          <w:lang w:eastAsia="zh-CN"/>
        </w:rPr>
        <w:t>指南</w:t>
      </w:r>
      <w:r w:rsidRPr="00301F0B">
        <w:rPr>
          <w:rFonts w:ascii="黑体" w:eastAsia="黑体" w:hAnsi="黑体" w:cs="宋体"/>
          <w:sz w:val="52"/>
          <w:szCs w:val="52"/>
          <w:lang w:eastAsia="zh-CN"/>
        </w:rPr>
        <w:t>（试行）</w:t>
      </w:r>
    </w:p>
    <w:p w14:paraId="7784584A" w14:textId="77777777" w:rsidR="00640886" w:rsidRPr="00301F0B" w:rsidRDefault="00640886">
      <w:pPr>
        <w:rPr>
          <w:rFonts w:ascii="宋体" w:eastAsia="宋体" w:hAnsi="宋体" w:cs="宋体" w:hint="eastAsia"/>
          <w:sz w:val="48"/>
          <w:szCs w:val="48"/>
          <w:lang w:eastAsia="zh-CN"/>
        </w:rPr>
      </w:pPr>
    </w:p>
    <w:p w14:paraId="2B3BFD2E" w14:textId="77777777" w:rsidR="00640886" w:rsidRPr="00301F0B" w:rsidRDefault="00640886">
      <w:pPr>
        <w:rPr>
          <w:rFonts w:ascii="宋体" w:eastAsia="宋体" w:hAnsi="宋体" w:cs="宋体" w:hint="eastAsia"/>
          <w:sz w:val="48"/>
          <w:szCs w:val="48"/>
          <w:lang w:eastAsia="zh-CN"/>
        </w:rPr>
      </w:pPr>
    </w:p>
    <w:p w14:paraId="376C8F93" w14:textId="77777777" w:rsidR="00640886" w:rsidRPr="00301F0B" w:rsidRDefault="00640886">
      <w:pPr>
        <w:rPr>
          <w:rFonts w:ascii="宋体" w:eastAsia="宋体" w:hAnsi="宋体" w:cs="宋体" w:hint="eastAsia"/>
          <w:sz w:val="48"/>
          <w:szCs w:val="48"/>
          <w:lang w:eastAsia="zh-CN"/>
        </w:rPr>
      </w:pPr>
    </w:p>
    <w:p w14:paraId="5ACCC747" w14:textId="77777777" w:rsidR="00640886" w:rsidRPr="00301F0B" w:rsidRDefault="00640886">
      <w:pPr>
        <w:rPr>
          <w:rFonts w:ascii="宋体" w:eastAsia="宋体" w:hAnsi="宋体" w:cs="宋体" w:hint="eastAsia"/>
          <w:sz w:val="48"/>
          <w:szCs w:val="48"/>
          <w:lang w:eastAsia="zh-CN"/>
        </w:rPr>
      </w:pPr>
    </w:p>
    <w:p w14:paraId="7D05D691" w14:textId="77777777" w:rsidR="00640886" w:rsidRPr="00301F0B" w:rsidRDefault="00640886">
      <w:pPr>
        <w:rPr>
          <w:rFonts w:ascii="宋体" w:eastAsia="宋体" w:hAnsi="宋体" w:cs="宋体" w:hint="eastAsia"/>
          <w:sz w:val="48"/>
          <w:szCs w:val="48"/>
          <w:lang w:eastAsia="zh-CN"/>
        </w:rPr>
      </w:pPr>
    </w:p>
    <w:p w14:paraId="64056878" w14:textId="77777777" w:rsidR="00640886" w:rsidRPr="00301F0B" w:rsidRDefault="00640886">
      <w:pPr>
        <w:rPr>
          <w:rFonts w:ascii="宋体" w:eastAsia="宋体" w:hAnsi="宋体" w:cs="宋体" w:hint="eastAsia"/>
          <w:sz w:val="48"/>
          <w:szCs w:val="48"/>
          <w:lang w:eastAsia="zh-CN"/>
        </w:rPr>
      </w:pPr>
    </w:p>
    <w:p w14:paraId="3E859DBC" w14:textId="77777777" w:rsidR="00640886" w:rsidRPr="00301F0B" w:rsidRDefault="00640886">
      <w:pPr>
        <w:rPr>
          <w:rFonts w:ascii="宋体" w:eastAsia="宋体" w:hAnsi="宋体" w:cs="宋体" w:hint="eastAsia"/>
          <w:sz w:val="48"/>
          <w:szCs w:val="48"/>
          <w:lang w:eastAsia="zh-CN"/>
        </w:rPr>
      </w:pPr>
    </w:p>
    <w:p w14:paraId="2700FC7B" w14:textId="77777777" w:rsidR="00640886" w:rsidRPr="00301F0B" w:rsidRDefault="00640886">
      <w:pPr>
        <w:rPr>
          <w:rFonts w:ascii="宋体" w:eastAsia="宋体" w:hAnsi="宋体" w:cs="宋体" w:hint="eastAsia"/>
          <w:sz w:val="48"/>
          <w:szCs w:val="48"/>
          <w:lang w:eastAsia="zh-CN"/>
        </w:rPr>
      </w:pPr>
    </w:p>
    <w:p w14:paraId="6BE2C396" w14:textId="77777777" w:rsidR="00640886" w:rsidRPr="00301F0B" w:rsidRDefault="00640886">
      <w:pPr>
        <w:rPr>
          <w:rFonts w:ascii="宋体" w:eastAsia="宋体" w:hAnsi="宋体" w:cs="宋体" w:hint="eastAsia"/>
          <w:sz w:val="48"/>
          <w:szCs w:val="48"/>
          <w:lang w:eastAsia="zh-CN"/>
        </w:rPr>
      </w:pPr>
    </w:p>
    <w:p w14:paraId="75764794" w14:textId="77777777" w:rsidR="00640886" w:rsidRPr="00301F0B" w:rsidRDefault="00640886">
      <w:pPr>
        <w:rPr>
          <w:rFonts w:ascii="宋体" w:eastAsia="宋体" w:hAnsi="宋体" w:cs="宋体" w:hint="eastAsia"/>
          <w:sz w:val="48"/>
          <w:szCs w:val="48"/>
          <w:lang w:eastAsia="zh-CN"/>
        </w:rPr>
      </w:pPr>
    </w:p>
    <w:p w14:paraId="55A4DCCB" w14:textId="77777777" w:rsidR="00640886" w:rsidRPr="00301F0B" w:rsidRDefault="00640886">
      <w:pPr>
        <w:rPr>
          <w:rFonts w:ascii="宋体" w:eastAsia="宋体" w:hAnsi="宋体" w:cs="宋体" w:hint="eastAsia"/>
          <w:sz w:val="48"/>
          <w:szCs w:val="48"/>
          <w:lang w:eastAsia="zh-CN"/>
        </w:rPr>
      </w:pPr>
    </w:p>
    <w:p w14:paraId="30B74478" w14:textId="77777777" w:rsidR="00640886" w:rsidRPr="00301F0B" w:rsidRDefault="00640886">
      <w:pPr>
        <w:rPr>
          <w:rFonts w:ascii="宋体" w:eastAsia="宋体" w:hAnsi="宋体" w:cs="宋体" w:hint="eastAsia"/>
          <w:sz w:val="65"/>
          <w:szCs w:val="65"/>
          <w:lang w:eastAsia="zh-CN"/>
        </w:rPr>
      </w:pPr>
    </w:p>
    <w:p w14:paraId="01CA7894" w14:textId="7DF81371" w:rsidR="00640886" w:rsidRPr="00301F0B" w:rsidRDefault="00F344C9">
      <w:pPr>
        <w:ind w:left="198" w:right="148"/>
        <w:jc w:val="center"/>
        <w:rPr>
          <w:rFonts w:ascii="黑体" w:eastAsia="黑体" w:hAnsi="黑体" w:cs="黑体" w:hint="eastAsia"/>
          <w:sz w:val="36"/>
          <w:szCs w:val="36"/>
          <w:lang w:eastAsia="zh-CN"/>
        </w:rPr>
      </w:pPr>
      <w:r w:rsidRPr="00301F0B">
        <w:rPr>
          <w:rFonts w:ascii="黑体" w:eastAsia="黑体" w:hAnsi="黑体" w:cs="黑体"/>
          <w:sz w:val="36"/>
          <w:szCs w:val="36"/>
          <w:lang w:eastAsia="zh-CN"/>
        </w:rPr>
        <w:t>202</w:t>
      </w:r>
      <w:r w:rsidRPr="00301F0B">
        <w:rPr>
          <w:rFonts w:ascii="黑体" w:eastAsia="黑体" w:hAnsi="黑体" w:cs="黑体" w:hint="eastAsia"/>
          <w:sz w:val="36"/>
          <w:szCs w:val="36"/>
          <w:lang w:eastAsia="zh-CN"/>
        </w:rPr>
        <w:t>5</w:t>
      </w:r>
      <w:r w:rsidRPr="00301F0B">
        <w:rPr>
          <w:rFonts w:ascii="黑体" w:eastAsia="黑体" w:hAnsi="黑体" w:cs="黑体"/>
          <w:spacing w:val="-89"/>
          <w:sz w:val="36"/>
          <w:szCs w:val="36"/>
          <w:lang w:eastAsia="zh-CN"/>
        </w:rPr>
        <w:t xml:space="preserve"> </w:t>
      </w:r>
      <w:r w:rsidRPr="00301F0B">
        <w:rPr>
          <w:rFonts w:ascii="黑体" w:eastAsia="黑体" w:hAnsi="黑体" w:cs="黑体"/>
          <w:sz w:val="36"/>
          <w:szCs w:val="36"/>
          <w:lang w:eastAsia="zh-CN"/>
        </w:rPr>
        <w:t>年</w:t>
      </w:r>
      <w:r w:rsidR="00BE1A69" w:rsidRPr="00301F0B">
        <w:rPr>
          <w:rFonts w:ascii="黑体" w:eastAsia="黑体" w:hAnsi="黑体" w:cs="黑体" w:hint="eastAsia"/>
          <w:sz w:val="36"/>
          <w:szCs w:val="36"/>
          <w:lang w:eastAsia="zh-CN"/>
        </w:rPr>
        <w:t>1</w:t>
      </w:r>
      <w:r w:rsidR="00B94D51">
        <w:rPr>
          <w:rFonts w:ascii="黑体" w:eastAsia="黑体" w:hAnsi="黑体" w:cs="黑体" w:hint="eastAsia"/>
          <w:sz w:val="36"/>
          <w:szCs w:val="36"/>
          <w:lang w:eastAsia="zh-CN"/>
        </w:rPr>
        <w:t>2</w:t>
      </w:r>
      <w:r w:rsidRPr="00301F0B">
        <w:rPr>
          <w:rFonts w:ascii="黑体" w:eastAsia="黑体" w:hAnsi="黑体" w:cs="黑体"/>
          <w:sz w:val="36"/>
          <w:szCs w:val="36"/>
          <w:lang w:eastAsia="zh-CN"/>
        </w:rPr>
        <w:t>月</w:t>
      </w:r>
    </w:p>
    <w:p w14:paraId="4F807618" w14:textId="77777777" w:rsidR="00640886" w:rsidRPr="00301F0B" w:rsidRDefault="00640886">
      <w:pPr>
        <w:ind w:left="198" w:right="148"/>
        <w:jc w:val="center"/>
        <w:rPr>
          <w:rFonts w:ascii="黑体" w:eastAsia="黑体" w:hAnsi="黑体" w:cs="黑体" w:hint="eastAsia"/>
          <w:sz w:val="36"/>
          <w:szCs w:val="36"/>
          <w:lang w:eastAsia="zh-CN"/>
        </w:rPr>
      </w:pPr>
    </w:p>
    <w:p w14:paraId="0E3F56A2" w14:textId="77777777" w:rsidR="00640886" w:rsidRPr="00301F0B" w:rsidRDefault="00640886">
      <w:pPr>
        <w:jc w:val="center"/>
        <w:rPr>
          <w:rFonts w:ascii="黑体" w:eastAsia="黑体" w:hAnsi="黑体" w:cs="黑体" w:hint="eastAsia"/>
          <w:sz w:val="36"/>
          <w:szCs w:val="36"/>
          <w:lang w:eastAsia="zh-CN"/>
        </w:rPr>
        <w:sectPr w:rsidR="00640886" w:rsidRPr="00301F0B">
          <w:type w:val="continuous"/>
          <w:pgSz w:w="11910" w:h="16840"/>
          <w:pgMar w:top="1580" w:right="1680" w:bottom="280" w:left="1680" w:header="720" w:footer="720" w:gutter="0"/>
          <w:cols w:space="720"/>
        </w:sectPr>
      </w:pPr>
    </w:p>
    <w:p w14:paraId="2EEB3C26" w14:textId="77777777" w:rsidR="00640886" w:rsidRPr="00301F0B" w:rsidRDefault="00F344C9">
      <w:pPr>
        <w:tabs>
          <w:tab w:val="left" w:pos="1520"/>
        </w:tabs>
        <w:spacing w:before="33"/>
        <w:ind w:left="315"/>
        <w:jc w:val="center"/>
        <w:rPr>
          <w:rFonts w:ascii="黑体" w:eastAsia="黑体" w:hAnsi="黑体" w:cs="黑体" w:hint="eastAsia"/>
          <w:sz w:val="40"/>
          <w:szCs w:val="40"/>
          <w:lang w:eastAsia="zh-CN"/>
        </w:rPr>
      </w:pPr>
      <w:r w:rsidRPr="00301F0B">
        <w:rPr>
          <w:rFonts w:ascii="黑体" w:eastAsia="黑体" w:hAnsi="黑体" w:cs="黑体"/>
          <w:b/>
          <w:bCs/>
          <w:w w:val="95"/>
          <w:sz w:val="40"/>
          <w:szCs w:val="40"/>
          <w:lang w:eastAsia="zh-CN"/>
        </w:rPr>
        <w:lastRenderedPageBreak/>
        <w:t>目</w:t>
      </w:r>
      <w:r w:rsidRPr="00301F0B">
        <w:rPr>
          <w:rFonts w:ascii="黑体" w:eastAsia="黑体" w:hAnsi="黑体" w:cs="黑体"/>
          <w:b/>
          <w:bCs/>
          <w:w w:val="95"/>
          <w:sz w:val="40"/>
          <w:szCs w:val="40"/>
          <w:lang w:eastAsia="zh-CN"/>
        </w:rPr>
        <w:tab/>
      </w:r>
      <w:r w:rsidRPr="00301F0B">
        <w:rPr>
          <w:rFonts w:ascii="黑体" w:eastAsia="黑体" w:hAnsi="黑体" w:cs="黑体"/>
          <w:b/>
          <w:bCs/>
          <w:sz w:val="40"/>
          <w:szCs w:val="40"/>
          <w:lang w:eastAsia="zh-CN"/>
        </w:rPr>
        <w:t>录</w:t>
      </w:r>
    </w:p>
    <w:p w14:paraId="116F5998" w14:textId="77777777" w:rsidR="00640886" w:rsidRPr="00301F0B" w:rsidRDefault="00640886">
      <w:pPr>
        <w:pStyle w:val="1"/>
        <w:spacing w:line="360" w:lineRule="auto"/>
        <w:jc w:val="both"/>
        <w:rPr>
          <w:rFonts w:hint="eastAsia"/>
          <w:lang w:eastAsia="zh-CN"/>
        </w:rPr>
      </w:pPr>
    </w:p>
    <w:sdt>
      <w:sdtPr>
        <w:rPr>
          <w:rFonts w:ascii="宋体" w:eastAsia="宋体" w:hAnsi="宋体"/>
          <w:sz w:val="21"/>
        </w:rPr>
        <w:id w:val="147477435"/>
        <w15:color w:val="DBDBDB"/>
        <w:docPartObj>
          <w:docPartGallery w:val="Table of Contents"/>
          <w:docPartUnique/>
        </w:docPartObj>
      </w:sdtPr>
      <w:sdtEndPr>
        <w:rPr>
          <w:rFonts w:asciiTheme="minorHAnsi" w:eastAsiaTheme="minorEastAsia" w:hAnsiTheme="minorHAnsi" w:hint="eastAsia"/>
          <w:sz w:val="22"/>
        </w:rPr>
      </w:sdtEndPr>
      <w:sdtContent>
        <w:p w14:paraId="77CCE33F" w14:textId="77777777" w:rsidR="00640886" w:rsidRPr="00301F0B" w:rsidRDefault="00640886">
          <w:pPr>
            <w:jc w:val="center"/>
          </w:pPr>
        </w:p>
        <w:p w14:paraId="2ABEB140" w14:textId="2BF97FA3" w:rsidR="00E44678" w:rsidRPr="00301F0B" w:rsidRDefault="00F344C9">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r w:rsidRPr="00301F0B">
            <w:rPr>
              <w:rFonts w:hint="eastAsia"/>
            </w:rPr>
            <w:fldChar w:fldCharType="begin"/>
          </w:r>
          <w:r w:rsidRPr="00301F0B">
            <w:rPr>
              <w:rFonts w:hint="eastAsia"/>
            </w:rPr>
            <w:instrText xml:space="preserve">TOC \o "1-3" \h \u </w:instrText>
          </w:r>
          <w:r w:rsidRPr="00301F0B">
            <w:rPr>
              <w:rFonts w:hint="eastAsia"/>
            </w:rPr>
            <w:fldChar w:fldCharType="separate"/>
          </w:r>
          <w:hyperlink w:anchor="_Toc213946425" w:history="1">
            <w:r w:rsidR="00E44678" w:rsidRPr="00301F0B">
              <w:rPr>
                <w:rStyle w:val="ad"/>
                <w:rFonts w:hint="eastAsia"/>
                <w:noProof/>
              </w:rPr>
              <w:t>1</w:t>
            </w:r>
            <w:r w:rsidR="00E44678" w:rsidRPr="00301F0B">
              <w:rPr>
                <w:rFonts w:asciiTheme="minorHAnsi" w:eastAsiaTheme="minorEastAsia" w:hAnsiTheme="minorHAnsi" w:hint="eastAsia"/>
                <w:b w:val="0"/>
                <w:bCs w:val="0"/>
                <w:noProof/>
                <w:kern w:val="2"/>
                <w:sz w:val="22"/>
                <w:lang w:eastAsia="zh-CN"/>
                <w14:ligatures w14:val="standardContextual"/>
              </w:rPr>
              <w:tab/>
            </w:r>
            <w:r w:rsidR="00E44678" w:rsidRPr="00301F0B">
              <w:rPr>
                <w:rStyle w:val="ad"/>
                <w:rFonts w:hint="eastAsia"/>
                <w:noProof/>
              </w:rPr>
              <w:t>总</w:t>
            </w:r>
            <w:r w:rsidR="00E44678" w:rsidRPr="00301F0B">
              <w:rPr>
                <w:rStyle w:val="ad"/>
                <w:rFonts w:hint="eastAsia"/>
                <w:noProof/>
                <w:lang w:eastAsia="zh-CN"/>
              </w:rPr>
              <w:t xml:space="preserve">  </w:t>
            </w:r>
            <w:r w:rsidR="00E44678" w:rsidRPr="00301F0B">
              <w:rPr>
                <w:rStyle w:val="ad"/>
                <w:rFonts w:hint="eastAsia"/>
                <w:noProof/>
              </w:rPr>
              <w:t>则</w:t>
            </w:r>
            <w:r w:rsidR="00E44678" w:rsidRPr="00301F0B">
              <w:rPr>
                <w:rFonts w:hint="eastAsia"/>
                <w:noProof/>
              </w:rPr>
              <w:tab/>
            </w:r>
            <w:r w:rsidR="00E44678" w:rsidRPr="00301F0B">
              <w:rPr>
                <w:rFonts w:hint="eastAsia"/>
                <w:noProof/>
              </w:rPr>
              <w:fldChar w:fldCharType="begin"/>
            </w:r>
            <w:r w:rsidR="00E44678" w:rsidRPr="00301F0B">
              <w:rPr>
                <w:rFonts w:hint="eastAsia"/>
                <w:noProof/>
              </w:rPr>
              <w:instrText xml:space="preserve"> </w:instrText>
            </w:r>
            <w:r w:rsidR="00E44678" w:rsidRPr="00301F0B">
              <w:rPr>
                <w:noProof/>
              </w:rPr>
              <w:instrText>PAGEREF _Toc213946425 \h</w:instrText>
            </w:r>
            <w:r w:rsidR="00E44678" w:rsidRPr="00301F0B">
              <w:rPr>
                <w:rFonts w:hint="eastAsia"/>
                <w:noProof/>
              </w:rPr>
              <w:instrText xml:space="preserve"> </w:instrText>
            </w:r>
            <w:r w:rsidR="00E44678" w:rsidRPr="00301F0B">
              <w:rPr>
                <w:rFonts w:hint="eastAsia"/>
                <w:noProof/>
              </w:rPr>
            </w:r>
            <w:r w:rsidR="00E44678" w:rsidRPr="00301F0B">
              <w:rPr>
                <w:rFonts w:hint="eastAsia"/>
                <w:noProof/>
              </w:rPr>
              <w:fldChar w:fldCharType="separate"/>
            </w:r>
            <w:r w:rsidR="00B94D51">
              <w:rPr>
                <w:rFonts w:hint="eastAsia"/>
                <w:noProof/>
              </w:rPr>
              <w:t>1</w:t>
            </w:r>
            <w:r w:rsidR="00E44678" w:rsidRPr="00301F0B">
              <w:rPr>
                <w:rFonts w:hint="eastAsia"/>
                <w:noProof/>
              </w:rPr>
              <w:fldChar w:fldCharType="end"/>
            </w:r>
          </w:hyperlink>
        </w:p>
        <w:p w14:paraId="70A2B206" w14:textId="6762BED0"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26" w:history="1">
            <w:r w:rsidRPr="00301F0B">
              <w:rPr>
                <w:rStyle w:val="ad"/>
                <w:rFonts w:hint="eastAsia"/>
                <w:noProof/>
              </w:rPr>
              <w:t>2</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rPr>
              <w:t>术</w:t>
            </w:r>
            <w:r w:rsidRPr="00301F0B">
              <w:rPr>
                <w:rStyle w:val="ad"/>
                <w:rFonts w:hint="eastAsia"/>
                <w:noProof/>
                <w:lang w:eastAsia="zh-CN"/>
              </w:rPr>
              <w:t xml:space="preserve">  </w:t>
            </w:r>
            <w:r w:rsidRPr="00301F0B">
              <w:rPr>
                <w:rStyle w:val="ad"/>
                <w:rFonts w:hint="eastAsia"/>
                <w:noProof/>
              </w:rPr>
              <w:t>语</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_Toc213946426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w:t>
            </w:r>
            <w:r w:rsidRPr="00301F0B">
              <w:rPr>
                <w:rFonts w:hint="eastAsia"/>
                <w:noProof/>
              </w:rPr>
              <w:fldChar w:fldCharType="end"/>
            </w:r>
          </w:hyperlink>
        </w:p>
        <w:p w14:paraId="2C947EDA" w14:textId="3BA7380F"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27" w:history="1">
            <w:r w:rsidRPr="00301F0B">
              <w:rPr>
                <w:rStyle w:val="ad"/>
                <w:rFonts w:hint="eastAsia"/>
                <w:noProof/>
                <w:lang w:eastAsia="zh-CN"/>
              </w:rPr>
              <w:t>3</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基本规定</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_Toc213946427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4</w:t>
            </w:r>
            <w:r w:rsidRPr="00301F0B">
              <w:rPr>
                <w:rFonts w:hint="eastAsia"/>
                <w:noProof/>
              </w:rPr>
              <w:fldChar w:fldCharType="end"/>
            </w:r>
          </w:hyperlink>
        </w:p>
        <w:p w14:paraId="57D32F9C" w14:textId="7CBE8A2C"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28" w:history="1">
            <w:r w:rsidRPr="00301F0B">
              <w:rPr>
                <w:rStyle w:val="ad"/>
                <w:rFonts w:hint="eastAsia"/>
                <w:noProof/>
                <w:lang w:eastAsia="zh-CN"/>
              </w:rPr>
              <w:t>4</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通用设计要求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_Toc213946428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5</w:t>
            </w:r>
            <w:r w:rsidRPr="00301F0B">
              <w:rPr>
                <w:rFonts w:hint="eastAsia"/>
                <w:noProof/>
              </w:rPr>
              <w:fldChar w:fldCharType="end"/>
            </w:r>
          </w:hyperlink>
        </w:p>
        <w:p w14:paraId="5BD65946" w14:textId="0E3B8443"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29" w:history="1">
            <w:r w:rsidRPr="00301F0B">
              <w:rPr>
                <w:rStyle w:val="ad"/>
                <w:rFonts w:hint="eastAsia"/>
                <w:noProof/>
                <w:spacing w:val="-1"/>
                <w:w w:val="95"/>
                <w:lang w:eastAsia="zh-CN"/>
              </w:rPr>
              <w:t>4.1</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lang w:eastAsia="zh-CN"/>
              </w:rPr>
              <w:t>平急转换设计要求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_Toc213946429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5</w:t>
            </w:r>
            <w:r w:rsidRPr="00301F0B">
              <w:rPr>
                <w:rFonts w:hint="eastAsia"/>
                <w:noProof/>
              </w:rPr>
              <w:fldChar w:fldCharType="end"/>
            </w:r>
          </w:hyperlink>
        </w:p>
        <w:p w14:paraId="492BB7F5" w14:textId="6C12CCD8"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0" w:history="1">
            <w:r w:rsidRPr="00301F0B">
              <w:rPr>
                <w:rStyle w:val="ad"/>
                <w:rFonts w:hint="eastAsia"/>
                <w:noProof/>
                <w:spacing w:val="-1"/>
                <w:w w:val="95"/>
                <w:lang w:eastAsia="zh-CN"/>
              </w:rPr>
              <w:t>4.2</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选址要求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_Toc213946430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5</w:t>
            </w:r>
            <w:r w:rsidRPr="00301F0B">
              <w:rPr>
                <w:rFonts w:hint="eastAsia"/>
                <w:noProof/>
              </w:rPr>
              <w:fldChar w:fldCharType="end"/>
            </w:r>
          </w:hyperlink>
        </w:p>
        <w:p w14:paraId="2D3D1091" w14:textId="5B9F0967"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1" w:history="1">
            <w:r w:rsidRPr="00301F0B">
              <w:rPr>
                <w:rStyle w:val="ad"/>
                <w:rFonts w:hint="eastAsia"/>
                <w:noProof/>
                <w:spacing w:val="-1"/>
                <w:w w:val="95"/>
                <w:lang w:eastAsia="zh-CN"/>
              </w:rPr>
              <w:t>4.3</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规划布局</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_Toc213946431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6</w:t>
            </w:r>
            <w:r w:rsidRPr="00301F0B">
              <w:rPr>
                <w:rFonts w:hint="eastAsia"/>
                <w:noProof/>
              </w:rPr>
              <w:fldChar w:fldCharType="end"/>
            </w:r>
          </w:hyperlink>
        </w:p>
        <w:p w14:paraId="1AB146FF" w14:textId="29DB173B"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2" w:history="1">
            <w:r w:rsidRPr="00301F0B">
              <w:rPr>
                <w:rStyle w:val="ad"/>
                <w:rFonts w:hint="eastAsia"/>
                <w:noProof/>
                <w:spacing w:val="-1"/>
                <w:w w:val="95"/>
                <w:lang w:eastAsia="zh-CN"/>
              </w:rPr>
              <w:t>4.4</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建筑设计</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_Toc213946432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6</w:t>
            </w:r>
            <w:r w:rsidRPr="00301F0B">
              <w:rPr>
                <w:rFonts w:hint="eastAsia"/>
                <w:noProof/>
              </w:rPr>
              <w:fldChar w:fldCharType="end"/>
            </w:r>
          </w:hyperlink>
        </w:p>
        <w:p w14:paraId="1DFD6095" w14:textId="531F47D3"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3" w:history="1">
            <w:r w:rsidRPr="00301F0B">
              <w:rPr>
                <w:rStyle w:val="ad"/>
                <w:rFonts w:hint="eastAsia"/>
                <w:noProof/>
                <w:spacing w:val="-1"/>
                <w:w w:val="95"/>
                <w:lang w:eastAsia="zh-CN"/>
              </w:rPr>
              <w:t>4.5</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结构设计</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_Toc213946433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7</w:t>
            </w:r>
            <w:r w:rsidRPr="00301F0B">
              <w:rPr>
                <w:rFonts w:hint="eastAsia"/>
                <w:noProof/>
              </w:rPr>
              <w:fldChar w:fldCharType="end"/>
            </w:r>
          </w:hyperlink>
        </w:p>
        <w:p w14:paraId="1C6EF398" w14:textId="0EE372DA"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4" w:history="1">
            <w:r w:rsidRPr="00301F0B">
              <w:rPr>
                <w:rStyle w:val="ad"/>
                <w:rFonts w:hint="eastAsia"/>
                <w:noProof/>
                <w:spacing w:val="-1"/>
                <w:w w:val="95"/>
                <w:lang w:eastAsia="zh-CN"/>
              </w:rPr>
              <w:t>4.6</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给排水设计</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_Toc213946434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8</w:t>
            </w:r>
            <w:r w:rsidRPr="00301F0B">
              <w:rPr>
                <w:rFonts w:hint="eastAsia"/>
                <w:noProof/>
              </w:rPr>
              <w:fldChar w:fldCharType="end"/>
            </w:r>
          </w:hyperlink>
        </w:p>
        <w:p w14:paraId="6783E249" w14:textId="31322C45"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5" w:history="1">
            <w:r w:rsidRPr="00301F0B">
              <w:rPr>
                <w:rStyle w:val="ad"/>
                <w:rFonts w:hint="eastAsia"/>
                <w:noProof/>
                <w:spacing w:val="-1"/>
                <w:w w:val="95"/>
                <w:lang w:eastAsia="zh-CN"/>
              </w:rPr>
              <w:t>4.7</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通风与空调设计</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_Toc213946435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9</w:t>
            </w:r>
            <w:r w:rsidRPr="00301F0B">
              <w:rPr>
                <w:rFonts w:hint="eastAsia"/>
                <w:noProof/>
              </w:rPr>
              <w:fldChar w:fldCharType="end"/>
            </w:r>
          </w:hyperlink>
        </w:p>
        <w:p w14:paraId="498D0314" w14:textId="5164C11B"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6" w:history="1">
            <w:r w:rsidRPr="00301F0B">
              <w:rPr>
                <w:rStyle w:val="ad"/>
                <w:rFonts w:hint="eastAsia"/>
                <w:noProof/>
                <w:spacing w:val="-1"/>
                <w:w w:val="95"/>
                <w:lang w:eastAsia="zh-CN"/>
              </w:rPr>
              <w:t>4.8</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电气设计</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_Toc213946436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10</w:t>
            </w:r>
            <w:r w:rsidRPr="00301F0B">
              <w:rPr>
                <w:rFonts w:hint="eastAsia"/>
                <w:noProof/>
              </w:rPr>
              <w:fldChar w:fldCharType="end"/>
            </w:r>
          </w:hyperlink>
        </w:p>
        <w:p w14:paraId="41BBFA12" w14:textId="4553D066"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7" w:history="1">
            <w:r w:rsidRPr="00301F0B">
              <w:rPr>
                <w:rStyle w:val="ad"/>
                <w:rFonts w:hint="eastAsia"/>
                <w:noProof/>
                <w:spacing w:val="-1"/>
                <w:w w:val="95"/>
                <w:lang w:eastAsia="zh-CN"/>
              </w:rPr>
              <w:t>4.9</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智能化设计</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_Toc213946437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10</w:t>
            </w:r>
            <w:r w:rsidRPr="00301F0B">
              <w:rPr>
                <w:rFonts w:hint="eastAsia"/>
                <w:noProof/>
              </w:rPr>
              <w:fldChar w:fldCharType="end"/>
            </w:r>
          </w:hyperlink>
        </w:p>
        <w:p w14:paraId="63755C47" w14:textId="552DB3F4"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38" w:history="1">
            <w:r w:rsidRPr="00301F0B">
              <w:rPr>
                <w:rStyle w:val="ad"/>
                <w:rFonts w:hint="eastAsia"/>
                <w:noProof/>
                <w:lang w:eastAsia="zh-CN"/>
              </w:rPr>
              <w:t>5</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旅游居住设施专项设计要求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_Toc213946438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12</w:t>
            </w:r>
            <w:r w:rsidRPr="00301F0B">
              <w:rPr>
                <w:rFonts w:hint="eastAsia"/>
                <w:noProof/>
              </w:rPr>
              <w:fldChar w:fldCharType="end"/>
            </w:r>
          </w:hyperlink>
        </w:p>
        <w:p w14:paraId="28620488" w14:textId="23C9B05A"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39" w:history="1">
            <w:r w:rsidRPr="00301F0B">
              <w:rPr>
                <w:rStyle w:val="ad"/>
                <w:rFonts w:hint="eastAsia"/>
                <w:noProof/>
                <w:spacing w:val="-1"/>
                <w:w w:val="95"/>
                <w:lang w:eastAsia="zh-CN"/>
              </w:rPr>
              <w:t>5.1</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选址与总平面</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_Toc213946439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12</w:t>
            </w:r>
            <w:r w:rsidRPr="00301F0B">
              <w:rPr>
                <w:rFonts w:hint="eastAsia"/>
                <w:noProof/>
              </w:rPr>
              <w:fldChar w:fldCharType="end"/>
            </w:r>
          </w:hyperlink>
        </w:p>
        <w:p w14:paraId="5354AF18" w14:textId="4757D8DE"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0" w:history="1">
            <w:r w:rsidRPr="00301F0B">
              <w:rPr>
                <w:rStyle w:val="ad"/>
                <w:rFonts w:hint="eastAsia"/>
                <w:noProof/>
                <w:spacing w:val="-1"/>
                <w:w w:val="95"/>
                <w:lang w:eastAsia="zh-CN"/>
              </w:rPr>
              <w:t>5.2</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一般要求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_Toc213946440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12</w:t>
            </w:r>
            <w:r w:rsidRPr="00301F0B">
              <w:rPr>
                <w:rFonts w:hint="eastAsia"/>
                <w:noProof/>
              </w:rPr>
              <w:fldChar w:fldCharType="end"/>
            </w:r>
          </w:hyperlink>
        </w:p>
        <w:p w14:paraId="72CE15D0" w14:textId="5EB4532C"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1" w:history="1">
            <w:r w:rsidRPr="00301F0B">
              <w:rPr>
                <w:rStyle w:val="ad"/>
                <w:rFonts w:hint="eastAsia"/>
                <w:noProof/>
                <w:spacing w:val="-1"/>
                <w:w w:val="95"/>
                <w:lang w:eastAsia="zh-CN"/>
              </w:rPr>
              <w:t>5.3</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功能分区</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_Toc213946441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13</w:t>
            </w:r>
            <w:r w:rsidRPr="00301F0B">
              <w:rPr>
                <w:rFonts w:hint="eastAsia"/>
                <w:noProof/>
              </w:rPr>
              <w:fldChar w:fldCharType="end"/>
            </w:r>
          </w:hyperlink>
        </w:p>
        <w:p w14:paraId="6727D48E" w14:textId="7E5E4E30"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2" w:history="1">
            <w:r w:rsidRPr="00301F0B">
              <w:rPr>
                <w:rStyle w:val="ad"/>
                <w:rFonts w:hint="eastAsia"/>
                <w:noProof/>
                <w:spacing w:val="-1"/>
                <w:w w:val="95"/>
                <w:lang w:eastAsia="zh-CN"/>
              </w:rPr>
              <w:t>5.4</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设备系统</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_Toc213946442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14</w:t>
            </w:r>
            <w:r w:rsidRPr="00301F0B">
              <w:rPr>
                <w:rFonts w:hint="eastAsia"/>
                <w:noProof/>
              </w:rPr>
              <w:fldChar w:fldCharType="end"/>
            </w:r>
          </w:hyperlink>
        </w:p>
        <w:p w14:paraId="7E123F7F" w14:textId="2CD827D1"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43" w:history="1">
            <w:r w:rsidRPr="00301F0B">
              <w:rPr>
                <w:rStyle w:val="ad"/>
                <w:rFonts w:hint="eastAsia"/>
                <w:noProof/>
                <w:lang w:eastAsia="zh-CN"/>
              </w:rPr>
              <w:t>6</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医疗应急服务点专项设计要求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_Toc213946443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16</w:t>
            </w:r>
            <w:r w:rsidRPr="00301F0B">
              <w:rPr>
                <w:rFonts w:hint="eastAsia"/>
                <w:noProof/>
              </w:rPr>
              <w:fldChar w:fldCharType="end"/>
            </w:r>
          </w:hyperlink>
        </w:p>
        <w:p w14:paraId="1D1AEB44" w14:textId="1D168E76"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4" w:history="1">
            <w:r w:rsidRPr="00301F0B">
              <w:rPr>
                <w:rStyle w:val="ad"/>
                <w:rFonts w:hint="eastAsia"/>
                <w:noProof/>
                <w:spacing w:val="-1"/>
                <w:w w:val="95"/>
                <w:lang w:eastAsia="zh-CN"/>
              </w:rPr>
              <w:t>6.1</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选址与总平面</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_Toc213946444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16</w:t>
            </w:r>
            <w:r w:rsidRPr="00301F0B">
              <w:rPr>
                <w:rFonts w:hint="eastAsia"/>
                <w:noProof/>
              </w:rPr>
              <w:fldChar w:fldCharType="end"/>
            </w:r>
          </w:hyperlink>
        </w:p>
        <w:p w14:paraId="2CC05A8F" w14:textId="2D2B013B"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5" w:history="1">
            <w:r w:rsidRPr="00301F0B">
              <w:rPr>
                <w:rStyle w:val="ad"/>
                <w:rFonts w:hint="eastAsia"/>
                <w:noProof/>
                <w:spacing w:val="-1"/>
                <w:w w:val="95"/>
                <w:lang w:eastAsia="zh-CN"/>
              </w:rPr>
              <w:t>6.2</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一般要求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_Toc213946445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16</w:t>
            </w:r>
            <w:r w:rsidRPr="00301F0B">
              <w:rPr>
                <w:rFonts w:hint="eastAsia"/>
                <w:noProof/>
              </w:rPr>
              <w:fldChar w:fldCharType="end"/>
            </w:r>
          </w:hyperlink>
        </w:p>
        <w:p w14:paraId="6A5EE508" w14:textId="1B9A7D71"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6" w:history="1">
            <w:r w:rsidRPr="00301F0B">
              <w:rPr>
                <w:rStyle w:val="ad"/>
                <w:rFonts w:hint="eastAsia"/>
                <w:noProof/>
                <w:spacing w:val="-1"/>
                <w:w w:val="95"/>
                <w:lang w:eastAsia="zh-CN"/>
              </w:rPr>
              <w:t>6.3</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功能分区</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_Toc213946446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16</w:t>
            </w:r>
            <w:r w:rsidRPr="00301F0B">
              <w:rPr>
                <w:rFonts w:hint="eastAsia"/>
                <w:noProof/>
              </w:rPr>
              <w:fldChar w:fldCharType="end"/>
            </w:r>
          </w:hyperlink>
        </w:p>
        <w:p w14:paraId="55854FE0" w14:textId="3F259F73"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7" w:history="1">
            <w:r w:rsidRPr="00301F0B">
              <w:rPr>
                <w:rStyle w:val="ad"/>
                <w:rFonts w:hint="eastAsia"/>
                <w:noProof/>
                <w:spacing w:val="-1"/>
                <w:w w:val="95"/>
                <w:lang w:eastAsia="zh-CN"/>
              </w:rPr>
              <w:t>6.4</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设备系统</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_Toc213946447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17</w:t>
            </w:r>
            <w:r w:rsidRPr="00301F0B">
              <w:rPr>
                <w:rFonts w:hint="eastAsia"/>
                <w:noProof/>
              </w:rPr>
              <w:fldChar w:fldCharType="end"/>
            </w:r>
          </w:hyperlink>
        </w:p>
        <w:p w14:paraId="76563AC2" w14:textId="557CD9B5"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48" w:history="1">
            <w:r w:rsidRPr="00301F0B">
              <w:rPr>
                <w:rStyle w:val="ad"/>
                <w:rFonts w:hint="eastAsia"/>
                <w:noProof/>
                <w:lang w:eastAsia="zh-CN"/>
              </w:rPr>
              <w:t>7</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城郊大仓基地专项设计要求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_Toc213946448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20</w:t>
            </w:r>
            <w:r w:rsidRPr="00301F0B">
              <w:rPr>
                <w:rFonts w:hint="eastAsia"/>
                <w:noProof/>
              </w:rPr>
              <w:fldChar w:fldCharType="end"/>
            </w:r>
          </w:hyperlink>
        </w:p>
        <w:p w14:paraId="65192461" w14:textId="70F97949"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49" w:history="1">
            <w:r w:rsidRPr="00301F0B">
              <w:rPr>
                <w:rStyle w:val="ad"/>
                <w:rFonts w:hint="eastAsia"/>
                <w:noProof/>
                <w:spacing w:val="-1"/>
                <w:w w:val="95"/>
                <w:lang w:eastAsia="zh-CN"/>
              </w:rPr>
              <w:t>7.1</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选址与总平面</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_Toc213946449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20</w:t>
            </w:r>
            <w:r w:rsidRPr="00301F0B">
              <w:rPr>
                <w:rFonts w:hint="eastAsia"/>
                <w:noProof/>
              </w:rPr>
              <w:fldChar w:fldCharType="end"/>
            </w:r>
          </w:hyperlink>
        </w:p>
        <w:p w14:paraId="1095797A" w14:textId="440C11C6"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0" w:history="1">
            <w:r w:rsidRPr="00301F0B">
              <w:rPr>
                <w:rStyle w:val="ad"/>
                <w:rFonts w:hint="eastAsia"/>
                <w:noProof/>
                <w:spacing w:val="-1"/>
                <w:w w:val="95"/>
                <w:lang w:eastAsia="zh-CN"/>
              </w:rPr>
              <w:t>7.2</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一般要求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_Toc213946450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20</w:t>
            </w:r>
            <w:r w:rsidRPr="00301F0B">
              <w:rPr>
                <w:rFonts w:hint="eastAsia"/>
                <w:noProof/>
              </w:rPr>
              <w:fldChar w:fldCharType="end"/>
            </w:r>
          </w:hyperlink>
        </w:p>
        <w:p w14:paraId="516207CC" w14:textId="5B68CDF6"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1" w:history="1">
            <w:r w:rsidRPr="00301F0B">
              <w:rPr>
                <w:rStyle w:val="ad"/>
                <w:rFonts w:hint="eastAsia"/>
                <w:noProof/>
                <w:spacing w:val="-1"/>
                <w:w w:val="95"/>
                <w:lang w:eastAsia="zh-CN"/>
              </w:rPr>
              <w:t>7.3</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功能分区</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_Toc213946451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21</w:t>
            </w:r>
            <w:r w:rsidRPr="00301F0B">
              <w:rPr>
                <w:rFonts w:hint="eastAsia"/>
                <w:noProof/>
              </w:rPr>
              <w:fldChar w:fldCharType="end"/>
            </w:r>
          </w:hyperlink>
        </w:p>
        <w:p w14:paraId="38D20C14" w14:textId="366C6D2C"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2" w:history="1">
            <w:r w:rsidRPr="00301F0B">
              <w:rPr>
                <w:rStyle w:val="ad"/>
                <w:rFonts w:hint="eastAsia"/>
                <w:noProof/>
                <w:spacing w:val="-1"/>
                <w:w w:val="95"/>
                <w:lang w:eastAsia="zh-CN"/>
              </w:rPr>
              <w:t>7.4</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设备系统</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_Toc213946452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21</w:t>
            </w:r>
            <w:r w:rsidRPr="00301F0B">
              <w:rPr>
                <w:rFonts w:hint="eastAsia"/>
                <w:noProof/>
              </w:rPr>
              <w:fldChar w:fldCharType="end"/>
            </w:r>
          </w:hyperlink>
        </w:p>
        <w:p w14:paraId="6D26357A" w14:textId="6D0F30FC"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53" w:history="1">
            <w:r w:rsidRPr="00301F0B">
              <w:rPr>
                <w:rStyle w:val="ad"/>
                <w:rFonts w:hint="eastAsia"/>
                <w:noProof/>
                <w:lang w:eastAsia="zh-CN"/>
              </w:rPr>
              <w:t>8</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市政配套基础设施专项设计要求</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_Toc213946453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23</w:t>
            </w:r>
            <w:r w:rsidRPr="00301F0B">
              <w:rPr>
                <w:rFonts w:hint="eastAsia"/>
                <w:noProof/>
              </w:rPr>
              <w:fldChar w:fldCharType="end"/>
            </w:r>
          </w:hyperlink>
        </w:p>
        <w:p w14:paraId="6DDE7DD5" w14:textId="6965D604"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4" w:history="1">
            <w:r w:rsidRPr="00301F0B">
              <w:rPr>
                <w:rStyle w:val="ad"/>
                <w:rFonts w:hint="eastAsia"/>
                <w:noProof/>
                <w:spacing w:val="-1"/>
                <w:w w:val="95"/>
                <w:lang w:eastAsia="zh-CN"/>
              </w:rPr>
              <w:t>8.1</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选址</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_Toc213946454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23</w:t>
            </w:r>
            <w:r w:rsidRPr="00301F0B">
              <w:rPr>
                <w:rFonts w:hint="eastAsia"/>
                <w:noProof/>
              </w:rPr>
              <w:fldChar w:fldCharType="end"/>
            </w:r>
          </w:hyperlink>
        </w:p>
        <w:p w14:paraId="0B8E3F9B" w14:textId="33533082"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5" w:history="1">
            <w:r w:rsidRPr="00301F0B">
              <w:rPr>
                <w:rStyle w:val="ad"/>
                <w:rFonts w:hint="eastAsia"/>
                <w:noProof/>
                <w:spacing w:val="-1"/>
                <w:w w:val="95"/>
                <w:lang w:eastAsia="zh-CN"/>
              </w:rPr>
              <w:t>8.2</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市政配套交通</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_Toc213946455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23</w:t>
            </w:r>
            <w:r w:rsidRPr="00301F0B">
              <w:rPr>
                <w:rFonts w:hint="eastAsia"/>
                <w:noProof/>
              </w:rPr>
              <w:fldChar w:fldCharType="end"/>
            </w:r>
          </w:hyperlink>
        </w:p>
        <w:p w14:paraId="6B2ACE16" w14:textId="39DFFAD9"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6" w:history="1">
            <w:r w:rsidRPr="00301F0B">
              <w:rPr>
                <w:rStyle w:val="ad"/>
                <w:rFonts w:hint="eastAsia"/>
                <w:noProof/>
                <w:spacing w:val="-1"/>
                <w:w w:val="95"/>
                <w:lang w:eastAsia="zh-CN"/>
              </w:rPr>
              <w:t>8.3</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高速服务区</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_Toc213946456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24</w:t>
            </w:r>
            <w:r w:rsidRPr="00301F0B">
              <w:rPr>
                <w:rFonts w:hint="eastAsia"/>
                <w:noProof/>
              </w:rPr>
              <w:fldChar w:fldCharType="end"/>
            </w:r>
          </w:hyperlink>
        </w:p>
        <w:p w14:paraId="64310558" w14:textId="0E550F00"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7" w:history="1">
            <w:r w:rsidRPr="00301F0B">
              <w:rPr>
                <w:rStyle w:val="ad"/>
                <w:rFonts w:hint="eastAsia"/>
                <w:noProof/>
                <w:spacing w:val="-1"/>
                <w:w w:val="95"/>
                <w:lang w:eastAsia="zh-CN"/>
              </w:rPr>
              <w:t>8.4</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通信管理设施</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_Toc213946457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24</w:t>
            </w:r>
            <w:r w:rsidRPr="00301F0B">
              <w:rPr>
                <w:rFonts w:hint="eastAsia"/>
                <w:noProof/>
              </w:rPr>
              <w:fldChar w:fldCharType="end"/>
            </w:r>
          </w:hyperlink>
        </w:p>
        <w:p w14:paraId="47A6FBC7" w14:textId="1558F95E"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8" w:history="1">
            <w:r w:rsidRPr="00301F0B">
              <w:rPr>
                <w:rStyle w:val="ad"/>
                <w:rFonts w:hint="eastAsia"/>
                <w:noProof/>
                <w:spacing w:val="-1"/>
                <w:w w:val="95"/>
                <w:lang w:eastAsia="zh-CN"/>
              </w:rPr>
              <w:t>8.5</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垃圾收集设施</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_Toc213946458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25</w:t>
            </w:r>
            <w:r w:rsidRPr="00301F0B">
              <w:rPr>
                <w:rFonts w:hint="eastAsia"/>
                <w:noProof/>
              </w:rPr>
              <w:fldChar w:fldCharType="end"/>
            </w:r>
          </w:hyperlink>
        </w:p>
        <w:p w14:paraId="6C15CFF7" w14:textId="1D8E9057"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59" w:history="1">
            <w:r w:rsidRPr="00301F0B">
              <w:rPr>
                <w:rStyle w:val="ad"/>
                <w:rFonts w:hint="eastAsia"/>
                <w:noProof/>
                <w:spacing w:val="-1"/>
                <w:w w:val="95"/>
                <w:lang w:eastAsia="zh-CN"/>
              </w:rPr>
              <w:t>8.6</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污水处理设施</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_Toc213946459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25</w:t>
            </w:r>
            <w:r w:rsidRPr="00301F0B">
              <w:rPr>
                <w:rFonts w:hint="eastAsia"/>
                <w:noProof/>
              </w:rPr>
              <w:fldChar w:fldCharType="end"/>
            </w:r>
          </w:hyperlink>
        </w:p>
        <w:p w14:paraId="1BD82C4C" w14:textId="0B68536E" w:rsidR="00E44678" w:rsidRPr="00301F0B" w:rsidRDefault="00E44678">
          <w:pPr>
            <w:pStyle w:val="TOC2"/>
            <w:tabs>
              <w:tab w:val="left" w:pos="880"/>
              <w:tab w:val="right" w:leader="dot" w:pos="9632"/>
            </w:tabs>
            <w:rPr>
              <w:rFonts w:asciiTheme="minorHAnsi" w:eastAsiaTheme="minorEastAsia" w:hAnsiTheme="minorHAnsi"/>
              <w:noProof/>
              <w:kern w:val="2"/>
              <w:sz w:val="22"/>
              <w:szCs w:val="24"/>
              <w:lang w:eastAsia="zh-CN"/>
              <w14:ligatures w14:val="standardContextual"/>
            </w:rPr>
          </w:pPr>
          <w:hyperlink w:anchor="_Toc213946460" w:history="1">
            <w:r w:rsidRPr="00301F0B">
              <w:rPr>
                <w:rStyle w:val="ad"/>
                <w:rFonts w:hint="eastAsia"/>
                <w:noProof/>
                <w:spacing w:val="-1"/>
                <w:w w:val="95"/>
                <w:lang w:eastAsia="zh-CN"/>
              </w:rPr>
              <w:t>8.7</w:t>
            </w:r>
            <w:r w:rsidRPr="00301F0B">
              <w:rPr>
                <w:rFonts w:asciiTheme="minorHAnsi" w:eastAsiaTheme="minorEastAsia" w:hAnsiTheme="minorHAnsi" w:hint="eastAsia"/>
                <w:noProof/>
                <w:kern w:val="2"/>
                <w:sz w:val="22"/>
                <w:szCs w:val="24"/>
                <w:lang w:eastAsia="zh-CN"/>
                <w14:ligatures w14:val="standardContextual"/>
              </w:rPr>
              <w:tab/>
            </w:r>
            <w:r w:rsidRPr="00301F0B">
              <w:rPr>
                <w:rStyle w:val="ad"/>
                <w:rFonts w:hint="eastAsia"/>
                <w:noProof/>
                <w:spacing w:val="-1"/>
                <w:w w:val="95"/>
                <w:lang w:eastAsia="zh-CN"/>
              </w:rPr>
              <w:t>低空救援和运输设施</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_Toc213946460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25</w:t>
            </w:r>
            <w:r w:rsidRPr="00301F0B">
              <w:rPr>
                <w:rFonts w:hint="eastAsia"/>
                <w:noProof/>
              </w:rPr>
              <w:fldChar w:fldCharType="end"/>
            </w:r>
          </w:hyperlink>
        </w:p>
        <w:p w14:paraId="4F2812EF" w14:textId="560E9ECB"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61" w:history="1">
            <w:r w:rsidRPr="00301F0B">
              <w:rPr>
                <w:rStyle w:val="ad"/>
                <w:rFonts w:hint="eastAsia"/>
                <w:noProof/>
                <w:lang w:eastAsia="zh-CN"/>
              </w:rPr>
              <w:t>9</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转换实施与运营管理</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_Toc213946461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27</w:t>
            </w:r>
            <w:r w:rsidRPr="00301F0B">
              <w:rPr>
                <w:rFonts w:hint="eastAsia"/>
                <w:noProof/>
              </w:rPr>
              <w:fldChar w:fldCharType="end"/>
            </w:r>
          </w:hyperlink>
        </w:p>
        <w:p w14:paraId="4F6B44EC" w14:textId="5CDB3C97" w:rsidR="00E44678" w:rsidRPr="00301F0B" w:rsidRDefault="00E44678">
          <w:pPr>
            <w:pStyle w:val="TOC2"/>
            <w:tabs>
              <w:tab w:val="right" w:leader="dot" w:pos="9632"/>
            </w:tabs>
            <w:rPr>
              <w:rFonts w:asciiTheme="minorHAnsi" w:eastAsiaTheme="minorEastAsia" w:hAnsiTheme="minorHAnsi"/>
              <w:noProof/>
              <w:kern w:val="2"/>
              <w:sz w:val="22"/>
              <w:szCs w:val="24"/>
              <w:lang w:eastAsia="zh-CN"/>
              <w14:ligatures w14:val="standardContextual"/>
            </w:rPr>
          </w:pPr>
          <w:hyperlink w:anchor="_Toc213946462" w:history="1">
            <w:r w:rsidRPr="00301F0B">
              <w:rPr>
                <w:rStyle w:val="ad"/>
                <w:rFonts w:hint="eastAsia"/>
                <w:noProof/>
                <w:spacing w:val="-1"/>
                <w:w w:val="95"/>
                <w:lang w:eastAsia="zh-CN"/>
              </w:rPr>
              <w:t>9.1 转换预案</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_Toc213946462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27</w:t>
            </w:r>
            <w:r w:rsidRPr="00301F0B">
              <w:rPr>
                <w:rFonts w:hint="eastAsia"/>
                <w:noProof/>
              </w:rPr>
              <w:fldChar w:fldCharType="end"/>
            </w:r>
          </w:hyperlink>
        </w:p>
        <w:p w14:paraId="613FF35D" w14:textId="11EF752C" w:rsidR="00E44678" w:rsidRPr="00301F0B" w:rsidRDefault="00E44678">
          <w:pPr>
            <w:pStyle w:val="TOC2"/>
            <w:tabs>
              <w:tab w:val="right" w:leader="dot" w:pos="9632"/>
            </w:tabs>
            <w:rPr>
              <w:rFonts w:asciiTheme="minorHAnsi" w:eastAsiaTheme="minorEastAsia" w:hAnsiTheme="minorHAnsi"/>
              <w:noProof/>
              <w:kern w:val="2"/>
              <w:sz w:val="22"/>
              <w:szCs w:val="24"/>
              <w:lang w:eastAsia="zh-CN"/>
              <w14:ligatures w14:val="standardContextual"/>
            </w:rPr>
          </w:pPr>
          <w:hyperlink w:anchor="_Toc213946463" w:history="1">
            <w:r w:rsidRPr="00301F0B">
              <w:rPr>
                <w:rStyle w:val="ad"/>
                <w:rFonts w:hint="eastAsia"/>
                <w:noProof/>
                <w:spacing w:val="-1"/>
                <w:w w:val="95"/>
                <w:lang w:eastAsia="zh-CN"/>
              </w:rPr>
              <w:t>9.2 运维保障</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_Toc213946463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27</w:t>
            </w:r>
            <w:r w:rsidRPr="00301F0B">
              <w:rPr>
                <w:rFonts w:hint="eastAsia"/>
                <w:noProof/>
              </w:rPr>
              <w:fldChar w:fldCharType="end"/>
            </w:r>
          </w:hyperlink>
        </w:p>
        <w:p w14:paraId="6D682A9F" w14:textId="2ED39028" w:rsidR="00E44678" w:rsidRPr="00301F0B" w:rsidRDefault="00E44678">
          <w:pPr>
            <w:pStyle w:val="TOC2"/>
            <w:tabs>
              <w:tab w:val="right" w:leader="dot" w:pos="9632"/>
            </w:tabs>
            <w:rPr>
              <w:rFonts w:asciiTheme="minorHAnsi" w:eastAsiaTheme="minorEastAsia" w:hAnsiTheme="minorHAnsi"/>
              <w:noProof/>
              <w:kern w:val="2"/>
              <w:sz w:val="22"/>
              <w:szCs w:val="24"/>
              <w:lang w:eastAsia="zh-CN"/>
              <w14:ligatures w14:val="standardContextual"/>
            </w:rPr>
          </w:pPr>
          <w:hyperlink w:anchor="_Toc213946464" w:history="1">
            <w:r w:rsidRPr="00301F0B">
              <w:rPr>
                <w:rStyle w:val="ad"/>
                <w:rFonts w:hint="eastAsia"/>
                <w:noProof/>
                <w:spacing w:val="-1"/>
                <w:w w:val="95"/>
                <w:lang w:eastAsia="zh-CN"/>
              </w:rPr>
              <w:t>9.3 应急演练</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_Toc213946464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27</w:t>
            </w:r>
            <w:r w:rsidRPr="00301F0B">
              <w:rPr>
                <w:rFonts w:hint="eastAsia"/>
                <w:noProof/>
              </w:rPr>
              <w:fldChar w:fldCharType="end"/>
            </w:r>
          </w:hyperlink>
        </w:p>
        <w:p w14:paraId="50380EEC" w14:textId="2A0DAC72" w:rsidR="00E44678" w:rsidRPr="00301F0B" w:rsidRDefault="00E44678">
          <w:pPr>
            <w:pStyle w:val="TOC2"/>
            <w:tabs>
              <w:tab w:val="right" w:leader="dot" w:pos="9632"/>
            </w:tabs>
            <w:rPr>
              <w:rFonts w:asciiTheme="minorHAnsi" w:eastAsiaTheme="minorEastAsia" w:hAnsiTheme="minorHAnsi"/>
              <w:noProof/>
              <w:kern w:val="2"/>
              <w:sz w:val="22"/>
              <w:szCs w:val="24"/>
              <w:lang w:eastAsia="zh-CN"/>
              <w14:ligatures w14:val="standardContextual"/>
            </w:rPr>
          </w:pPr>
          <w:hyperlink w:anchor="_Toc213946465" w:history="1">
            <w:r w:rsidRPr="00301F0B">
              <w:rPr>
                <w:rStyle w:val="ad"/>
                <w:rFonts w:hint="eastAsia"/>
                <w:noProof/>
                <w:spacing w:val="-1"/>
                <w:w w:val="95"/>
                <w:lang w:eastAsia="zh-CN"/>
              </w:rPr>
              <w:t>9.4 智慧管理</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_Toc213946465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28</w:t>
            </w:r>
            <w:r w:rsidRPr="00301F0B">
              <w:rPr>
                <w:rFonts w:hint="eastAsia"/>
                <w:noProof/>
              </w:rPr>
              <w:fldChar w:fldCharType="end"/>
            </w:r>
          </w:hyperlink>
        </w:p>
        <w:p w14:paraId="11A142A3" w14:textId="57006D95" w:rsidR="00E44678" w:rsidRPr="00301F0B" w:rsidRDefault="00E44678">
          <w:pPr>
            <w:pStyle w:val="TOC2"/>
            <w:tabs>
              <w:tab w:val="right" w:leader="dot" w:pos="9632"/>
            </w:tabs>
            <w:rPr>
              <w:rFonts w:asciiTheme="minorHAnsi" w:eastAsiaTheme="minorEastAsia" w:hAnsiTheme="minorHAnsi"/>
              <w:noProof/>
              <w:kern w:val="2"/>
              <w:sz w:val="22"/>
              <w:szCs w:val="24"/>
              <w:lang w:eastAsia="zh-CN"/>
              <w14:ligatures w14:val="standardContextual"/>
            </w:rPr>
          </w:pPr>
          <w:hyperlink w:anchor="_Toc213946466" w:history="1">
            <w:r w:rsidRPr="00301F0B">
              <w:rPr>
                <w:rStyle w:val="ad"/>
                <w:rFonts w:hint="eastAsia"/>
                <w:noProof/>
                <w:spacing w:val="-1"/>
                <w:w w:val="95"/>
                <w:lang w:eastAsia="zh-CN"/>
              </w:rPr>
              <w:t>9.5 低空救援与运输</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_Toc213946466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28</w:t>
            </w:r>
            <w:r w:rsidRPr="00301F0B">
              <w:rPr>
                <w:rFonts w:hint="eastAsia"/>
                <w:noProof/>
              </w:rPr>
              <w:fldChar w:fldCharType="end"/>
            </w:r>
          </w:hyperlink>
        </w:p>
        <w:p w14:paraId="728624F4" w14:textId="4D463FB2" w:rsidR="00E44678" w:rsidRPr="00301F0B" w:rsidRDefault="00E44678">
          <w:pPr>
            <w:pStyle w:val="TOC1"/>
            <w:tabs>
              <w:tab w:val="left" w:pos="660"/>
              <w:tab w:val="right" w:leader="dot" w:pos="9632"/>
            </w:tabs>
            <w:rPr>
              <w:rFonts w:asciiTheme="minorHAnsi" w:eastAsiaTheme="minorEastAsia" w:hAnsiTheme="minorHAnsi"/>
              <w:b w:val="0"/>
              <w:bCs w:val="0"/>
              <w:noProof/>
              <w:kern w:val="2"/>
              <w:sz w:val="22"/>
              <w:lang w:eastAsia="zh-CN"/>
              <w14:ligatures w14:val="standardContextual"/>
            </w:rPr>
          </w:pPr>
          <w:hyperlink w:anchor="_Toc213946467" w:history="1">
            <w:r w:rsidRPr="00301F0B">
              <w:rPr>
                <w:rStyle w:val="ad"/>
                <w:rFonts w:hint="eastAsia"/>
                <w:noProof/>
                <w:lang w:eastAsia="zh-CN"/>
              </w:rPr>
              <w:t>10</w:t>
            </w:r>
            <w:r w:rsidRPr="00301F0B">
              <w:rPr>
                <w:rFonts w:asciiTheme="minorHAnsi" w:eastAsiaTheme="minorEastAsia" w:hAnsiTheme="minorHAnsi" w:hint="eastAsia"/>
                <w:b w:val="0"/>
                <w:bCs w:val="0"/>
                <w:noProof/>
                <w:kern w:val="2"/>
                <w:sz w:val="22"/>
                <w:lang w:eastAsia="zh-CN"/>
                <w14:ligatures w14:val="standardContextual"/>
              </w:rPr>
              <w:tab/>
            </w:r>
            <w:r w:rsidRPr="00301F0B">
              <w:rPr>
                <w:rStyle w:val="ad"/>
                <w:rFonts w:hint="eastAsia"/>
                <w:noProof/>
                <w:lang w:eastAsia="zh-CN"/>
              </w:rPr>
              <w:t>施工和竣工验收</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_Toc213946467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29</w:t>
            </w:r>
            <w:r w:rsidRPr="00301F0B">
              <w:rPr>
                <w:rFonts w:hint="eastAsia"/>
                <w:noProof/>
              </w:rPr>
              <w:fldChar w:fldCharType="end"/>
            </w:r>
          </w:hyperlink>
        </w:p>
        <w:p w14:paraId="1F449842" w14:textId="3149CF24" w:rsidR="00E44678" w:rsidRPr="00301F0B" w:rsidRDefault="00E44678">
          <w:pPr>
            <w:pStyle w:val="TOC1"/>
            <w:tabs>
              <w:tab w:val="right" w:leader="dot" w:pos="9632"/>
            </w:tabs>
            <w:rPr>
              <w:rFonts w:asciiTheme="minorHAnsi" w:eastAsiaTheme="minorEastAsia" w:hAnsiTheme="minorHAnsi"/>
              <w:b w:val="0"/>
              <w:bCs w:val="0"/>
              <w:noProof/>
              <w:kern w:val="2"/>
              <w:sz w:val="22"/>
              <w:lang w:eastAsia="zh-CN"/>
              <w14:ligatures w14:val="standardContextual"/>
            </w:rPr>
          </w:pPr>
          <w:hyperlink w:anchor="_Toc213946468" w:history="1">
            <w:r w:rsidRPr="00301F0B">
              <w:rPr>
                <w:rStyle w:val="ad"/>
                <w:rFonts w:hint="eastAsia"/>
                <w:noProof/>
                <w:spacing w:val="1"/>
                <w:lang w:eastAsia="zh-CN"/>
              </w:rPr>
              <w:t>参考文献</w:t>
            </w:r>
            <w:r w:rsidRPr="00301F0B">
              <w:rPr>
                <w:rFonts w:hint="eastAsia"/>
                <w:noProof/>
              </w:rPr>
              <w:tab/>
            </w:r>
            <w:r w:rsidRPr="00301F0B">
              <w:rPr>
                <w:rFonts w:hint="eastAsia"/>
                <w:noProof/>
              </w:rPr>
              <w:fldChar w:fldCharType="begin"/>
            </w:r>
            <w:r w:rsidRPr="00301F0B">
              <w:rPr>
                <w:rFonts w:hint="eastAsia"/>
                <w:noProof/>
              </w:rPr>
              <w:instrText xml:space="preserve"> </w:instrText>
            </w:r>
            <w:r w:rsidRPr="00301F0B">
              <w:rPr>
                <w:noProof/>
              </w:rPr>
              <w:instrText>PAGEREF _Toc213946468 \h</w:instrText>
            </w:r>
            <w:r w:rsidRPr="00301F0B">
              <w:rPr>
                <w:rFonts w:hint="eastAsia"/>
                <w:noProof/>
              </w:rPr>
              <w:instrText xml:space="preserve"> </w:instrText>
            </w:r>
            <w:r w:rsidRPr="00301F0B">
              <w:rPr>
                <w:rFonts w:hint="eastAsia"/>
                <w:noProof/>
              </w:rPr>
            </w:r>
            <w:r w:rsidRPr="00301F0B">
              <w:rPr>
                <w:rFonts w:hint="eastAsia"/>
                <w:noProof/>
              </w:rPr>
              <w:fldChar w:fldCharType="separate"/>
            </w:r>
            <w:r w:rsidR="00B94D51">
              <w:rPr>
                <w:rFonts w:hint="eastAsia"/>
                <w:noProof/>
              </w:rPr>
              <w:t>30</w:t>
            </w:r>
            <w:r w:rsidRPr="00301F0B">
              <w:rPr>
                <w:rFonts w:hint="eastAsia"/>
                <w:noProof/>
              </w:rPr>
              <w:fldChar w:fldCharType="end"/>
            </w:r>
          </w:hyperlink>
        </w:p>
        <w:p w14:paraId="4B6D00D9" w14:textId="2591D9F2" w:rsidR="00640886" w:rsidRPr="00301F0B" w:rsidRDefault="00F344C9">
          <w:r w:rsidRPr="00301F0B">
            <w:rPr>
              <w:rFonts w:hint="eastAsia"/>
            </w:rPr>
            <w:fldChar w:fldCharType="end"/>
          </w:r>
        </w:p>
      </w:sdtContent>
    </w:sdt>
    <w:p w14:paraId="2FC6609F" w14:textId="77777777" w:rsidR="00640886" w:rsidRPr="00301F0B" w:rsidRDefault="00F344C9">
      <w:pPr>
        <w:tabs>
          <w:tab w:val="left" w:pos="7447"/>
        </w:tabs>
        <w:sectPr w:rsidR="00640886" w:rsidRPr="00301F0B">
          <w:footerReference w:type="even" r:id="rId9"/>
          <w:footerReference w:type="default" r:id="rId10"/>
          <w:pgSz w:w="11910" w:h="16840"/>
          <w:pgMar w:top="1134" w:right="1134" w:bottom="1134" w:left="1134" w:header="0" w:footer="992" w:gutter="0"/>
          <w:pgNumType w:start="1"/>
          <w:cols w:space="720"/>
          <w:docGrid w:linePitch="299"/>
        </w:sectPr>
      </w:pPr>
      <w:r w:rsidRPr="00301F0B">
        <w:rPr>
          <w:rFonts w:hint="eastAsia"/>
        </w:rPr>
        <w:tab/>
      </w:r>
    </w:p>
    <w:p w14:paraId="68757ACB" w14:textId="77777777" w:rsidR="00640886" w:rsidRPr="00301F0B" w:rsidRDefault="00F344C9">
      <w:pPr>
        <w:pStyle w:val="1"/>
        <w:numPr>
          <w:ilvl w:val="0"/>
          <w:numId w:val="1"/>
        </w:numPr>
        <w:spacing w:beforeLines="50" w:before="120" w:afterLines="50" w:after="120" w:line="360" w:lineRule="auto"/>
        <w:ind w:left="442" w:hanging="442"/>
        <w:rPr>
          <w:rFonts w:hint="eastAsia"/>
        </w:rPr>
      </w:pPr>
      <w:bookmarkStart w:id="0" w:name="_Toc1515"/>
      <w:bookmarkStart w:id="1" w:name="_Toc213946425"/>
      <w:proofErr w:type="gramStart"/>
      <w:r w:rsidRPr="00301F0B">
        <w:lastRenderedPageBreak/>
        <w:t>总</w:t>
      </w:r>
      <w:r w:rsidRPr="00301F0B">
        <w:rPr>
          <w:rFonts w:hint="eastAsia"/>
          <w:lang w:eastAsia="zh-CN"/>
        </w:rPr>
        <w:t xml:space="preserve">  </w:t>
      </w:r>
      <w:r w:rsidRPr="00301F0B">
        <w:t>则</w:t>
      </w:r>
      <w:bookmarkEnd w:id="0"/>
      <w:bookmarkEnd w:id="1"/>
      <w:proofErr w:type="gramEnd"/>
    </w:p>
    <w:p w14:paraId="7DF49F13" w14:textId="77777777" w:rsidR="00640886" w:rsidRPr="00301F0B" w:rsidRDefault="00F344C9">
      <w:pPr>
        <w:pStyle w:val="a3"/>
        <w:numPr>
          <w:ilvl w:val="2"/>
          <w:numId w:val="2"/>
        </w:numPr>
        <w:spacing w:before="0" w:line="360" w:lineRule="auto"/>
        <w:ind w:left="0" w:firstLine="0"/>
        <w:jc w:val="both"/>
        <w:rPr>
          <w:rFonts w:hint="eastAsia"/>
          <w:spacing w:val="2"/>
          <w:lang w:eastAsia="zh-CN"/>
        </w:rPr>
      </w:pPr>
      <w:r w:rsidRPr="00301F0B">
        <w:rPr>
          <w:spacing w:val="2"/>
          <w:lang w:eastAsia="zh-CN"/>
        </w:rPr>
        <w:t xml:space="preserve"> </w:t>
      </w:r>
      <w:r w:rsidRPr="00301F0B">
        <w:rPr>
          <w:rFonts w:hint="eastAsia"/>
          <w:spacing w:val="2"/>
          <w:lang w:eastAsia="zh-CN"/>
        </w:rPr>
        <w:t>为积极稳步推进超大特大城市“平急两用”公共基础设施建设，进一步完善医疗卫生服务体系，补齐应急资源、应急物资转运能力不足等短板，降低新发重大疫情和突发公共事件对全市的潜在影响，提</w:t>
      </w:r>
      <w:proofErr w:type="gramStart"/>
      <w:r w:rsidRPr="00301F0B">
        <w:rPr>
          <w:rFonts w:hint="eastAsia"/>
          <w:spacing w:val="2"/>
          <w:lang w:eastAsia="zh-CN"/>
        </w:rPr>
        <w:t>高超大特大</w:t>
      </w:r>
      <w:proofErr w:type="gramEnd"/>
      <w:r w:rsidRPr="00301F0B">
        <w:rPr>
          <w:rFonts w:hint="eastAsia"/>
          <w:spacing w:val="2"/>
          <w:lang w:eastAsia="zh-CN"/>
        </w:rPr>
        <w:t>城市高质量发展的安全韧性，根据国务院常务会议审议通过的《关于积极稳步推进超大特大城市“平急两用”公共基础设施建设的指导意见》（国办发〔2023〕24号）、《</w:t>
      </w:r>
      <w:bookmarkStart w:id="2" w:name="OLE_LINK2"/>
      <w:r w:rsidRPr="00301F0B">
        <w:rPr>
          <w:rFonts w:hint="eastAsia"/>
          <w:spacing w:val="2"/>
          <w:lang w:eastAsia="zh-CN"/>
        </w:rPr>
        <w:t>福州市“平急两用”公共基础设施建设总体实施方案</w:t>
      </w:r>
      <w:bookmarkEnd w:id="2"/>
      <w:r w:rsidRPr="00301F0B">
        <w:rPr>
          <w:rFonts w:hint="eastAsia"/>
          <w:spacing w:val="2"/>
          <w:lang w:eastAsia="zh-CN"/>
        </w:rPr>
        <w:t>》及相关文件，编制本指南。</w:t>
      </w:r>
    </w:p>
    <w:p w14:paraId="2C879A3C" w14:textId="6232AAF9" w:rsidR="00640886" w:rsidRPr="00301F0B" w:rsidRDefault="00F344C9">
      <w:pPr>
        <w:pStyle w:val="a3"/>
        <w:numPr>
          <w:ilvl w:val="2"/>
          <w:numId w:val="2"/>
        </w:numPr>
        <w:spacing w:before="0" w:line="360" w:lineRule="auto"/>
        <w:ind w:left="0" w:firstLine="0"/>
        <w:jc w:val="both"/>
        <w:rPr>
          <w:rFonts w:hint="eastAsia"/>
          <w:spacing w:val="2"/>
          <w:lang w:eastAsia="zh-CN"/>
        </w:rPr>
      </w:pPr>
      <w:r w:rsidRPr="00301F0B">
        <w:rPr>
          <w:spacing w:val="2"/>
          <w:lang w:eastAsia="zh-CN"/>
        </w:rPr>
        <w:t xml:space="preserve"> 本</w:t>
      </w:r>
      <w:r w:rsidR="00D85DB3" w:rsidRPr="00301F0B">
        <w:rPr>
          <w:spacing w:val="2"/>
          <w:lang w:eastAsia="zh-CN"/>
        </w:rPr>
        <w:t>指</w:t>
      </w:r>
      <w:r w:rsidR="00D85DB3" w:rsidRPr="00301F0B">
        <w:rPr>
          <w:rFonts w:hint="eastAsia"/>
          <w:spacing w:val="2"/>
          <w:lang w:eastAsia="zh-CN"/>
        </w:rPr>
        <w:t>南</w:t>
      </w:r>
      <w:r w:rsidRPr="00301F0B">
        <w:rPr>
          <w:spacing w:val="2"/>
          <w:lang w:eastAsia="zh-CN"/>
        </w:rPr>
        <w:t>适用</w:t>
      </w:r>
      <w:r w:rsidRPr="00301F0B">
        <w:rPr>
          <w:rFonts w:hint="eastAsia"/>
          <w:spacing w:val="2"/>
          <w:lang w:eastAsia="zh-CN"/>
        </w:rPr>
        <w:t>于我市域辖区内纳入要求具备</w:t>
      </w:r>
      <w:r w:rsidRPr="00301F0B">
        <w:rPr>
          <w:spacing w:val="2"/>
          <w:lang w:eastAsia="zh-CN"/>
        </w:rPr>
        <w:t>“平急两用”</w:t>
      </w:r>
      <w:r w:rsidRPr="00301F0B">
        <w:rPr>
          <w:rFonts w:hint="eastAsia"/>
          <w:spacing w:val="2"/>
          <w:lang w:eastAsia="zh-CN"/>
        </w:rPr>
        <w:t>功能的新建或改造既有</w:t>
      </w:r>
      <w:r w:rsidRPr="00301F0B">
        <w:rPr>
          <w:spacing w:val="2"/>
          <w:lang w:eastAsia="zh-CN"/>
        </w:rPr>
        <w:t>公共基础设施的</w:t>
      </w:r>
      <w:r w:rsidRPr="00F708E4">
        <w:rPr>
          <w:spacing w:val="2"/>
          <w:lang w:eastAsia="zh-CN"/>
        </w:rPr>
        <w:t>设计</w:t>
      </w:r>
      <w:r w:rsidR="00F708E4" w:rsidRPr="00F708E4">
        <w:rPr>
          <w:rFonts w:hint="eastAsia"/>
          <w:spacing w:val="2"/>
          <w:lang w:eastAsia="zh-CN"/>
        </w:rPr>
        <w:t>、转换</w:t>
      </w:r>
      <w:r w:rsidRPr="00F708E4">
        <w:rPr>
          <w:spacing w:val="2"/>
          <w:lang w:eastAsia="zh-CN"/>
        </w:rPr>
        <w:t>阶段</w:t>
      </w:r>
      <w:r w:rsidRPr="00301F0B">
        <w:rPr>
          <w:spacing w:val="2"/>
          <w:lang w:eastAsia="zh-CN"/>
        </w:rPr>
        <w:t>。新建“平急两用”公共基础设施应按本指</w:t>
      </w:r>
      <w:r w:rsidR="00444B9B" w:rsidRPr="00301F0B">
        <w:rPr>
          <w:rFonts w:hint="eastAsia"/>
          <w:spacing w:val="2"/>
          <w:lang w:eastAsia="zh-CN"/>
        </w:rPr>
        <w:t>南</w:t>
      </w:r>
      <w:r w:rsidRPr="00301F0B">
        <w:rPr>
          <w:spacing w:val="2"/>
          <w:lang w:eastAsia="zh-CN"/>
        </w:rPr>
        <w:t>执行，改建、扩建“平急两用”公共基础设施有条件时应按本指</w:t>
      </w:r>
      <w:r w:rsidR="00444B9B" w:rsidRPr="00301F0B">
        <w:rPr>
          <w:rFonts w:hint="eastAsia"/>
          <w:spacing w:val="2"/>
          <w:lang w:eastAsia="zh-CN"/>
        </w:rPr>
        <w:t>南</w:t>
      </w:r>
      <w:r w:rsidRPr="00301F0B">
        <w:rPr>
          <w:spacing w:val="2"/>
          <w:lang w:eastAsia="zh-CN"/>
        </w:rPr>
        <w:t>执行。</w:t>
      </w:r>
    </w:p>
    <w:p w14:paraId="24D8758D" w14:textId="554ED6F7" w:rsidR="00640886" w:rsidRPr="00301F0B" w:rsidRDefault="00F344C9">
      <w:pPr>
        <w:pStyle w:val="a3"/>
        <w:numPr>
          <w:ilvl w:val="2"/>
          <w:numId w:val="2"/>
        </w:numPr>
        <w:spacing w:before="0" w:line="360" w:lineRule="auto"/>
        <w:ind w:left="0" w:firstLine="0"/>
        <w:jc w:val="both"/>
        <w:rPr>
          <w:rFonts w:hint="eastAsia"/>
          <w:spacing w:val="2"/>
          <w:lang w:eastAsia="zh-CN"/>
        </w:rPr>
      </w:pPr>
      <w:r w:rsidRPr="00301F0B">
        <w:rPr>
          <w:spacing w:val="2"/>
          <w:lang w:eastAsia="zh-CN"/>
        </w:rPr>
        <w:t>“平急两用”公共基础设施应保障“平时”可持续正常运营，“急时”快速转换为所需功能。</w:t>
      </w:r>
    </w:p>
    <w:p w14:paraId="1F225ED8" w14:textId="673E63BC" w:rsidR="00640886" w:rsidRPr="00301F0B" w:rsidRDefault="00F344C9">
      <w:pPr>
        <w:pStyle w:val="a3"/>
        <w:numPr>
          <w:ilvl w:val="2"/>
          <w:numId w:val="2"/>
        </w:numPr>
        <w:spacing w:before="0" w:line="360" w:lineRule="auto"/>
        <w:ind w:left="0" w:firstLine="0"/>
        <w:jc w:val="both"/>
        <w:rPr>
          <w:rFonts w:hint="eastAsia"/>
          <w:spacing w:val="2"/>
          <w:lang w:eastAsia="zh-CN"/>
        </w:rPr>
      </w:pPr>
      <w:r w:rsidRPr="00301F0B">
        <w:rPr>
          <w:spacing w:val="2"/>
          <w:lang w:eastAsia="zh-CN"/>
        </w:rPr>
        <w:t xml:space="preserve"> “急时”设计方案</w:t>
      </w:r>
      <w:proofErr w:type="gramStart"/>
      <w:r w:rsidR="00F708E4">
        <w:rPr>
          <w:rFonts w:hint="eastAsia"/>
          <w:spacing w:val="2"/>
          <w:lang w:eastAsia="zh-CN"/>
        </w:rPr>
        <w:t>及</w:t>
      </w:r>
      <w:r w:rsidR="00F708E4" w:rsidRPr="00301F0B">
        <w:rPr>
          <w:spacing w:val="2"/>
          <w:lang w:eastAsia="zh-CN"/>
        </w:rPr>
        <w:t>平急转换</w:t>
      </w:r>
      <w:proofErr w:type="gramEnd"/>
      <w:r w:rsidR="00F708E4" w:rsidRPr="00301F0B">
        <w:rPr>
          <w:spacing w:val="2"/>
          <w:lang w:eastAsia="zh-CN"/>
        </w:rPr>
        <w:t>方案</w:t>
      </w:r>
      <w:r w:rsidRPr="00301F0B">
        <w:rPr>
          <w:spacing w:val="2"/>
          <w:lang w:eastAsia="zh-CN"/>
        </w:rPr>
        <w:t>应</w:t>
      </w:r>
      <w:proofErr w:type="gramStart"/>
      <w:r w:rsidR="00F708E4" w:rsidRPr="00F708E4">
        <w:rPr>
          <w:rFonts w:hint="eastAsia"/>
          <w:spacing w:val="2"/>
          <w:lang w:eastAsia="zh-CN"/>
        </w:rPr>
        <w:t>应</w:t>
      </w:r>
      <w:proofErr w:type="gramEnd"/>
      <w:r w:rsidR="00F708E4" w:rsidRPr="00F708E4">
        <w:rPr>
          <w:rFonts w:hint="eastAsia"/>
          <w:spacing w:val="2"/>
          <w:lang w:eastAsia="zh-CN"/>
        </w:rPr>
        <w:t>遵循“安全至上”和经济性原则，保证公共基础设施在“平急两用”状态下的生物、环境、消防、建筑结构及设施设备运行安全</w:t>
      </w:r>
      <w:r w:rsidR="00F708E4">
        <w:rPr>
          <w:rFonts w:hint="eastAsia"/>
          <w:spacing w:val="2"/>
          <w:lang w:eastAsia="zh-CN"/>
        </w:rPr>
        <w:t>。</w:t>
      </w:r>
      <w:r w:rsidRPr="00301F0B">
        <w:rPr>
          <w:spacing w:val="2"/>
          <w:lang w:eastAsia="zh-CN"/>
        </w:rPr>
        <w:t>在突发具有传染性的公共卫生事件时严控建筑内部与外部之间的联系，切断传染途径。</w:t>
      </w:r>
    </w:p>
    <w:p w14:paraId="5DB3F8D5" w14:textId="1B3181D7" w:rsidR="00640886" w:rsidRPr="00F708E4" w:rsidRDefault="00F344C9" w:rsidP="00F708E4">
      <w:pPr>
        <w:pStyle w:val="a3"/>
        <w:numPr>
          <w:ilvl w:val="2"/>
          <w:numId w:val="2"/>
        </w:numPr>
        <w:spacing w:before="0" w:line="360" w:lineRule="auto"/>
        <w:ind w:left="0" w:firstLine="0"/>
        <w:jc w:val="both"/>
        <w:rPr>
          <w:rFonts w:hint="eastAsia"/>
          <w:spacing w:val="2"/>
          <w:lang w:eastAsia="zh-CN"/>
        </w:rPr>
      </w:pPr>
      <w:r w:rsidRPr="00301F0B">
        <w:rPr>
          <w:spacing w:val="2"/>
          <w:lang w:eastAsia="zh-CN"/>
        </w:rPr>
        <w:t xml:space="preserve"> “平急两用”公共基础设施除应满足本</w:t>
      </w:r>
      <w:r w:rsidR="00EB6F40">
        <w:rPr>
          <w:spacing w:val="2"/>
          <w:lang w:eastAsia="zh-CN"/>
        </w:rPr>
        <w:t>指南</w:t>
      </w:r>
      <w:r w:rsidRPr="00301F0B">
        <w:rPr>
          <w:spacing w:val="2"/>
          <w:lang w:eastAsia="zh-CN"/>
        </w:rPr>
        <w:t>规定外，尚应符合建筑所属类别相对应的国家和地方现行有关规范和标准要求</w:t>
      </w:r>
      <w:r w:rsidRPr="00F708E4">
        <w:rPr>
          <w:rFonts w:hint="eastAsia"/>
          <w:spacing w:val="2"/>
          <w:lang w:eastAsia="zh-CN"/>
        </w:rPr>
        <w:t>，并应根据应急转换前后功能的改变，进行一体化设计。</w:t>
      </w:r>
    </w:p>
    <w:p w14:paraId="5C5DEDDA" w14:textId="77777777" w:rsidR="00640886" w:rsidRPr="00301F0B" w:rsidRDefault="00640886">
      <w:pPr>
        <w:pStyle w:val="a3"/>
        <w:spacing w:before="0" w:line="360" w:lineRule="auto"/>
        <w:ind w:left="0"/>
        <w:jc w:val="both"/>
        <w:rPr>
          <w:rFonts w:hint="eastAsia"/>
          <w:spacing w:val="2"/>
          <w:lang w:eastAsia="zh-CN"/>
        </w:rPr>
      </w:pPr>
    </w:p>
    <w:p w14:paraId="1A7AA24F" w14:textId="77777777" w:rsidR="00640886" w:rsidRPr="00301F0B" w:rsidRDefault="00640886">
      <w:pPr>
        <w:spacing w:line="360" w:lineRule="auto"/>
        <w:jc w:val="both"/>
        <w:rPr>
          <w:lang w:eastAsia="zh-CN"/>
        </w:rPr>
        <w:sectPr w:rsidR="00640886" w:rsidRPr="00301F0B">
          <w:footerReference w:type="even" r:id="rId11"/>
          <w:footerReference w:type="default" r:id="rId12"/>
          <w:pgSz w:w="11910" w:h="16840"/>
          <w:pgMar w:top="1134" w:right="1134" w:bottom="1134" w:left="1134" w:header="0" w:footer="992" w:gutter="0"/>
          <w:pgNumType w:start="1"/>
          <w:cols w:space="720"/>
          <w:docGrid w:linePitch="299"/>
        </w:sectPr>
      </w:pPr>
    </w:p>
    <w:p w14:paraId="6DB16991" w14:textId="77777777" w:rsidR="00640886" w:rsidRPr="00301F0B" w:rsidRDefault="00F344C9">
      <w:pPr>
        <w:pStyle w:val="1"/>
        <w:numPr>
          <w:ilvl w:val="0"/>
          <w:numId w:val="1"/>
        </w:numPr>
        <w:spacing w:beforeLines="50" w:before="120" w:afterLines="50" w:after="120" w:line="360" w:lineRule="auto"/>
        <w:ind w:left="442" w:hanging="442"/>
        <w:rPr>
          <w:rFonts w:hint="eastAsia"/>
        </w:rPr>
      </w:pPr>
      <w:bookmarkStart w:id="3" w:name="_Toc10247"/>
      <w:bookmarkStart w:id="4" w:name="_Toc213946426"/>
      <w:proofErr w:type="gramStart"/>
      <w:r w:rsidRPr="00301F0B">
        <w:lastRenderedPageBreak/>
        <w:t>术</w:t>
      </w:r>
      <w:r w:rsidRPr="00301F0B">
        <w:rPr>
          <w:rFonts w:hint="eastAsia"/>
          <w:lang w:eastAsia="zh-CN"/>
        </w:rPr>
        <w:t xml:space="preserve">  </w:t>
      </w:r>
      <w:r w:rsidRPr="00301F0B">
        <w:t>语</w:t>
      </w:r>
      <w:bookmarkEnd w:id="3"/>
      <w:bookmarkEnd w:id="4"/>
      <w:proofErr w:type="gramEnd"/>
    </w:p>
    <w:p w14:paraId="4A2BDAB5"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“平急两用”公共基础设施</w:t>
      </w:r>
    </w:p>
    <w:p w14:paraId="0F72357D" w14:textId="632FB743" w:rsidR="00640886" w:rsidRPr="00301F0B" w:rsidRDefault="0060509F" w:rsidP="00D82E7B">
      <w:pPr>
        <w:pStyle w:val="a3"/>
        <w:spacing w:before="0" w:line="360" w:lineRule="auto"/>
        <w:ind w:right="111" w:firstLineChars="200" w:firstLine="480"/>
        <w:jc w:val="both"/>
        <w:rPr>
          <w:rFonts w:hint="eastAsia"/>
          <w:lang w:eastAsia="zh-CN"/>
        </w:rPr>
      </w:pPr>
      <w:r w:rsidRPr="00301F0B">
        <w:rPr>
          <w:rFonts w:hint="eastAsia"/>
          <w:lang w:eastAsia="zh-CN"/>
        </w:rPr>
        <w:t>“平急两用”公共基础设施指为应对新发重大疫情和战争，兼顾灾时、赛时、假时等场景，体系化设立的满足应急隔离、临时安置、物资保障、医疗救治等需求的公共基础设施。</w:t>
      </w:r>
      <w:r w:rsidR="00D82E7B" w:rsidRPr="00D82E7B">
        <w:rPr>
          <w:rFonts w:hint="eastAsia"/>
          <w:spacing w:val="2"/>
          <w:lang w:eastAsia="zh-CN"/>
        </w:rPr>
        <w:t>本指南所指“平急两用”场景，主要指“平疫两用”“平战两用”“平灾两用”“平赛/假两用”，以“平疫两用”、“平战两用”为主，兼顾其他。</w:t>
      </w:r>
    </w:p>
    <w:p w14:paraId="2B7AA6D2" w14:textId="77777777" w:rsidR="00640886" w:rsidRPr="00301F0B" w:rsidRDefault="00F344C9">
      <w:pPr>
        <w:pStyle w:val="a3"/>
        <w:spacing w:before="0" w:line="360" w:lineRule="auto"/>
        <w:ind w:right="111" w:firstLineChars="200" w:firstLine="480"/>
        <w:jc w:val="both"/>
        <w:rPr>
          <w:rFonts w:hint="eastAsia"/>
          <w:lang w:eastAsia="zh-CN"/>
        </w:rPr>
      </w:pPr>
      <w:r w:rsidRPr="00301F0B">
        <w:rPr>
          <w:lang w:eastAsia="zh-CN"/>
        </w:rPr>
        <w:t>在“平时”满足特定的日常运营功能，在“急时”可迅速转换为隔离、救治、物资配送的场所</w:t>
      </w:r>
      <w:r w:rsidRPr="00301F0B">
        <w:rPr>
          <w:rFonts w:hint="eastAsia"/>
          <w:lang w:eastAsia="zh-CN"/>
        </w:rPr>
        <w:t>，</w:t>
      </w:r>
      <w:r w:rsidRPr="00301F0B">
        <w:rPr>
          <w:lang w:eastAsia="zh-CN"/>
        </w:rPr>
        <w:t>突发公共事件结束后又可以恢复原有的使用功能的建筑及其配套服务设施。</w:t>
      </w:r>
    </w:p>
    <w:p w14:paraId="1B5E98CA" w14:textId="77777777" w:rsidR="00640886" w:rsidRDefault="00F344C9">
      <w:pPr>
        <w:pStyle w:val="a3"/>
        <w:spacing w:before="0" w:line="360" w:lineRule="auto"/>
        <w:ind w:right="111" w:firstLineChars="200" w:firstLine="480"/>
        <w:jc w:val="both"/>
        <w:rPr>
          <w:lang w:eastAsia="zh-CN"/>
        </w:rPr>
      </w:pPr>
      <w:r w:rsidRPr="00301F0B">
        <w:rPr>
          <w:lang w:eastAsia="zh-CN"/>
        </w:rPr>
        <w:t>“平时”指日常运营状态；“急时”指突发公共事件状态。</w:t>
      </w:r>
    </w:p>
    <w:p w14:paraId="17183056" w14:textId="73C9A414" w:rsidR="00640886" w:rsidRPr="00301F0B" w:rsidRDefault="00F344C9">
      <w:pPr>
        <w:pStyle w:val="a3"/>
        <w:spacing w:before="0" w:line="360" w:lineRule="auto"/>
        <w:ind w:right="111" w:firstLineChars="200" w:firstLine="480"/>
        <w:jc w:val="both"/>
        <w:rPr>
          <w:rFonts w:hint="eastAsia"/>
          <w:lang w:eastAsia="zh-CN"/>
        </w:rPr>
      </w:pPr>
      <w:r w:rsidRPr="00301F0B">
        <w:rPr>
          <w:lang w:eastAsia="zh-CN"/>
        </w:rPr>
        <w:t>本指</w:t>
      </w:r>
      <w:r w:rsidR="008B213B" w:rsidRPr="00301F0B">
        <w:rPr>
          <w:rFonts w:hint="eastAsia"/>
          <w:lang w:eastAsia="zh-CN"/>
        </w:rPr>
        <w:t>南</w:t>
      </w:r>
      <w:r w:rsidRPr="00301F0B">
        <w:rPr>
          <w:lang w:eastAsia="zh-CN"/>
        </w:rPr>
        <w:t>所述“平急两用”公共基础设施指：旅游居住设施、医疗应急服务点、城郊</w:t>
      </w:r>
      <w:r w:rsidRPr="00301F0B">
        <w:rPr>
          <w:rFonts w:hint="eastAsia"/>
          <w:lang w:eastAsia="zh-CN"/>
        </w:rPr>
        <w:t>大型仓储</w:t>
      </w:r>
      <w:r w:rsidRPr="00301F0B">
        <w:rPr>
          <w:lang w:eastAsia="zh-CN"/>
        </w:rPr>
        <w:t>基地、</w:t>
      </w:r>
      <w:r w:rsidRPr="00301F0B">
        <w:rPr>
          <w:rFonts w:hint="eastAsia"/>
          <w:lang w:eastAsia="zh-CN"/>
        </w:rPr>
        <w:t>市政配套基础设施</w:t>
      </w:r>
      <w:r w:rsidRPr="00301F0B">
        <w:rPr>
          <w:lang w:eastAsia="zh-CN"/>
        </w:rPr>
        <w:t>四类。</w:t>
      </w:r>
    </w:p>
    <w:p w14:paraId="16031A80"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旅游居住设施</w:t>
      </w:r>
    </w:p>
    <w:p w14:paraId="101C7060" w14:textId="77777777" w:rsidR="00640886" w:rsidRPr="00301F0B" w:rsidRDefault="00F344C9">
      <w:pPr>
        <w:pStyle w:val="a3"/>
        <w:spacing w:before="0" w:line="360" w:lineRule="auto"/>
        <w:ind w:right="111" w:firstLine="480"/>
        <w:jc w:val="both"/>
        <w:rPr>
          <w:rFonts w:hint="eastAsia"/>
          <w:lang w:eastAsia="zh-CN"/>
        </w:rPr>
      </w:pPr>
      <w:r w:rsidRPr="00301F0B">
        <w:rPr>
          <w:lang w:eastAsia="zh-CN"/>
        </w:rPr>
        <w:t>依托旅游资源建造的</w:t>
      </w:r>
      <w:r w:rsidRPr="00301F0B">
        <w:rPr>
          <w:spacing w:val="-8"/>
          <w:lang w:eastAsia="zh-CN"/>
        </w:rPr>
        <w:t>，</w:t>
      </w:r>
      <w:r w:rsidRPr="00301F0B">
        <w:rPr>
          <w:lang w:eastAsia="zh-CN"/>
        </w:rPr>
        <w:t>集旅游</w:t>
      </w:r>
      <w:r w:rsidRPr="00301F0B">
        <w:rPr>
          <w:spacing w:val="-8"/>
          <w:lang w:eastAsia="zh-CN"/>
        </w:rPr>
        <w:t>、</w:t>
      </w:r>
      <w:r w:rsidRPr="00301F0B">
        <w:rPr>
          <w:lang w:eastAsia="zh-CN"/>
        </w:rPr>
        <w:t>休闲</w:t>
      </w:r>
      <w:r w:rsidRPr="00301F0B">
        <w:rPr>
          <w:spacing w:val="-8"/>
          <w:lang w:eastAsia="zh-CN"/>
        </w:rPr>
        <w:t>、</w:t>
      </w:r>
      <w:r w:rsidRPr="00301F0B">
        <w:rPr>
          <w:lang w:eastAsia="zh-CN"/>
        </w:rPr>
        <w:t>度假</w:t>
      </w:r>
      <w:r w:rsidRPr="00301F0B">
        <w:rPr>
          <w:spacing w:val="-5"/>
          <w:lang w:eastAsia="zh-CN"/>
        </w:rPr>
        <w:t>、</w:t>
      </w:r>
      <w:r w:rsidRPr="00301F0B">
        <w:rPr>
          <w:lang w:eastAsia="zh-CN"/>
        </w:rPr>
        <w:t>居住等功能为一体的建筑</w:t>
      </w:r>
      <w:r w:rsidRPr="00301F0B">
        <w:rPr>
          <w:spacing w:val="-128"/>
          <w:lang w:eastAsia="zh-CN"/>
        </w:rPr>
        <w:t>。</w:t>
      </w:r>
      <w:r w:rsidRPr="00301F0B">
        <w:rPr>
          <w:rFonts w:hint="eastAsia"/>
          <w:lang w:eastAsia="zh-CN"/>
        </w:rPr>
        <w:t>“平时”服务于居民旅游、康养、休闲等居住需求，“急时”可迅速腾挪、转为隔离居住空间的设施，主要涵盖乡村集中连片民宿设施、山区旅游酒店设施、高速服务区及周边旅居集散基地及重要集镇</w:t>
      </w:r>
      <w:r w:rsidRPr="00301F0B">
        <w:rPr>
          <w:lang w:eastAsia="zh-CN"/>
        </w:rPr>
        <w:t>。</w:t>
      </w:r>
    </w:p>
    <w:p w14:paraId="2E0FDE7B"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医疗应急服务点</w:t>
      </w:r>
    </w:p>
    <w:p w14:paraId="31D6D2BA" w14:textId="779F594C" w:rsidR="00640886" w:rsidRPr="00301F0B" w:rsidRDefault="00F344C9">
      <w:pPr>
        <w:pStyle w:val="a3"/>
        <w:spacing w:before="0" w:line="360" w:lineRule="auto"/>
        <w:ind w:right="231" w:firstLineChars="200" w:firstLine="480"/>
        <w:jc w:val="both"/>
        <w:rPr>
          <w:rFonts w:hint="eastAsia"/>
          <w:lang w:eastAsia="zh-CN"/>
        </w:rPr>
      </w:pPr>
      <w:r w:rsidRPr="00301F0B">
        <w:rPr>
          <w:rFonts w:hint="eastAsia"/>
          <w:lang w:eastAsia="zh-CN"/>
        </w:rPr>
        <w:t>“平时”满足周边居民日常诊疗服务需求，“急时”可转为满足应对突发疾病和救治意外伤害需求的医疗应急服务点，主要涵盖检测哨点医院（社区卫生服务中心</w:t>
      </w:r>
      <w:bookmarkStart w:id="5" w:name="OLE_LINK3"/>
      <w:r w:rsidRPr="00301F0B">
        <w:rPr>
          <w:rFonts w:hint="eastAsia"/>
          <w:lang w:eastAsia="zh-CN"/>
        </w:rPr>
        <w:t>/</w:t>
      </w:r>
      <w:bookmarkEnd w:id="5"/>
      <w:r w:rsidRPr="00301F0B">
        <w:rPr>
          <w:rFonts w:hint="eastAsia"/>
          <w:lang w:eastAsia="zh-CN"/>
        </w:rPr>
        <w:t>乡镇卫生院、社区卫生服务站/村卫生室）、发热门诊及定点医疗机构（综合</w:t>
      </w:r>
      <w:r w:rsidRPr="00301F0B">
        <w:rPr>
          <w:lang w:eastAsia="zh-CN"/>
        </w:rPr>
        <w:t>/</w:t>
      </w:r>
      <w:r w:rsidRPr="00301F0B">
        <w:rPr>
          <w:rFonts w:hint="eastAsia"/>
          <w:lang w:eastAsia="zh-CN"/>
        </w:rPr>
        <w:t>中医院、专科医院、方舱医院）。</w:t>
      </w:r>
    </w:p>
    <w:p w14:paraId="195EEC56"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城郊</w:t>
      </w:r>
      <w:r w:rsidRPr="00301F0B">
        <w:rPr>
          <w:rFonts w:hint="eastAsia"/>
          <w:b/>
          <w:bCs/>
          <w:spacing w:val="2"/>
          <w:lang w:eastAsia="zh-CN"/>
        </w:rPr>
        <w:t>大型仓储</w:t>
      </w:r>
      <w:r w:rsidRPr="00301F0B">
        <w:rPr>
          <w:b/>
          <w:bCs/>
          <w:spacing w:val="2"/>
          <w:lang w:eastAsia="zh-CN"/>
        </w:rPr>
        <w:t>基地</w:t>
      </w:r>
    </w:p>
    <w:p w14:paraId="699D4CA6" w14:textId="77777777" w:rsidR="00640886" w:rsidRPr="00301F0B" w:rsidRDefault="00F344C9">
      <w:pPr>
        <w:spacing w:line="360" w:lineRule="auto"/>
        <w:ind w:firstLineChars="200" w:firstLine="480"/>
        <w:jc w:val="both"/>
        <w:rPr>
          <w:rFonts w:ascii="宋体" w:eastAsia="宋体" w:hAnsi="宋体" w:hint="eastAsia"/>
          <w:sz w:val="24"/>
          <w:szCs w:val="24"/>
          <w:lang w:eastAsia="zh-CN"/>
        </w:rPr>
      </w:pPr>
      <w:r w:rsidRPr="00301F0B">
        <w:rPr>
          <w:rFonts w:ascii="宋体" w:eastAsia="宋体" w:hAnsi="宋体" w:hint="eastAsia"/>
          <w:sz w:val="24"/>
          <w:szCs w:val="24"/>
          <w:lang w:eastAsia="zh-CN"/>
        </w:rPr>
        <w:t>主要指物资中转调动枢纽、物资接驳和分拨基地，“平时”服务城市生活物资中转分拨，“急时”可快速改造为应急物资和生活物资中转调动站、接驳点或分拨场地；包括城市周边大型物资仓库及粮食、肉类、蛋禽、蔬菜等农副产品生产储备基地。</w:t>
      </w:r>
    </w:p>
    <w:p w14:paraId="529258FD"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rFonts w:hint="eastAsia"/>
          <w:b/>
          <w:bCs/>
          <w:spacing w:val="2"/>
          <w:lang w:eastAsia="zh-CN"/>
        </w:rPr>
        <w:t>市政配套基础</w:t>
      </w:r>
      <w:r w:rsidRPr="00301F0B">
        <w:rPr>
          <w:b/>
          <w:bCs/>
          <w:spacing w:val="2"/>
          <w:lang w:eastAsia="zh-CN"/>
        </w:rPr>
        <w:t>设施</w:t>
      </w:r>
    </w:p>
    <w:p w14:paraId="536CD633" w14:textId="77777777" w:rsidR="00640886" w:rsidRPr="00301F0B" w:rsidRDefault="00F344C9">
      <w:pPr>
        <w:spacing w:line="360" w:lineRule="auto"/>
        <w:ind w:firstLineChars="200" w:firstLine="480"/>
        <w:jc w:val="both"/>
        <w:rPr>
          <w:rFonts w:ascii="宋体" w:eastAsia="宋体" w:hAnsi="宋体" w:hint="eastAsia"/>
          <w:sz w:val="24"/>
          <w:szCs w:val="24"/>
          <w:lang w:eastAsia="zh-CN"/>
        </w:rPr>
      </w:pPr>
      <w:r w:rsidRPr="00301F0B">
        <w:rPr>
          <w:rFonts w:ascii="宋体" w:eastAsia="宋体" w:hAnsi="宋体" w:hint="eastAsia"/>
          <w:sz w:val="24"/>
          <w:szCs w:val="24"/>
          <w:lang w:eastAsia="zh-CN"/>
        </w:rPr>
        <w:t>主要是完善“平急两用”公共基础设施及其周边运输通道（包括道路、低空及水运）、通信、供电、供水、雨水、污水和垃圾处理（</w:t>
      </w:r>
      <w:proofErr w:type="gramStart"/>
      <w:r w:rsidRPr="00301F0B">
        <w:rPr>
          <w:rFonts w:ascii="宋体" w:eastAsia="宋体" w:hAnsi="宋体" w:hint="eastAsia"/>
          <w:sz w:val="24"/>
          <w:szCs w:val="24"/>
          <w:lang w:eastAsia="zh-CN"/>
        </w:rPr>
        <w:t>含医疗</w:t>
      </w:r>
      <w:proofErr w:type="gramEnd"/>
      <w:r w:rsidRPr="00301F0B">
        <w:rPr>
          <w:rFonts w:ascii="宋体" w:eastAsia="宋体" w:hAnsi="宋体" w:hint="eastAsia"/>
          <w:sz w:val="24"/>
          <w:szCs w:val="24"/>
          <w:lang w:eastAsia="zh-CN"/>
        </w:rPr>
        <w:t>废物处置）等配套基础设施。</w:t>
      </w:r>
    </w:p>
    <w:p w14:paraId="116238C6"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三区两通道或三区三通道</w:t>
      </w:r>
    </w:p>
    <w:p w14:paraId="0028BA08" w14:textId="77777777" w:rsidR="00640886" w:rsidRPr="00301F0B" w:rsidRDefault="00F344C9">
      <w:pPr>
        <w:spacing w:line="360" w:lineRule="auto"/>
        <w:ind w:leftChars="200" w:left="680" w:hangingChars="100" w:hanging="240"/>
        <w:jc w:val="both"/>
        <w:rPr>
          <w:rFonts w:ascii="宋体" w:eastAsia="宋体" w:hAnsi="宋体" w:hint="eastAsia"/>
          <w:sz w:val="24"/>
          <w:szCs w:val="24"/>
          <w:lang w:eastAsia="zh-CN"/>
        </w:rPr>
      </w:pPr>
      <w:r w:rsidRPr="00301F0B">
        <w:rPr>
          <w:rFonts w:ascii="宋体" w:eastAsia="宋体" w:hAnsi="宋体"/>
          <w:sz w:val="24"/>
          <w:szCs w:val="24"/>
          <w:lang w:eastAsia="zh-CN"/>
        </w:rPr>
        <w:t>“平急两用”公共基础设施在“急时”根据不同人员类别划分的相应区域和通道</w:t>
      </w:r>
      <w:r w:rsidRPr="00301F0B">
        <w:rPr>
          <w:rFonts w:ascii="宋体" w:eastAsia="宋体" w:hAnsi="宋体" w:hint="eastAsia"/>
          <w:sz w:val="24"/>
          <w:szCs w:val="24"/>
          <w:lang w:eastAsia="zh-CN"/>
        </w:rPr>
        <w:t>。</w:t>
      </w:r>
    </w:p>
    <w:p w14:paraId="35757DED" w14:textId="77777777" w:rsidR="00640886" w:rsidRPr="00301F0B" w:rsidRDefault="00F344C9">
      <w:pPr>
        <w:spacing w:line="360" w:lineRule="auto"/>
        <w:ind w:leftChars="200" w:left="680" w:hangingChars="100" w:hanging="240"/>
        <w:jc w:val="both"/>
        <w:rPr>
          <w:rFonts w:ascii="宋体" w:eastAsia="宋体" w:hAnsi="宋体" w:hint="eastAsia"/>
          <w:sz w:val="24"/>
          <w:szCs w:val="24"/>
          <w:lang w:eastAsia="zh-CN"/>
        </w:rPr>
      </w:pPr>
      <w:r w:rsidRPr="00301F0B">
        <w:rPr>
          <w:rFonts w:ascii="宋体" w:eastAsia="宋体" w:hAnsi="宋体"/>
          <w:sz w:val="24"/>
          <w:szCs w:val="24"/>
          <w:lang w:eastAsia="zh-CN"/>
        </w:rPr>
        <w:lastRenderedPageBreak/>
        <w:t>三区为：非管控区、缓冲区、管控区三个区域。</w:t>
      </w:r>
    </w:p>
    <w:p w14:paraId="776CCFB4" w14:textId="77777777" w:rsidR="00640886" w:rsidRPr="00301F0B" w:rsidRDefault="00F344C9">
      <w:pPr>
        <w:spacing w:line="360" w:lineRule="auto"/>
        <w:ind w:firstLineChars="200" w:firstLine="480"/>
        <w:jc w:val="both"/>
        <w:rPr>
          <w:rFonts w:ascii="宋体" w:eastAsia="宋体" w:hAnsi="宋体" w:hint="eastAsia"/>
          <w:sz w:val="24"/>
          <w:szCs w:val="24"/>
          <w:lang w:eastAsia="zh-CN"/>
        </w:rPr>
      </w:pPr>
      <w:r w:rsidRPr="00301F0B">
        <w:rPr>
          <w:rFonts w:ascii="宋体" w:eastAsia="宋体" w:hAnsi="宋体"/>
          <w:sz w:val="24"/>
          <w:szCs w:val="24"/>
          <w:lang w:eastAsia="zh-CN"/>
        </w:rPr>
        <w:t>两通道为：非管控人员通道、管控人员通道。</w:t>
      </w:r>
    </w:p>
    <w:p w14:paraId="2469161E" w14:textId="77777777" w:rsidR="00640886" w:rsidRPr="00301F0B" w:rsidRDefault="00F344C9">
      <w:pPr>
        <w:spacing w:line="360" w:lineRule="auto"/>
        <w:ind w:firstLineChars="200" w:firstLine="480"/>
        <w:jc w:val="both"/>
        <w:rPr>
          <w:rFonts w:ascii="宋体" w:eastAsia="宋体" w:hAnsi="宋体" w:hint="eastAsia"/>
          <w:sz w:val="24"/>
          <w:szCs w:val="24"/>
          <w:lang w:eastAsia="zh-CN"/>
        </w:rPr>
      </w:pPr>
      <w:r w:rsidRPr="00301F0B">
        <w:rPr>
          <w:rFonts w:ascii="宋体" w:eastAsia="宋体" w:hAnsi="宋体"/>
          <w:sz w:val="24"/>
          <w:szCs w:val="24"/>
          <w:lang w:eastAsia="zh-CN"/>
        </w:rPr>
        <w:t>三通道为：非管控人员通道、管控人员通道、货物通道。</w:t>
      </w:r>
    </w:p>
    <w:p w14:paraId="6E823BC3"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非管控区</w:t>
      </w:r>
    </w:p>
    <w:p w14:paraId="153B90E4" w14:textId="77777777" w:rsidR="00640886" w:rsidRPr="00301F0B" w:rsidRDefault="00F344C9">
      <w:pPr>
        <w:pStyle w:val="a3"/>
        <w:spacing w:before="0" w:line="360" w:lineRule="auto"/>
        <w:ind w:left="586"/>
        <w:rPr>
          <w:rFonts w:hint="eastAsia"/>
          <w:spacing w:val="-1"/>
          <w:lang w:eastAsia="zh-CN"/>
        </w:rPr>
      </w:pPr>
      <w:r w:rsidRPr="00301F0B">
        <w:rPr>
          <w:spacing w:val="-1"/>
          <w:lang w:eastAsia="zh-CN"/>
        </w:rPr>
        <w:t xml:space="preserve">工作人员办公、休息及其他活动的区域。 </w:t>
      </w:r>
    </w:p>
    <w:p w14:paraId="293247C8" w14:textId="77777777" w:rsidR="00640886" w:rsidRPr="00301F0B" w:rsidRDefault="00F344C9">
      <w:pPr>
        <w:pStyle w:val="a3"/>
        <w:spacing w:before="0" w:line="360" w:lineRule="auto"/>
        <w:ind w:left="586"/>
        <w:rPr>
          <w:rFonts w:hint="eastAsia"/>
          <w:lang w:eastAsia="zh-CN"/>
        </w:rPr>
      </w:pPr>
      <w:r w:rsidRPr="00301F0B">
        <w:rPr>
          <w:spacing w:val="-1"/>
          <w:lang w:eastAsia="zh-CN"/>
        </w:rPr>
        <w:t>非管控区在旅游居住设施称为工作区，在医疗应急服务点称为清洁区，在城郊大</w:t>
      </w:r>
    </w:p>
    <w:p w14:paraId="08F88C0A" w14:textId="77777777" w:rsidR="00640886" w:rsidRPr="00301F0B" w:rsidRDefault="00F344C9">
      <w:pPr>
        <w:pStyle w:val="a3"/>
        <w:spacing w:before="0" w:line="360" w:lineRule="auto"/>
        <w:rPr>
          <w:rFonts w:hint="eastAsia"/>
          <w:lang w:eastAsia="zh-CN"/>
        </w:rPr>
      </w:pPr>
      <w:proofErr w:type="gramStart"/>
      <w:r w:rsidRPr="00301F0B">
        <w:rPr>
          <w:lang w:eastAsia="zh-CN"/>
        </w:rPr>
        <w:t>仓基地</w:t>
      </w:r>
      <w:proofErr w:type="gramEnd"/>
      <w:r w:rsidRPr="00301F0B">
        <w:rPr>
          <w:lang w:eastAsia="zh-CN"/>
        </w:rPr>
        <w:t>称为内区。</w:t>
      </w:r>
    </w:p>
    <w:p w14:paraId="422120F1"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r w:rsidRPr="00301F0B">
        <w:rPr>
          <w:b/>
          <w:bCs/>
          <w:spacing w:val="2"/>
          <w:lang w:eastAsia="zh-CN"/>
        </w:rPr>
        <w:t>缓冲区</w:t>
      </w:r>
    </w:p>
    <w:p w14:paraId="014B87D7" w14:textId="11C12E6A" w:rsidR="00640886" w:rsidRPr="00301F0B" w:rsidRDefault="00F344C9" w:rsidP="00366E33">
      <w:pPr>
        <w:pStyle w:val="a3"/>
        <w:spacing w:before="0" w:line="360" w:lineRule="auto"/>
        <w:ind w:firstLineChars="200" w:firstLine="488"/>
        <w:rPr>
          <w:rFonts w:hint="eastAsia"/>
          <w:lang w:eastAsia="zh-CN"/>
        </w:rPr>
      </w:pPr>
      <w:r w:rsidRPr="00301F0B">
        <w:rPr>
          <w:spacing w:val="2"/>
          <w:lang w:eastAsia="zh-CN"/>
        </w:rPr>
        <w:t>连接非管控区与管控区的区</w:t>
      </w:r>
      <w:r w:rsidRPr="00301F0B">
        <w:rPr>
          <w:spacing w:val="4"/>
          <w:lang w:eastAsia="zh-CN"/>
        </w:rPr>
        <w:t>域</w:t>
      </w:r>
      <w:r w:rsidRPr="00301F0B">
        <w:rPr>
          <w:spacing w:val="-118"/>
          <w:lang w:eastAsia="zh-CN"/>
        </w:rPr>
        <w:t>，</w:t>
      </w:r>
      <w:r w:rsidRPr="00301F0B">
        <w:rPr>
          <w:spacing w:val="2"/>
          <w:lang w:eastAsia="zh-CN"/>
        </w:rPr>
        <w:t>“急时”由非管控区进、出管控区必</w:t>
      </w:r>
      <w:r w:rsidRPr="00301F0B">
        <w:rPr>
          <w:spacing w:val="4"/>
          <w:lang w:eastAsia="zh-CN"/>
        </w:rPr>
        <w:t>须</w:t>
      </w:r>
      <w:r w:rsidRPr="00301F0B">
        <w:rPr>
          <w:spacing w:val="2"/>
          <w:lang w:eastAsia="zh-CN"/>
        </w:rPr>
        <w:t>经过缓</w:t>
      </w:r>
      <w:r w:rsidRPr="00301F0B">
        <w:rPr>
          <w:lang w:eastAsia="zh-CN"/>
        </w:rPr>
        <w:t>冲区。</w:t>
      </w:r>
    </w:p>
    <w:p w14:paraId="49A6F768" w14:textId="77777777" w:rsidR="00640886" w:rsidRPr="00301F0B" w:rsidRDefault="00F344C9">
      <w:pPr>
        <w:pStyle w:val="a3"/>
        <w:numPr>
          <w:ilvl w:val="0"/>
          <w:numId w:val="3"/>
        </w:numPr>
        <w:tabs>
          <w:tab w:val="clear" w:pos="420"/>
          <w:tab w:val="left" w:pos="0"/>
        </w:tabs>
        <w:spacing w:before="0" w:line="360" w:lineRule="auto"/>
        <w:jc w:val="both"/>
        <w:rPr>
          <w:rFonts w:hint="eastAsia"/>
          <w:b/>
          <w:bCs/>
          <w:spacing w:val="2"/>
          <w:lang w:eastAsia="zh-CN"/>
        </w:rPr>
      </w:pPr>
      <w:bookmarkStart w:id="6" w:name="OLE_LINK13"/>
      <w:r w:rsidRPr="00301F0B">
        <w:rPr>
          <w:b/>
          <w:bCs/>
          <w:spacing w:val="2"/>
          <w:lang w:eastAsia="zh-CN"/>
        </w:rPr>
        <w:t>管控区</w:t>
      </w:r>
    </w:p>
    <w:bookmarkEnd w:id="6"/>
    <w:p w14:paraId="256E2262" w14:textId="77777777" w:rsidR="00640886" w:rsidRPr="00301F0B" w:rsidRDefault="00F344C9">
      <w:pPr>
        <w:pStyle w:val="a3"/>
        <w:spacing w:before="0" w:line="360" w:lineRule="auto"/>
        <w:ind w:left="586"/>
        <w:rPr>
          <w:rFonts w:hint="eastAsia"/>
          <w:lang w:eastAsia="zh-CN"/>
        </w:rPr>
      </w:pPr>
      <w:r w:rsidRPr="00301F0B">
        <w:rPr>
          <w:lang w:eastAsia="zh-CN"/>
        </w:rPr>
        <w:t>需接受医学观察、进行隔离或临时隔离的人员所在的区域。</w:t>
      </w:r>
    </w:p>
    <w:p w14:paraId="0D29C120" w14:textId="77777777" w:rsidR="00640886" w:rsidRPr="00301F0B" w:rsidRDefault="00F344C9">
      <w:pPr>
        <w:pStyle w:val="a3"/>
        <w:spacing w:before="0" w:line="360" w:lineRule="auto"/>
        <w:ind w:firstLineChars="200" w:firstLine="488"/>
        <w:rPr>
          <w:rFonts w:hint="eastAsia"/>
          <w:spacing w:val="2"/>
          <w:lang w:eastAsia="zh-CN"/>
        </w:rPr>
      </w:pPr>
      <w:r w:rsidRPr="00301F0B">
        <w:rPr>
          <w:spacing w:val="2"/>
          <w:lang w:eastAsia="zh-CN"/>
        </w:rPr>
        <w:t>管控区在旅游居住设施称为隔离区，在医疗应急服务点称为污染区，在城郊大仓基地称为外区。</w:t>
      </w:r>
    </w:p>
    <w:p w14:paraId="15E2B2F5" w14:textId="77777777" w:rsidR="00640886" w:rsidRPr="00301F0B" w:rsidRDefault="00F344C9" w:rsidP="00A26985">
      <w:pPr>
        <w:pStyle w:val="a3"/>
        <w:numPr>
          <w:ilvl w:val="0"/>
          <w:numId w:val="3"/>
        </w:numPr>
        <w:tabs>
          <w:tab w:val="clear" w:pos="420"/>
          <w:tab w:val="left" w:pos="0"/>
        </w:tabs>
        <w:spacing w:before="0" w:line="360" w:lineRule="auto"/>
        <w:jc w:val="both"/>
        <w:rPr>
          <w:rFonts w:hint="eastAsia"/>
          <w:b/>
          <w:bCs/>
          <w:spacing w:val="2"/>
          <w:lang w:eastAsia="zh-CN"/>
        </w:rPr>
      </w:pPr>
      <w:bookmarkStart w:id="7" w:name="_Toc20641"/>
      <w:r w:rsidRPr="00301F0B">
        <w:rPr>
          <w:rFonts w:hint="eastAsia"/>
          <w:b/>
          <w:bCs/>
          <w:spacing w:val="2"/>
          <w:lang w:eastAsia="zh-CN"/>
        </w:rPr>
        <w:t>包络设计</w:t>
      </w:r>
      <w:bookmarkEnd w:id="7"/>
      <w:r w:rsidRPr="00301F0B">
        <w:rPr>
          <w:rFonts w:hint="eastAsia"/>
          <w:b/>
          <w:bCs/>
          <w:spacing w:val="2"/>
          <w:lang w:eastAsia="zh-CN"/>
        </w:rPr>
        <w:t xml:space="preserve"> </w:t>
      </w:r>
    </w:p>
    <w:p w14:paraId="34F81BAC" w14:textId="77777777" w:rsidR="00640886" w:rsidRPr="00301F0B" w:rsidRDefault="00F344C9">
      <w:pPr>
        <w:pStyle w:val="ab"/>
        <w:spacing w:line="360" w:lineRule="auto"/>
        <w:ind w:left="586"/>
        <w:rPr>
          <w:spacing w:val="-1"/>
          <w:lang w:eastAsia="zh-CN"/>
        </w:rPr>
      </w:pPr>
      <w:r w:rsidRPr="00301F0B">
        <w:rPr>
          <w:rFonts w:ascii="宋体" w:eastAsia="宋体" w:hAnsi="宋体" w:cs="Times New Roman" w:hint="eastAsia"/>
          <w:spacing w:val="-1"/>
          <w:szCs w:val="24"/>
          <w:lang w:eastAsia="zh-CN" w:bidi="ar"/>
        </w:rPr>
        <w:t>应统筹考虑“平时”和“急时”的设计需求，按最不利情况进行设计。</w:t>
      </w:r>
    </w:p>
    <w:p w14:paraId="2D4A77F1" w14:textId="77777777" w:rsidR="00640886" w:rsidRPr="00301F0B" w:rsidRDefault="00640886">
      <w:pPr>
        <w:spacing w:line="360" w:lineRule="auto"/>
        <w:rPr>
          <w:rFonts w:ascii="宋体" w:eastAsia="宋体" w:hAnsi="宋体" w:cs="宋体" w:hint="eastAsia"/>
          <w:sz w:val="24"/>
          <w:szCs w:val="24"/>
          <w:lang w:eastAsia="zh-CN"/>
        </w:rPr>
      </w:pPr>
    </w:p>
    <w:p w14:paraId="1CE825F4" w14:textId="77777777" w:rsidR="00640886" w:rsidRPr="00301F0B" w:rsidRDefault="00640886">
      <w:pPr>
        <w:spacing w:line="360" w:lineRule="auto"/>
        <w:rPr>
          <w:rFonts w:ascii="宋体" w:eastAsia="宋体" w:hAnsi="宋体" w:cs="宋体" w:hint="eastAsia"/>
          <w:sz w:val="24"/>
          <w:szCs w:val="24"/>
          <w:lang w:eastAsia="zh-CN"/>
        </w:rPr>
        <w:sectPr w:rsidR="00640886" w:rsidRPr="00301F0B">
          <w:footerReference w:type="even" r:id="rId13"/>
          <w:footerReference w:type="default" r:id="rId14"/>
          <w:pgSz w:w="11910" w:h="16840"/>
          <w:pgMar w:top="1134" w:right="1134" w:bottom="1134" w:left="1134" w:header="0" w:footer="992" w:gutter="0"/>
          <w:cols w:space="720"/>
          <w:docGrid w:linePitch="299"/>
        </w:sectPr>
      </w:pPr>
    </w:p>
    <w:p w14:paraId="1104CD79" w14:textId="77777777" w:rsidR="00640886" w:rsidRPr="00301F0B" w:rsidRDefault="00F344C9">
      <w:pPr>
        <w:pStyle w:val="1"/>
        <w:numPr>
          <w:ilvl w:val="0"/>
          <w:numId w:val="1"/>
        </w:numPr>
        <w:spacing w:beforeLines="50" w:before="120" w:afterLines="50" w:after="120" w:line="360" w:lineRule="auto"/>
        <w:ind w:left="442" w:hanging="442"/>
        <w:rPr>
          <w:rFonts w:hint="eastAsia"/>
          <w:lang w:eastAsia="zh-CN"/>
        </w:rPr>
      </w:pPr>
      <w:bookmarkStart w:id="8" w:name="_Toc4457"/>
      <w:bookmarkStart w:id="9" w:name="_Toc213946427"/>
      <w:r w:rsidRPr="00301F0B">
        <w:rPr>
          <w:lang w:eastAsia="zh-CN"/>
        </w:rPr>
        <w:lastRenderedPageBreak/>
        <w:t>基本规定</w:t>
      </w:r>
      <w:bookmarkEnd w:id="8"/>
      <w:bookmarkEnd w:id="9"/>
    </w:p>
    <w:p w14:paraId="004B478B" w14:textId="3DEBFFFF" w:rsidR="00640886" w:rsidRPr="00301F0B" w:rsidRDefault="00F344C9">
      <w:pPr>
        <w:pStyle w:val="a3"/>
        <w:spacing w:before="0" w:line="360" w:lineRule="auto"/>
        <w:jc w:val="both"/>
        <w:rPr>
          <w:rFonts w:hint="eastAsia"/>
          <w:lang w:eastAsia="zh-CN"/>
        </w:rPr>
      </w:pPr>
      <w:r w:rsidRPr="00301F0B">
        <w:rPr>
          <w:rFonts w:cs="宋体"/>
          <w:b/>
          <w:bCs/>
          <w:lang w:eastAsia="zh-CN"/>
        </w:rPr>
        <w:t>3.0.1</w:t>
      </w:r>
      <w:r w:rsidRPr="00301F0B">
        <w:rPr>
          <w:rFonts w:cs="宋体"/>
          <w:b/>
          <w:bCs/>
          <w:spacing w:val="-6"/>
          <w:lang w:eastAsia="zh-CN"/>
        </w:rPr>
        <w:t xml:space="preserve"> </w:t>
      </w:r>
      <w:r w:rsidRPr="00301F0B">
        <w:rPr>
          <w:spacing w:val="-2"/>
          <w:lang w:eastAsia="zh-CN"/>
        </w:rPr>
        <w:t>新建“平急两用”公共基础设施</w:t>
      </w:r>
      <w:proofErr w:type="gramStart"/>
      <w:r w:rsidR="00524FE2">
        <w:rPr>
          <w:rFonts w:hint="eastAsia"/>
          <w:spacing w:val="-2"/>
          <w:lang w:eastAsia="zh-CN"/>
        </w:rPr>
        <w:t>宜</w:t>
      </w:r>
      <w:r w:rsidRPr="00301F0B">
        <w:rPr>
          <w:spacing w:val="-2"/>
          <w:lang w:eastAsia="zh-CN"/>
        </w:rPr>
        <w:t>独立</w:t>
      </w:r>
      <w:proofErr w:type="gramEnd"/>
      <w:r w:rsidRPr="00301F0B">
        <w:rPr>
          <w:spacing w:val="-2"/>
          <w:lang w:eastAsia="zh-CN"/>
        </w:rPr>
        <w:t>成区，不宜与其他非“平急两用”公共</w:t>
      </w:r>
      <w:r w:rsidRPr="00301F0B">
        <w:rPr>
          <w:lang w:eastAsia="zh-CN"/>
        </w:rPr>
        <w:t>基础设施组合建设</w:t>
      </w:r>
      <w:r w:rsidR="00AE63A8">
        <w:rPr>
          <w:rFonts w:hint="eastAsia"/>
          <w:lang w:eastAsia="zh-CN"/>
        </w:rPr>
        <w:t>；</w:t>
      </w:r>
      <w:r w:rsidR="00AE63A8" w:rsidRPr="00AE63A8">
        <w:rPr>
          <w:rFonts w:hint="eastAsia"/>
          <w:lang w:eastAsia="zh-CN"/>
        </w:rPr>
        <w:t>当确需组合建设时，应有明确的分区</w:t>
      </w:r>
      <w:r w:rsidRPr="00301F0B">
        <w:rPr>
          <w:lang w:eastAsia="zh-CN"/>
        </w:rPr>
        <w:t>。</w:t>
      </w:r>
    </w:p>
    <w:p w14:paraId="630455E4"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3.0.2</w:t>
      </w:r>
      <w:r w:rsidRPr="00301F0B">
        <w:rPr>
          <w:rFonts w:cs="宋体"/>
          <w:b/>
          <w:bCs/>
          <w:spacing w:val="-16"/>
          <w:lang w:eastAsia="zh-CN"/>
        </w:rPr>
        <w:t xml:space="preserve"> </w:t>
      </w:r>
      <w:r w:rsidRPr="00301F0B">
        <w:rPr>
          <w:spacing w:val="-1"/>
          <w:lang w:eastAsia="zh-CN"/>
        </w:rPr>
        <w:t>“平急两用”公共基础设施在规模较大时，宜采用分区设置的方式，便于应急</w:t>
      </w:r>
      <w:r w:rsidRPr="00301F0B">
        <w:rPr>
          <w:lang w:eastAsia="zh-CN"/>
        </w:rPr>
        <w:t>管理和分级响应。</w:t>
      </w:r>
    </w:p>
    <w:p w14:paraId="38600716" w14:textId="77777777" w:rsidR="00640886" w:rsidRPr="00301F0B" w:rsidRDefault="00F344C9">
      <w:pPr>
        <w:pStyle w:val="a3"/>
        <w:spacing w:before="0" w:line="360" w:lineRule="auto"/>
        <w:ind w:right="226"/>
        <w:jc w:val="both"/>
        <w:rPr>
          <w:rFonts w:hint="eastAsia"/>
          <w:lang w:eastAsia="zh-CN"/>
        </w:rPr>
      </w:pPr>
      <w:r w:rsidRPr="00301F0B">
        <w:rPr>
          <w:rFonts w:cs="宋体"/>
          <w:b/>
          <w:bCs/>
          <w:lang w:eastAsia="zh-CN"/>
        </w:rPr>
        <w:t>3.0.3</w:t>
      </w:r>
      <w:r w:rsidRPr="00301F0B">
        <w:rPr>
          <w:rFonts w:cs="宋体"/>
          <w:b/>
          <w:bCs/>
          <w:spacing w:val="-10"/>
          <w:lang w:eastAsia="zh-CN"/>
        </w:rPr>
        <w:t xml:space="preserve"> </w:t>
      </w:r>
      <w:r w:rsidRPr="00301F0B">
        <w:rPr>
          <w:spacing w:val="-1"/>
          <w:lang w:eastAsia="zh-CN"/>
        </w:rPr>
        <w:t>“平急两用”公共基础设施的建筑、结构、给排水、通风与空调、电气、智能化、市政等专业“平时”和“急时”的两套设计方案，均应满足相关规范、标准的要</w:t>
      </w:r>
      <w:r w:rsidRPr="00301F0B">
        <w:rPr>
          <w:lang w:eastAsia="zh-CN"/>
        </w:rPr>
        <w:t>求。</w:t>
      </w:r>
    </w:p>
    <w:p w14:paraId="3818818B" w14:textId="2A1052B6" w:rsidR="00640886" w:rsidRPr="00301F0B" w:rsidRDefault="00F344C9">
      <w:pPr>
        <w:pStyle w:val="a3"/>
        <w:spacing w:before="0" w:line="360" w:lineRule="auto"/>
        <w:jc w:val="both"/>
        <w:rPr>
          <w:rFonts w:hint="eastAsia"/>
          <w:lang w:eastAsia="zh-CN"/>
        </w:rPr>
      </w:pPr>
      <w:r w:rsidRPr="00301F0B">
        <w:rPr>
          <w:rFonts w:cs="宋体"/>
          <w:b/>
          <w:bCs/>
          <w:lang w:eastAsia="zh-CN"/>
        </w:rPr>
        <w:t>3.0.</w:t>
      </w:r>
      <w:r w:rsidR="00AE63A8">
        <w:rPr>
          <w:rFonts w:cs="宋体" w:hint="eastAsia"/>
          <w:b/>
          <w:bCs/>
          <w:lang w:eastAsia="zh-CN"/>
        </w:rPr>
        <w:t>4</w:t>
      </w:r>
      <w:r w:rsidRPr="00301F0B">
        <w:rPr>
          <w:rFonts w:cs="宋体"/>
          <w:b/>
          <w:bCs/>
          <w:spacing w:val="-6"/>
          <w:lang w:eastAsia="zh-CN"/>
        </w:rPr>
        <w:t xml:space="preserve"> </w:t>
      </w:r>
      <w:proofErr w:type="gramStart"/>
      <w:r w:rsidRPr="00301F0B">
        <w:rPr>
          <w:lang w:eastAsia="zh-CN"/>
        </w:rPr>
        <w:t>平急转换</w:t>
      </w:r>
      <w:proofErr w:type="gramEnd"/>
      <w:r w:rsidRPr="00301F0B">
        <w:rPr>
          <w:lang w:eastAsia="zh-CN"/>
        </w:rPr>
        <w:t>时应对原有主体结构进行保护，避免改动主体结构。</w:t>
      </w:r>
    </w:p>
    <w:p w14:paraId="1F2E7562" w14:textId="2D072135" w:rsidR="00640886" w:rsidRDefault="00F344C9">
      <w:pPr>
        <w:pStyle w:val="a3"/>
        <w:spacing w:before="0" w:line="360" w:lineRule="auto"/>
        <w:jc w:val="both"/>
        <w:rPr>
          <w:lang w:eastAsia="zh-CN"/>
        </w:rPr>
      </w:pPr>
      <w:r w:rsidRPr="00301F0B">
        <w:rPr>
          <w:rFonts w:cs="宋体"/>
          <w:b/>
          <w:bCs/>
          <w:lang w:eastAsia="zh-CN"/>
        </w:rPr>
        <w:t>3.0.</w:t>
      </w:r>
      <w:r w:rsidR="00AE63A8">
        <w:rPr>
          <w:rFonts w:cs="宋体" w:hint="eastAsia"/>
          <w:b/>
          <w:bCs/>
          <w:lang w:eastAsia="zh-CN"/>
        </w:rPr>
        <w:t>5</w:t>
      </w:r>
      <w:r w:rsidRPr="00301F0B">
        <w:rPr>
          <w:rFonts w:cs="宋体"/>
          <w:b/>
          <w:bCs/>
          <w:spacing w:val="-18"/>
          <w:lang w:eastAsia="zh-CN"/>
        </w:rPr>
        <w:t xml:space="preserve"> </w:t>
      </w:r>
      <w:r w:rsidRPr="00301F0B">
        <w:rPr>
          <w:spacing w:val="-1"/>
          <w:lang w:eastAsia="zh-CN"/>
        </w:rPr>
        <w:t>“急时”新增的室内隔墙以及室外临时建筑，宜采用轻型且满足耐火等级要求</w:t>
      </w:r>
      <w:r w:rsidRPr="00301F0B">
        <w:rPr>
          <w:lang w:eastAsia="zh-CN"/>
        </w:rPr>
        <w:t>的成品构件进行组装。</w:t>
      </w:r>
    </w:p>
    <w:p w14:paraId="406B2944" w14:textId="4029E6C5" w:rsidR="001D51B7" w:rsidRPr="00301F0B" w:rsidRDefault="001D51B7">
      <w:pPr>
        <w:pStyle w:val="a3"/>
        <w:spacing w:before="0" w:line="360" w:lineRule="auto"/>
        <w:jc w:val="both"/>
        <w:rPr>
          <w:rFonts w:hint="eastAsia"/>
          <w:lang w:eastAsia="zh-CN"/>
        </w:rPr>
      </w:pPr>
      <w:r>
        <w:rPr>
          <w:rFonts w:cs="宋体" w:hint="eastAsia"/>
          <w:b/>
          <w:bCs/>
          <w:lang w:eastAsia="zh-CN"/>
        </w:rPr>
        <w:t>3.0.</w:t>
      </w:r>
      <w:r w:rsidR="00AE63A8">
        <w:rPr>
          <w:rFonts w:cs="宋体" w:hint="eastAsia"/>
          <w:b/>
          <w:bCs/>
          <w:lang w:eastAsia="zh-CN"/>
        </w:rPr>
        <w:t>6</w:t>
      </w:r>
      <w:r>
        <w:rPr>
          <w:rFonts w:cs="宋体" w:hint="eastAsia"/>
          <w:b/>
          <w:bCs/>
          <w:lang w:eastAsia="zh-CN"/>
        </w:rPr>
        <w:t xml:space="preserve"> </w:t>
      </w:r>
      <w:r w:rsidRPr="001D51B7">
        <w:rPr>
          <w:rFonts w:cs="宋体" w:hint="eastAsia"/>
          <w:lang w:eastAsia="zh-CN"/>
        </w:rPr>
        <w:t>新建“平急两用”公共基础设施应具备自然通风和采光的条件。</w:t>
      </w:r>
    </w:p>
    <w:p w14:paraId="5459F9CE" w14:textId="2A6601F3" w:rsidR="00640886" w:rsidRPr="00301F0B" w:rsidRDefault="00F344C9">
      <w:pPr>
        <w:pStyle w:val="a3"/>
        <w:spacing w:before="0" w:line="360" w:lineRule="auto"/>
        <w:jc w:val="both"/>
        <w:rPr>
          <w:rFonts w:hint="eastAsia"/>
          <w:lang w:eastAsia="zh-CN"/>
        </w:rPr>
      </w:pPr>
      <w:r w:rsidRPr="00301F0B">
        <w:rPr>
          <w:rFonts w:cs="宋体"/>
          <w:b/>
          <w:bCs/>
          <w:lang w:eastAsia="zh-CN"/>
        </w:rPr>
        <w:t>3.0.</w:t>
      </w:r>
      <w:r w:rsidR="00AE63A8">
        <w:rPr>
          <w:rFonts w:cs="宋体" w:hint="eastAsia"/>
          <w:b/>
          <w:bCs/>
          <w:lang w:eastAsia="zh-CN"/>
        </w:rPr>
        <w:t>7</w:t>
      </w:r>
      <w:r w:rsidRPr="00301F0B">
        <w:rPr>
          <w:rFonts w:cs="宋体"/>
          <w:b/>
          <w:bCs/>
          <w:spacing w:val="-6"/>
          <w:lang w:eastAsia="zh-CN"/>
        </w:rPr>
        <w:t xml:space="preserve"> </w:t>
      </w:r>
      <w:r w:rsidRPr="00301F0B">
        <w:rPr>
          <w:spacing w:val="-2"/>
          <w:lang w:eastAsia="zh-CN"/>
        </w:rPr>
        <w:t>管控区与其他区域之间、以及管控区内部有气密性要求的房间之间，其分隔墙</w:t>
      </w:r>
      <w:r w:rsidRPr="00301F0B">
        <w:rPr>
          <w:lang w:eastAsia="zh-CN"/>
        </w:rPr>
        <w:t>体应砌筑或安装至梁底、楼板底。</w:t>
      </w:r>
    </w:p>
    <w:p w14:paraId="1AD13F70" w14:textId="22CBFA1E" w:rsidR="00640886" w:rsidRPr="00301F0B" w:rsidRDefault="00F344C9">
      <w:pPr>
        <w:pStyle w:val="a3"/>
        <w:spacing w:before="0" w:line="360" w:lineRule="auto"/>
        <w:jc w:val="both"/>
        <w:rPr>
          <w:rFonts w:hint="eastAsia"/>
          <w:lang w:eastAsia="zh-CN"/>
        </w:rPr>
      </w:pPr>
      <w:r w:rsidRPr="00301F0B">
        <w:rPr>
          <w:rFonts w:cs="宋体"/>
          <w:b/>
          <w:bCs/>
          <w:lang w:eastAsia="zh-CN"/>
        </w:rPr>
        <w:t>3.0.</w:t>
      </w:r>
      <w:r w:rsidR="00AE63A8">
        <w:rPr>
          <w:rFonts w:cs="宋体" w:hint="eastAsia"/>
          <w:b/>
          <w:bCs/>
          <w:lang w:eastAsia="zh-CN"/>
        </w:rPr>
        <w:t>8</w:t>
      </w:r>
      <w:r w:rsidRPr="00301F0B">
        <w:rPr>
          <w:rFonts w:cs="宋体"/>
          <w:b/>
          <w:bCs/>
          <w:spacing w:val="-6"/>
          <w:lang w:eastAsia="zh-CN"/>
        </w:rPr>
        <w:t xml:space="preserve"> </w:t>
      </w:r>
      <w:r w:rsidRPr="00301F0B">
        <w:rPr>
          <w:spacing w:val="-1"/>
          <w:lang w:eastAsia="zh-CN"/>
        </w:rPr>
        <w:t>非管控区、缓冲区、管控区三者之间的分隔墙体不宜开设洞口；有气密性要求</w:t>
      </w:r>
      <w:r w:rsidRPr="00301F0B">
        <w:rPr>
          <w:lang w:eastAsia="zh-CN"/>
        </w:rPr>
        <w:t>的房间的分隔墙体必须开设洞口时，应采取防渗、防漏及密闭措施。</w:t>
      </w:r>
    </w:p>
    <w:p w14:paraId="687B58DE" w14:textId="5CEE4F65" w:rsidR="00640886" w:rsidRPr="00301F0B" w:rsidRDefault="00F344C9">
      <w:pPr>
        <w:pStyle w:val="a3"/>
        <w:spacing w:before="0" w:line="360" w:lineRule="auto"/>
        <w:jc w:val="both"/>
        <w:rPr>
          <w:rFonts w:hint="eastAsia"/>
          <w:lang w:eastAsia="zh-CN"/>
        </w:rPr>
      </w:pPr>
      <w:r w:rsidRPr="00301F0B">
        <w:rPr>
          <w:rFonts w:cs="宋体"/>
          <w:b/>
          <w:bCs/>
          <w:lang w:eastAsia="zh-CN"/>
        </w:rPr>
        <w:t>3.0.</w:t>
      </w:r>
      <w:r w:rsidR="00AE63A8">
        <w:rPr>
          <w:rFonts w:cs="宋体" w:hint="eastAsia"/>
          <w:b/>
          <w:bCs/>
          <w:lang w:eastAsia="zh-CN"/>
        </w:rPr>
        <w:t>9</w:t>
      </w:r>
      <w:r w:rsidRPr="00301F0B">
        <w:rPr>
          <w:rFonts w:cs="宋体"/>
          <w:b/>
          <w:bCs/>
          <w:spacing w:val="-6"/>
          <w:lang w:eastAsia="zh-CN"/>
        </w:rPr>
        <w:t xml:space="preserve"> </w:t>
      </w:r>
      <w:r w:rsidRPr="00301F0B">
        <w:rPr>
          <w:spacing w:val="-2"/>
          <w:lang w:eastAsia="zh-CN"/>
        </w:rPr>
        <w:t>新建“平急两用”公共基础设施的管控区与缓冲区、非管控区的通风空调系统</w:t>
      </w:r>
      <w:r w:rsidRPr="00301F0B">
        <w:rPr>
          <w:lang w:eastAsia="zh-CN"/>
        </w:rPr>
        <w:t>和排水系统应独立设置，改建、扩建的有条件时应独立设置。</w:t>
      </w:r>
    </w:p>
    <w:p w14:paraId="172F880A" w14:textId="786714EE" w:rsidR="00640886" w:rsidRPr="00301F0B" w:rsidRDefault="00F344C9">
      <w:pPr>
        <w:pStyle w:val="a3"/>
        <w:spacing w:before="0" w:line="360" w:lineRule="auto"/>
        <w:ind w:right="105"/>
        <w:jc w:val="both"/>
        <w:rPr>
          <w:rFonts w:hint="eastAsia"/>
          <w:lang w:eastAsia="zh-CN"/>
        </w:rPr>
      </w:pPr>
      <w:r w:rsidRPr="00301F0B">
        <w:rPr>
          <w:rFonts w:cs="宋体"/>
          <w:b/>
          <w:bCs/>
          <w:lang w:eastAsia="zh-CN"/>
        </w:rPr>
        <w:t>3.0.1</w:t>
      </w:r>
      <w:r w:rsidR="00AE63A8">
        <w:rPr>
          <w:rFonts w:cs="宋体" w:hint="eastAsia"/>
          <w:b/>
          <w:bCs/>
          <w:lang w:eastAsia="zh-CN"/>
        </w:rPr>
        <w:t>0</w:t>
      </w:r>
      <w:r w:rsidRPr="00301F0B">
        <w:rPr>
          <w:rFonts w:cs="宋体"/>
          <w:b/>
          <w:bCs/>
          <w:spacing w:val="-5"/>
          <w:lang w:eastAsia="zh-CN"/>
        </w:rPr>
        <w:t xml:space="preserve"> </w:t>
      </w:r>
      <w:r w:rsidRPr="00301F0B">
        <w:rPr>
          <w:lang w:eastAsia="zh-CN"/>
        </w:rPr>
        <w:t>应</w:t>
      </w:r>
      <w:proofErr w:type="gramStart"/>
      <w:r w:rsidRPr="00301F0B">
        <w:rPr>
          <w:lang w:eastAsia="zh-CN"/>
        </w:rPr>
        <w:t>根据平急转换</w:t>
      </w:r>
      <w:proofErr w:type="gramEnd"/>
      <w:r w:rsidRPr="00301F0B">
        <w:rPr>
          <w:lang w:eastAsia="zh-CN"/>
        </w:rPr>
        <w:t>前、后的不同功能需求进行包络设计。</w:t>
      </w:r>
    </w:p>
    <w:p w14:paraId="15829664" w14:textId="44B9F662" w:rsidR="00640886" w:rsidRPr="00301F0B" w:rsidRDefault="00F344C9">
      <w:pPr>
        <w:pStyle w:val="a3"/>
        <w:spacing w:before="0" w:line="360" w:lineRule="auto"/>
        <w:jc w:val="both"/>
        <w:rPr>
          <w:rFonts w:hint="eastAsia"/>
          <w:lang w:eastAsia="zh-CN"/>
        </w:rPr>
      </w:pPr>
      <w:r w:rsidRPr="00301F0B">
        <w:rPr>
          <w:rFonts w:cs="宋体"/>
          <w:b/>
          <w:bCs/>
          <w:lang w:eastAsia="zh-CN"/>
        </w:rPr>
        <w:t>3.0.1</w:t>
      </w:r>
      <w:r w:rsidR="00AE63A8">
        <w:rPr>
          <w:rFonts w:cs="宋体" w:hint="eastAsia"/>
          <w:b/>
          <w:bCs/>
          <w:lang w:eastAsia="zh-CN"/>
        </w:rPr>
        <w:t>1</w:t>
      </w:r>
      <w:r w:rsidRPr="00301F0B">
        <w:rPr>
          <w:rFonts w:cs="宋体"/>
          <w:b/>
          <w:bCs/>
          <w:spacing w:val="-5"/>
          <w:lang w:eastAsia="zh-CN"/>
        </w:rPr>
        <w:t xml:space="preserve"> </w:t>
      </w:r>
      <w:r w:rsidR="00FF292D" w:rsidRPr="00FF292D">
        <w:rPr>
          <w:rFonts w:cs="宋体" w:hint="eastAsia"/>
          <w:spacing w:val="-5"/>
          <w:lang w:eastAsia="zh-CN"/>
        </w:rPr>
        <w:t>新建“平急两用”公共基础设施在"急时"转换中，优先选用标准化、模块化的装配式部品部件，以提升转换效率</w:t>
      </w:r>
      <w:r w:rsidRPr="00FF292D">
        <w:rPr>
          <w:lang w:eastAsia="zh-CN"/>
        </w:rPr>
        <w:t>。</w:t>
      </w:r>
    </w:p>
    <w:p w14:paraId="4DD03AFE" w14:textId="54B01040" w:rsidR="00640886" w:rsidRDefault="00F344C9">
      <w:pPr>
        <w:pStyle w:val="a3"/>
        <w:spacing w:before="0" w:line="360" w:lineRule="auto"/>
        <w:jc w:val="both"/>
        <w:rPr>
          <w:lang w:eastAsia="zh-CN"/>
        </w:rPr>
      </w:pPr>
      <w:r w:rsidRPr="00301F0B">
        <w:rPr>
          <w:rFonts w:cs="宋体"/>
          <w:b/>
          <w:bCs/>
          <w:lang w:eastAsia="zh-CN"/>
        </w:rPr>
        <w:t>3.0.1</w:t>
      </w:r>
      <w:r w:rsidR="00AE63A8">
        <w:rPr>
          <w:rFonts w:cs="宋体" w:hint="eastAsia"/>
          <w:b/>
          <w:bCs/>
          <w:lang w:eastAsia="zh-CN"/>
        </w:rPr>
        <w:t>2</w:t>
      </w:r>
      <w:r w:rsidRPr="00301F0B">
        <w:rPr>
          <w:rFonts w:cs="宋体"/>
          <w:b/>
          <w:bCs/>
          <w:spacing w:val="-5"/>
          <w:lang w:eastAsia="zh-CN"/>
        </w:rPr>
        <w:t xml:space="preserve"> </w:t>
      </w:r>
      <w:r w:rsidRPr="00301F0B">
        <w:rPr>
          <w:lang w:eastAsia="zh-CN"/>
        </w:rPr>
        <w:t>新建“平急两用”公共基础设施应安装太阳能系统；改建、扩建的鼓励安装太阳能系统，安装前必须进行结构安全复核，满足结构的安全性要求。</w:t>
      </w:r>
    </w:p>
    <w:p w14:paraId="0D39CB95" w14:textId="2F9711B6" w:rsidR="001D51B7" w:rsidRPr="00301F0B" w:rsidRDefault="001D51B7">
      <w:pPr>
        <w:pStyle w:val="a3"/>
        <w:spacing w:before="0" w:line="360" w:lineRule="auto"/>
        <w:jc w:val="both"/>
        <w:rPr>
          <w:rFonts w:hint="eastAsia"/>
          <w:lang w:eastAsia="zh-CN"/>
        </w:rPr>
      </w:pPr>
      <w:r>
        <w:rPr>
          <w:rFonts w:cs="宋体" w:hint="eastAsia"/>
          <w:b/>
          <w:bCs/>
          <w:lang w:eastAsia="zh-CN"/>
        </w:rPr>
        <w:t>3.0.1</w:t>
      </w:r>
      <w:r w:rsidR="00AE63A8">
        <w:rPr>
          <w:rFonts w:cs="宋体" w:hint="eastAsia"/>
          <w:b/>
          <w:bCs/>
          <w:lang w:eastAsia="zh-CN"/>
        </w:rPr>
        <w:t>3</w:t>
      </w:r>
      <w:r>
        <w:rPr>
          <w:rFonts w:cs="宋体" w:hint="eastAsia"/>
          <w:b/>
          <w:bCs/>
          <w:lang w:eastAsia="zh-CN"/>
        </w:rPr>
        <w:t xml:space="preserve"> </w:t>
      </w:r>
      <w:r w:rsidRPr="001D51B7">
        <w:rPr>
          <w:rFonts w:cs="宋体" w:hint="eastAsia"/>
          <w:lang w:eastAsia="zh-CN"/>
        </w:rPr>
        <w:t>“平急两用”公共基础设施应充分利用信息化手段，加强安全防范、健康监测、</w:t>
      </w:r>
      <w:r>
        <w:rPr>
          <w:rFonts w:cs="宋体" w:hint="eastAsia"/>
          <w:lang w:eastAsia="zh-CN"/>
        </w:rPr>
        <w:t>物资</w:t>
      </w:r>
      <w:r w:rsidRPr="001D51B7">
        <w:rPr>
          <w:rFonts w:cs="宋体" w:hint="eastAsia"/>
          <w:lang w:eastAsia="zh-CN"/>
        </w:rPr>
        <w:t>登记配送安全流程动态管理；医疗应急服务点加强感染控制管理。</w:t>
      </w:r>
    </w:p>
    <w:p w14:paraId="4873F2BF" w14:textId="77777777" w:rsidR="00640886" w:rsidRPr="00301F0B" w:rsidRDefault="00640886">
      <w:pPr>
        <w:spacing w:line="360" w:lineRule="auto"/>
        <w:rPr>
          <w:lang w:eastAsia="zh-CN"/>
        </w:rPr>
        <w:sectPr w:rsidR="00640886" w:rsidRPr="00301F0B">
          <w:pgSz w:w="11910" w:h="16840"/>
          <w:pgMar w:top="1134" w:right="1134" w:bottom="1134" w:left="1134" w:header="0" w:footer="992" w:gutter="0"/>
          <w:cols w:space="720"/>
          <w:docGrid w:linePitch="299"/>
        </w:sectPr>
      </w:pPr>
    </w:p>
    <w:p w14:paraId="23346660" w14:textId="77777777" w:rsidR="00640886" w:rsidRPr="00301F0B" w:rsidRDefault="00F344C9">
      <w:pPr>
        <w:pStyle w:val="1"/>
        <w:numPr>
          <w:ilvl w:val="0"/>
          <w:numId w:val="1"/>
        </w:numPr>
        <w:spacing w:beforeLines="50" w:before="120" w:afterLines="50" w:after="120" w:line="360" w:lineRule="auto"/>
        <w:ind w:left="442" w:hanging="442"/>
        <w:rPr>
          <w:rFonts w:hint="eastAsia"/>
          <w:lang w:eastAsia="zh-CN"/>
        </w:rPr>
      </w:pPr>
      <w:bookmarkStart w:id="10" w:name="_Toc12562"/>
      <w:bookmarkStart w:id="11" w:name="_Toc213946428"/>
      <w:r w:rsidRPr="00301F0B">
        <w:rPr>
          <w:lang w:eastAsia="zh-CN"/>
        </w:rPr>
        <w:lastRenderedPageBreak/>
        <w:t>通用设计要求</w:t>
      </w:r>
      <w:bookmarkEnd w:id="10"/>
      <w:bookmarkEnd w:id="11"/>
    </w:p>
    <w:p w14:paraId="2C483450" w14:textId="77777777" w:rsidR="00640886" w:rsidRPr="00301F0B" w:rsidRDefault="00F344C9">
      <w:pPr>
        <w:pStyle w:val="2"/>
        <w:tabs>
          <w:tab w:val="left" w:pos="703"/>
        </w:tabs>
        <w:spacing w:beforeLines="50" w:before="120" w:afterLines="50" w:after="120" w:line="360" w:lineRule="auto"/>
        <w:ind w:right="45"/>
        <w:jc w:val="center"/>
        <w:rPr>
          <w:rFonts w:hint="eastAsia"/>
          <w:b w:val="0"/>
          <w:bCs w:val="0"/>
          <w:lang w:eastAsia="zh-CN"/>
        </w:rPr>
      </w:pPr>
      <w:bookmarkStart w:id="12" w:name="_Toc7644"/>
      <w:bookmarkStart w:id="13" w:name="_Toc213946429"/>
      <w:r w:rsidRPr="00301F0B">
        <w:rPr>
          <w:spacing w:val="-1"/>
          <w:w w:val="95"/>
          <w:lang w:eastAsia="zh-CN"/>
        </w:rPr>
        <w:t>4.1</w:t>
      </w:r>
      <w:r w:rsidRPr="00301F0B">
        <w:rPr>
          <w:spacing w:val="-1"/>
          <w:w w:val="95"/>
          <w:lang w:eastAsia="zh-CN"/>
        </w:rPr>
        <w:tab/>
      </w:r>
      <w:proofErr w:type="gramStart"/>
      <w:r w:rsidRPr="00301F0B">
        <w:rPr>
          <w:spacing w:val="-1"/>
          <w:lang w:eastAsia="zh-CN"/>
        </w:rPr>
        <w:t>平急转换</w:t>
      </w:r>
      <w:proofErr w:type="gramEnd"/>
      <w:r w:rsidRPr="00301F0B">
        <w:rPr>
          <w:spacing w:val="-1"/>
          <w:lang w:eastAsia="zh-CN"/>
        </w:rPr>
        <w:t>设计要求</w:t>
      </w:r>
      <w:bookmarkEnd w:id="12"/>
      <w:bookmarkEnd w:id="13"/>
    </w:p>
    <w:p w14:paraId="690BA6D2" w14:textId="77777777" w:rsidR="00640886" w:rsidRPr="00301F0B" w:rsidRDefault="00F344C9">
      <w:pPr>
        <w:pStyle w:val="a3"/>
        <w:spacing w:before="0" w:line="360" w:lineRule="auto"/>
        <w:ind w:right="13"/>
        <w:jc w:val="both"/>
        <w:rPr>
          <w:rFonts w:hint="eastAsia"/>
          <w:lang w:eastAsia="zh-CN"/>
        </w:rPr>
      </w:pPr>
      <w:r w:rsidRPr="00301F0B">
        <w:rPr>
          <w:rFonts w:cs="宋体"/>
          <w:b/>
          <w:bCs/>
          <w:lang w:eastAsia="zh-CN"/>
        </w:rPr>
        <w:t>4.1.1</w:t>
      </w:r>
      <w:r w:rsidRPr="00301F0B">
        <w:rPr>
          <w:rFonts w:cs="宋体"/>
          <w:b/>
          <w:bCs/>
          <w:spacing w:val="-11"/>
          <w:lang w:eastAsia="zh-CN"/>
        </w:rPr>
        <w:t xml:space="preserve"> </w:t>
      </w:r>
      <w:r w:rsidRPr="00301F0B">
        <w:rPr>
          <w:spacing w:val="-1"/>
          <w:lang w:eastAsia="zh-CN"/>
        </w:rPr>
        <w:t>“平急两用”公共基础设施应提供“平时”和“急时”两阶段的图纸</w:t>
      </w:r>
      <w:proofErr w:type="gramStart"/>
      <w:r w:rsidRPr="00301F0B">
        <w:rPr>
          <w:spacing w:val="-1"/>
          <w:lang w:eastAsia="zh-CN"/>
        </w:rPr>
        <w:t>及平急转</w:t>
      </w:r>
      <w:r w:rsidRPr="00301F0B">
        <w:rPr>
          <w:lang w:eastAsia="zh-CN"/>
        </w:rPr>
        <w:t>换</w:t>
      </w:r>
      <w:proofErr w:type="gramEnd"/>
      <w:r w:rsidRPr="00301F0B">
        <w:rPr>
          <w:lang w:eastAsia="zh-CN"/>
        </w:rPr>
        <w:t>设计说明。</w:t>
      </w:r>
    </w:p>
    <w:p w14:paraId="7F0BA43F" w14:textId="77777777" w:rsidR="00640886" w:rsidRPr="00301F0B" w:rsidRDefault="00F344C9">
      <w:pPr>
        <w:pStyle w:val="a3"/>
        <w:spacing w:before="0" w:line="360" w:lineRule="auto"/>
        <w:ind w:right="13"/>
        <w:jc w:val="both"/>
        <w:rPr>
          <w:rFonts w:hint="eastAsia"/>
          <w:lang w:eastAsia="zh-CN"/>
        </w:rPr>
      </w:pPr>
      <w:r w:rsidRPr="00301F0B">
        <w:rPr>
          <w:rFonts w:cs="宋体"/>
          <w:b/>
          <w:bCs/>
          <w:lang w:eastAsia="zh-CN"/>
        </w:rPr>
        <w:t>4.</w:t>
      </w:r>
      <w:r w:rsidRPr="00301F0B">
        <w:rPr>
          <w:rFonts w:cs="宋体"/>
          <w:b/>
          <w:bCs/>
          <w:spacing w:val="2"/>
          <w:lang w:eastAsia="zh-CN"/>
        </w:rPr>
        <w:t>1</w:t>
      </w:r>
      <w:r w:rsidRPr="00301F0B">
        <w:rPr>
          <w:rFonts w:cs="宋体"/>
          <w:b/>
          <w:bCs/>
          <w:lang w:eastAsia="zh-CN"/>
        </w:rPr>
        <w:t>.2</w:t>
      </w:r>
      <w:r w:rsidRPr="00301F0B">
        <w:rPr>
          <w:rFonts w:cs="宋体"/>
          <w:b/>
          <w:bCs/>
          <w:spacing w:val="-4"/>
          <w:lang w:eastAsia="zh-CN"/>
        </w:rPr>
        <w:t xml:space="preserve"> </w:t>
      </w:r>
      <w:r w:rsidRPr="00301F0B">
        <w:rPr>
          <w:spacing w:val="2"/>
          <w:lang w:eastAsia="zh-CN"/>
        </w:rPr>
        <w:t>“急时”状态</w:t>
      </w:r>
      <w:r w:rsidRPr="00301F0B">
        <w:rPr>
          <w:spacing w:val="4"/>
          <w:lang w:eastAsia="zh-CN"/>
        </w:rPr>
        <w:t>时</w:t>
      </w:r>
      <w:r w:rsidRPr="00301F0B">
        <w:rPr>
          <w:spacing w:val="-120"/>
          <w:lang w:eastAsia="zh-CN"/>
        </w:rPr>
        <w:t>，</w:t>
      </w:r>
      <w:r w:rsidRPr="00301F0B">
        <w:rPr>
          <w:spacing w:val="4"/>
          <w:lang w:eastAsia="zh-CN"/>
        </w:rPr>
        <w:t>“</w:t>
      </w:r>
      <w:r w:rsidRPr="00301F0B">
        <w:rPr>
          <w:spacing w:val="2"/>
          <w:lang w:eastAsia="zh-CN"/>
        </w:rPr>
        <w:t>平急两用”公共基础设施用地范围与外</w:t>
      </w:r>
      <w:r w:rsidRPr="00301F0B">
        <w:rPr>
          <w:spacing w:val="4"/>
          <w:lang w:eastAsia="zh-CN"/>
        </w:rPr>
        <w:t>部</w:t>
      </w:r>
      <w:r w:rsidRPr="00301F0B">
        <w:rPr>
          <w:spacing w:val="2"/>
          <w:lang w:eastAsia="zh-CN"/>
        </w:rPr>
        <w:t>用地之间、以</w:t>
      </w:r>
      <w:r w:rsidRPr="00301F0B">
        <w:rPr>
          <w:lang w:eastAsia="zh-CN"/>
        </w:rPr>
        <w:t>及用地范围内不同室外分区之间，应设置明显的物理隔断并配备标识指引。</w:t>
      </w:r>
    </w:p>
    <w:p w14:paraId="7CA8FC8B" w14:textId="77777777" w:rsidR="00640886" w:rsidRPr="00301F0B" w:rsidRDefault="00F344C9">
      <w:pPr>
        <w:pStyle w:val="a3"/>
        <w:spacing w:before="0" w:line="360" w:lineRule="auto"/>
        <w:ind w:right="145"/>
        <w:jc w:val="both"/>
        <w:rPr>
          <w:rFonts w:hint="eastAsia"/>
          <w:lang w:eastAsia="zh-CN"/>
        </w:rPr>
      </w:pPr>
      <w:r w:rsidRPr="00301F0B">
        <w:rPr>
          <w:rFonts w:cs="宋体"/>
          <w:b/>
          <w:bCs/>
          <w:lang w:eastAsia="zh-CN"/>
        </w:rPr>
        <w:t>4.1.3</w:t>
      </w:r>
      <w:r w:rsidRPr="00301F0B">
        <w:rPr>
          <w:rFonts w:cs="宋体"/>
          <w:b/>
          <w:bCs/>
          <w:spacing w:val="-10"/>
          <w:lang w:eastAsia="zh-CN"/>
        </w:rPr>
        <w:t xml:space="preserve"> </w:t>
      </w:r>
      <w:r w:rsidRPr="00301F0B">
        <w:rPr>
          <w:spacing w:val="-1"/>
          <w:lang w:eastAsia="zh-CN"/>
        </w:rPr>
        <w:t>“平急两用”公共基础设施应分别具备“平时”和“急时”两套标识系统，并</w:t>
      </w:r>
      <w:r w:rsidRPr="00301F0B">
        <w:rPr>
          <w:spacing w:val="2"/>
          <w:lang w:eastAsia="zh-CN"/>
        </w:rPr>
        <w:t>在突发公共事件时可以快速转换，指引不同类别的人员进、出所属区域</w:t>
      </w:r>
      <w:r w:rsidRPr="00301F0B">
        <w:rPr>
          <w:spacing w:val="-120"/>
          <w:lang w:eastAsia="zh-CN"/>
        </w:rPr>
        <w:t>，</w:t>
      </w:r>
      <w:r w:rsidRPr="00301F0B">
        <w:rPr>
          <w:spacing w:val="2"/>
          <w:lang w:eastAsia="zh-CN"/>
        </w:rPr>
        <w:t>“急时</w:t>
      </w:r>
      <w:r w:rsidRPr="00301F0B">
        <w:rPr>
          <w:spacing w:val="4"/>
          <w:lang w:eastAsia="zh-CN"/>
        </w:rPr>
        <w:t>”</w:t>
      </w:r>
      <w:r w:rsidRPr="00301F0B">
        <w:rPr>
          <w:lang w:eastAsia="zh-CN"/>
        </w:rPr>
        <w:t>标识系统应采用较大尺寸、醒目色彩来提高识别性。</w:t>
      </w:r>
    </w:p>
    <w:p w14:paraId="79ED63D8" w14:textId="2C6453E1" w:rsidR="00640886" w:rsidRPr="00301F0B" w:rsidRDefault="00F344C9">
      <w:pPr>
        <w:pStyle w:val="a3"/>
        <w:spacing w:before="0" w:line="360" w:lineRule="auto"/>
        <w:jc w:val="both"/>
        <w:rPr>
          <w:rFonts w:hint="eastAsia"/>
          <w:lang w:eastAsia="zh-CN"/>
        </w:rPr>
      </w:pPr>
      <w:r w:rsidRPr="00301F0B">
        <w:rPr>
          <w:rFonts w:cs="宋体"/>
          <w:b/>
          <w:bCs/>
          <w:lang w:eastAsia="zh-CN"/>
        </w:rPr>
        <w:t>4.1.4</w:t>
      </w:r>
      <w:r w:rsidRPr="00301F0B">
        <w:rPr>
          <w:rFonts w:cs="宋体"/>
          <w:b/>
          <w:bCs/>
          <w:spacing w:val="-6"/>
          <w:lang w:eastAsia="zh-CN"/>
        </w:rPr>
        <w:t xml:space="preserve"> </w:t>
      </w:r>
      <w:r w:rsidRPr="00301F0B">
        <w:rPr>
          <w:lang w:eastAsia="zh-CN"/>
        </w:rPr>
        <w:t>“急时”使用的</w:t>
      </w:r>
      <w:r w:rsidR="00524FE2" w:rsidRPr="00524FE2">
        <w:rPr>
          <w:rFonts w:hint="eastAsia"/>
          <w:lang w:eastAsia="zh-CN"/>
        </w:rPr>
        <w:t>现浇混凝土构件</w:t>
      </w:r>
      <w:r w:rsidRPr="00301F0B">
        <w:rPr>
          <w:lang w:eastAsia="zh-CN"/>
        </w:rPr>
        <w:t>，应在“平时”同步施工、同步安装完成。</w:t>
      </w:r>
      <w:r w:rsidR="00524FE2" w:rsidRPr="00524FE2">
        <w:rPr>
          <w:rFonts w:hint="eastAsia"/>
          <w:lang w:eastAsia="zh-CN"/>
        </w:rPr>
        <w:t>预制混凝土构件应提前预制好、存放在专门房间，保证其能快速安装</w:t>
      </w:r>
      <w:r w:rsidR="00524FE2">
        <w:rPr>
          <w:rFonts w:hint="eastAsia"/>
          <w:lang w:eastAsia="zh-CN"/>
        </w:rPr>
        <w:t>。</w:t>
      </w:r>
    </w:p>
    <w:p w14:paraId="231C3F58" w14:textId="77777777" w:rsidR="00640886" w:rsidRPr="00301F0B" w:rsidRDefault="00F344C9">
      <w:pPr>
        <w:pStyle w:val="a3"/>
        <w:spacing w:before="0" w:line="360" w:lineRule="auto"/>
        <w:ind w:right="13"/>
        <w:jc w:val="both"/>
        <w:rPr>
          <w:rFonts w:hint="eastAsia"/>
          <w:lang w:eastAsia="zh-CN"/>
        </w:rPr>
      </w:pPr>
      <w:r w:rsidRPr="00301F0B">
        <w:rPr>
          <w:rFonts w:cs="宋体"/>
          <w:b/>
          <w:bCs/>
          <w:lang w:eastAsia="zh-CN"/>
        </w:rPr>
        <w:t>4.1.5</w:t>
      </w:r>
      <w:r w:rsidRPr="00301F0B">
        <w:rPr>
          <w:rFonts w:cs="宋体"/>
          <w:b/>
          <w:bCs/>
          <w:spacing w:val="-6"/>
          <w:lang w:eastAsia="zh-CN"/>
        </w:rPr>
        <w:t xml:space="preserve"> </w:t>
      </w:r>
      <w:r w:rsidRPr="00301F0B">
        <w:rPr>
          <w:lang w:eastAsia="zh-CN"/>
        </w:rPr>
        <w:t>新建“平急两用”公共基础设施“急时”所需的设备机房、构筑物、预埋件、预埋管线和预留洞口等宜在“平时”一次建成，确有困难时可预留安装条件。</w:t>
      </w:r>
    </w:p>
    <w:p w14:paraId="0DB6DFC6" w14:textId="77777777" w:rsidR="00640886" w:rsidRDefault="00F344C9">
      <w:pPr>
        <w:pStyle w:val="a3"/>
        <w:spacing w:before="0" w:line="360" w:lineRule="auto"/>
        <w:jc w:val="both"/>
        <w:rPr>
          <w:lang w:eastAsia="zh-CN"/>
        </w:rPr>
      </w:pPr>
      <w:r w:rsidRPr="00301F0B">
        <w:rPr>
          <w:rFonts w:cs="宋体"/>
          <w:b/>
          <w:bCs/>
          <w:lang w:eastAsia="zh-CN"/>
        </w:rPr>
        <w:t>4.1.6</w:t>
      </w:r>
      <w:r w:rsidRPr="00301F0B">
        <w:rPr>
          <w:rFonts w:cs="宋体"/>
          <w:b/>
          <w:bCs/>
          <w:spacing w:val="-6"/>
          <w:lang w:eastAsia="zh-CN"/>
        </w:rPr>
        <w:t xml:space="preserve"> </w:t>
      </w:r>
      <w:proofErr w:type="gramStart"/>
      <w:r w:rsidRPr="00301F0B">
        <w:rPr>
          <w:lang w:eastAsia="zh-CN"/>
        </w:rPr>
        <w:t>平急转换</w:t>
      </w:r>
      <w:proofErr w:type="gramEnd"/>
      <w:r w:rsidRPr="00301F0B">
        <w:rPr>
          <w:lang w:eastAsia="zh-CN"/>
        </w:rPr>
        <w:t>前、后的消防设计和无障碍设计均应满足国家、</w:t>
      </w:r>
      <w:r w:rsidRPr="00301F0B">
        <w:rPr>
          <w:rFonts w:hint="eastAsia"/>
          <w:lang w:eastAsia="zh-CN"/>
        </w:rPr>
        <w:t>福建省和福州市</w:t>
      </w:r>
      <w:r w:rsidRPr="00301F0B">
        <w:rPr>
          <w:lang w:eastAsia="zh-CN"/>
        </w:rPr>
        <w:t>相关规范要求。</w:t>
      </w:r>
    </w:p>
    <w:p w14:paraId="782D549F" w14:textId="36380E1D" w:rsidR="000D28C4" w:rsidRPr="00301F0B" w:rsidRDefault="000D28C4">
      <w:pPr>
        <w:pStyle w:val="a3"/>
        <w:spacing w:before="0" w:line="360" w:lineRule="auto"/>
        <w:jc w:val="both"/>
        <w:rPr>
          <w:rFonts w:hint="eastAsia"/>
          <w:lang w:eastAsia="zh-CN"/>
        </w:rPr>
      </w:pPr>
      <w:r>
        <w:rPr>
          <w:rFonts w:cs="宋体" w:hint="eastAsia"/>
          <w:b/>
          <w:bCs/>
          <w:lang w:eastAsia="zh-CN"/>
        </w:rPr>
        <w:t xml:space="preserve">4.1.7 </w:t>
      </w:r>
      <w:r w:rsidRPr="000D28C4">
        <w:rPr>
          <w:rFonts w:cs="宋体" w:hint="eastAsia"/>
          <w:lang w:eastAsia="zh-CN"/>
        </w:rPr>
        <w:t>改、扩建类</w:t>
      </w:r>
      <w:r>
        <w:rPr>
          <w:rFonts w:cs="宋体" w:hint="eastAsia"/>
          <w:lang w:eastAsia="zh-CN"/>
        </w:rPr>
        <w:t>“平急两用”</w:t>
      </w:r>
      <w:r w:rsidRPr="000D28C4">
        <w:rPr>
          <w:rFonts w:cs="宋体" w:hint="eastAsia"/>
          <w:lang w:eastAsia="zh-CN"/>
        </w:rPr>
        <w:t>公共基础设施应优先选择低层建筑，确保室内设施的安全，窗户、阳台、天井等应加强安全防护</w:t>
      </w:r>
      <w:r w:rsidRPr="000D28C4">
        <w:rPr>
          <w:rFonts w:cs="宋体" w:hint="eastAsia"/>
          <w:lang w:eastAsia="zh-CN"/>
        </w:rPr>
        <w:t>。</w:t>
      </w:r>
    </w:p>
    <w:p w14:paraId="3BB36960"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14" w:name="_Toc5787"/>
      <w:bookmarkStart w:id="15" w:name="_Toc213946430"/>
      <w:r w:rsidRPr="00301F0B">
        <w:rPr>
          <w:spacing w:val="-1"/>
          <w:w w:val="95"/>
          <w:lang w:eastAsia="zh-CN"/>
        </w:rPr>
        <w:t>4.2</w:t>
      </w:r>
      <w:r w:rsidRPr="00301F0B">
        <w:rPr>
          <w:spacing w:val="-1"/>
          <w:w w:val="95"/>
          <w:lang w:eastAsia="zh-CN"/>
        </w:rPr>
        <w:tab/>
        <w:t>选址要求</w:t>
      </w:r>
      <w:bookmarkEnd w:id="14"/>
      <w:bookmarkEnd w:id="15"/>
    </w:p>
    <w:p w14:paraId="6CDE556C" w14:textId="7CA057CF" w:rsidR="00640886" w:rsidRPr="00301F0B" w:rsidRDefault="00F344C9">
      <w:pPr>
        <w:pStyle w:val="a3"/>
        <w:spacing w:before="0" w:line="360" w:lineRule="auto"/>
        <w:jc w:val="both"/>
        <w:rPr>
          <w:rFonts w:cs="宋体" w:hint="eastAsia"/>
          <w:b/>
          <w:bCs/>
          <w:lang w:eastAsia="zh-CN"/>
        </w:rPr>
      </w:pPr>
      <w:r w:rsidRPr="00301F0B">
        <w:rPr>
          <w:rFonts w:cs="宋体"/>
          <w:b/>
          <w:bCs/>
          <w:lang w:eastAsia="zh-CN"/>
        </w:rPr>
        <w:t xml:space="preserve">4.2.1 </w:t>
      </w:r>
      <w:r w:rsidRPr="00301F0B">
        <w:rPr>
          <w:rFonts w:cs="宋体"/>
          <w:lang w:eastAsia="zh-CN"/>
        </w:rPr>
        <w:t>“平急两用”公共基础设施选址应符合</w:t>
      </w:r>
      <w:r w:rsidR="00FF292D" w:rsidRPr="00FF292D">
        <w:rPr>
          <w:rFonts w:cs="宋体" w:hint="eastAsia"/>
          <w:lang w:eastAsia="zh-CN"/>
        </w:rPr>
        <w:t>《平急功能复合的韧性城市规划与土地政策指引》</w:t>
      </w:r>
      <w:r w:rsidR="00FF292D">
        <w:rPr>
          <w:rFonts w:cs="宋体" w:hint="eastAsia"/>
          <w:lang w:eastAsia="zh-CN"/>
        </w:rPr>
        <w:t>、</w:t>
      </w:r>
      <w:r w:rsidRPr="00301F0B">
        <w:rPr>
          <w:rFonts w:cs="宋体" w:hint="eastAsia"/>
          <w:lang w:eastAsia="zh-CN"/>
        </w:rPr>
        <w:t>《福州市</w:t>
      </w:r>
      <w:r w:rsidRPr="00301F0B">
        <w:rPr>
          <w:rFonts w:cs="宋体"/>
          <w:lang w:eastAsia="zh-CN"/>
        </w:rPr>
        <w:t>国土空间</w:t>
      </w:r>
      <w:r w:rsidRPr="00301F0B">
        <w:rPr>
          <w:rFonts w:cs="宋体" w:hint="eastAsia"/>
          <w:lang w:eastAsia="zh-CN"/>
        </w:rPr>
        <w:t>总体</w:t>
      </w:r>
      <w:r w:rsidRPr="00301F0B">
        <w:rPr>
          <w:rFonts w:cs="宋体"/>
          <w:lang w:eastAsia="zh-CN"/>
        </w:rPr>
        <w:t>规划</w:t>
      </w:r>
      <w:r w:rsidRPr="00301F0B">
        <w:rPr>
          <w:rFonts w:cs="宋体" w:hint="eastAsia"/>
          <w:lang w:eastAsia="zh-CN"/>
        </w:rPr>
        <w:t>（</w:t>
      </w:r>
      <w:r w:rsidRPr="00301F0B">
        <w:rPr>
          <w:rFonts w:cs="宋体"/>
          <w:lang w:eastAsia="zh-CN"/>
        </w:rPr>
        <w:t>2021-2035</w:t>
      </w:r>
      <w:r w:rsidRPr="00301F0B">
        <w:rPr>
          <w:rFonts w:cs="宋体" w:hint="eastAsia"/>
          <w:lang w:eastAsia="zh-CN"/>
        </w:rPr>
        <w:t>年）》、《福州市“平急两用”公共基础设施布局专项规划》和详细规划</w:t>
      </w:r>
      <w:r w:rsidRPr="00301F0B">
        <w:rPr>
          <w:rFonts w:cs="宋体"/>
          <w:lang w:eastAsia="zh-CN"/>
        </w:rPr>
        <w:t>的要求。</w:t>
      </w:r>
    </w:p>
    <w:p w14:paraId="2880105D"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4.2.2</w:t>
      </w:r>
      <w:r w:rsidRPr="00301F0B">
        <w:rPr>
          <w:rFonts w:cs="宋体"/>
          <w:b/>
          <w:bCs/>
          <w:spacing w:val="-6"/>
          <w:lang w:eastAsia="zh-CN"/>
        </w:rPr>
        <w:t xml:space="preserve"> </w:t>
      </w:r>
      <w:r w:rsidRPr="00301F0B">
        <w:rPr>
          <w:lang w:eastAsia="zh-CN"/>
        </w:rPr>
        <w:t>不得在有滑坡、泥石流、</w:t>
      </w:r>
      <w:r w:rsidRPr="00301F0B">
        <w:rPr>
          <w:rFonts w:hint="eastAsia"/>
          <w:lang w:eastAsia="zh-CN"/>
        </w:rPr>
        <w:t>地陷、地裂、</w:t>
      </w:r>
      <w:r w:rsidRPr="00301F0B">
        <w:rPr>
          <w:lang w:eastAsia="zh-CN"/>
        </w:rPr>
        <w:t>山洪等自然灾害威胁的地段进行建设。</w:t>
      </w:r>
    </w:p>
    <w:p w14:paraId="54008AA3"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4.2.3</w:t>
      </w:r>
      <w:r w:rsidRPr="00301F0B">
        <w:rPr>
          <w:rFonts w:cs="宋体"/>
          <w:b/>
          <w:bCs/>
          <w:spacing w:val="-6"/>
          <w:lang w:eastAsia="zh-CN"/>
        </w:rPr>
        <w:t xml:space="preserve"> </w:t>
      </w:r>
      <w:r w:rsidRPr="00301F0B">
        <w:rPr>
          <w:lang w:eastAsia="zh-CN"/>
        </w:rPr>
        <w:t>宜选择地形规整、便于“急时”不同功能区用地划分的地段。</w:t>
      </w:r>
    </w:p>
    <w:p w14:paraId="33D37AAA"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4.2.4</w:t>
      </w:r>
      <w:r w:rsidRPr="00301F0B">
        <w:rPr>
          <w:rFonts w:cs="宋体"/>
          <w:b/>
          <w:bCs/>
          <w:spacing w:val="-6"/>
          <w:lang w:eastAsia="zh-CN"/>
        </w:rPr>
        <w:t xml:space="preserve"> </w:t>
      </w:r>
      <w:r w:rsidRPr="00301F0B">
        <w:rPr>
          <w:lang w:eastAsia="zh-CN"/>
        </w:rPr>
        <w:t>应选择地质条件良好、市政基础设施完善、交通便利的地段。</w:t>
      </w:r>
    </w:p>
    <w:p w14:paraId="5315915E"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4.2.5</w:t>
      </w:r>
      <w:r w:rsidRPr="00301F0B">
        <w:rPr>
          <w:rFonts w:cs="宋体"/>
          <w:b/>
          <w:bCs/>
          <w:spacing w:val="-6"/>
          <w:lang w:eastAsia="zh-CN"/>
        </w:rPr>
        <w:t xml:space="preserve"> </w:t>
      </w:r>
      <w:r w:rsidRPr="00301F0B">
        <w:rPr>
          <w:lang w:eastAsia="zh-CN"/>
        </w:rPr>
        <w:t>选址不应邻近人口密集区域以及低免疫人群集中活动的场所。</w:t>
      </w:r>
    </w:p>
    <w:p w14:paraId="7D76932B" w14:textId="77777777" w:rsidR="00640886" w:rsidRPr="00301F0B" w:rsidRDefault="00F344C9">
      <w:pPr>
        <w:pStyle w:val="a3"/>
        <w:spacing w:before="0" w:line="360" w:lineRule="auto"/>
        <w:ind w:right="13"/>
        <w:jc w:val="both"/>
        <w:rPr>
          <w:rFonts w:hint="eastAsia"/>
          <w:lang w:eastAsia="zh-CN"/>
        </w:rPr>
      </w:pPr>
      <w:r w:rsidRPr="00301F0B">
        <w:rPr>
          <w:rFonts w:cs="宋体"/>
          <w:b/>
          <w:bCs/>
          <w:lang w:eastAsia="zh-CN"/>
        </w:rPr>
        <w:t>4.2.6</w:t>
      </w:r>
      <w:r w:rsidRPr="00301F0B">
        <w:rPr>
          <w:rFonts w:cs="宋体"/>
          <w:b/>
          <w:bCs/>
          <w:spacing w:val="-6"/>
          <w:lang w:eastAsia="zh-CN"/>
        </w:rPr>
        <w:t xml:space="preserve"> </w:t>
      </w:r>
      <w:r w:rsidRPr="00301F0B">
        <w:rPr>
          <w:spacing w:val="-1"/>
          <w:lang w:eastAsia="zh-CN"/>
        </w:rPr>
        <w:t>选址应远离易燃易爆产品的生产、储存区域，远离产生噪声、振动和强电磁场</w:t>
      </w:r>
      <w:r w:rsidRPr="00301F0B">
        <w:rPr>
          <w:lang w:eastAsia="zh-CN"/>
        </w:rPr>
        <w:t>的区域。</w:t>
      </w:r>
    </w:p>
    <w:p w14:paraId="48F8D886" w14:textId="77777777" w:rsidR="00640886" w:rsidRPr="00301F0B" w:rsidRDefault="00F344C9">
      <w:pPr>
        <w:pStyle w:val="a3"/>
        <w:spacing w:before="0" w:line="360" w:lineRule="auto"/>
        <w:ind w:right="13"/>
        <w:jc w:val="both"/>
        <w:rPr>
          <w:rFonts w:hint="eastAsia"/>
          <w:lang w:eastAsia="zh-CN"/>
        </w:rPr>
      </w:pPr>
      <w:r w:rsidRPr="00301F0B">
        <w:rPr>
          <w:rFonts w:cs="宋体"/>
          <w:b/>
          <w:bCs/>
          <w:lang w:eastAsia="zh-CN"/>
        </w:rPr>
        <w:t>4.2.7</w:t>
      </w:r>
      <w:r w:rsidRPr="00301F0B">
        <w:rPr>
          <w:rFonts w:cs="宋体"/>
          <w:b/>
          <w:bCs/>
          <w:spacing w:val="-20"/>
          <w:lang w:eastAsia="zh-CN"/>
        </w:rPr>
        <w:t xml:space="preserve"> </w:t>
      </w:r>
      <w:r w:rsidRPr="00301F0B">
        <w:rPr>
          <w:spacing w:val="-1"/>
          <w:lang w:eastAsia="zh-CN"/>
        </w:rPr>
        <w:t>“平急两用”公共基础设施用地位于</w:t>
      </w:r>
      <w:r w:rsidRPr="00301F0B">
        <w:rPr>
          <w:rFonts w:hint="eastAsia"/>
          <w:spacing w:val="-1"/>
          <w:lang w:eastAsia="zh-CN"/>
        </w:rPr>
        <w:t>市、县中心城</w:t>
      </w:r>
      <w:r w:rsidRPr="00301F0B">
        <w:rPr>
          <w:spacing w:val="-1"/>
          <w:lang w:eastAsia="zh-CN"/>
        </w:rPr>
        <w:t>区内时，不应对周边其他区域居民生活</w:t>
      </w:r>
      <w:r w:rsidRPr="00301F0B">
        <w:rPr>
          <w:lang w:eastAsia="zh-CN"/>
        </w:rPr>
        <w:t>造成影响。</w:t>
      </w:r>
    </w:p>
    <w:p w14:paraId="276C78CD" w14:textId="1C49B2A5" w:rsidR="00640886" w:rsidRDefault="00F344C9" w:rsidP="00BE1A69">
      <w:pPr>
        <w:pStyle w:val="a3"/>
        <w:spacing w:before="0" w:line="360" w:lineRule="auto"/>
        <w:ind w:left="108"/>
        <w:jc w:val="both"/>
        <w:rPr>
          <w:lang w:eastAsia="zh-CN"/>
        </w:rPr>
      </w:pPr>
      <w:r w:rsidRPr="00301F0B">
        <w:rPr>
          <w:b/>
          <w:bCs/>
          <w:lang w:eastAsia="zh-CN"/>
        </w:rPr>
        <w:lastRenderedPageBreak/>
        <w:t xml:space="preserve">4.2.8 </w:t>
      </w:r>
      <w:r w:rsidRPr="00301F0B">
        <w:rPr>
          <w:lang w:eastAsia="zh-CN"/>
        </w:rPr>
        <w:t>新建“平急两用”公共基础设施宜优先选择靠近</w:t>
      </w:r>
      <w:r w:rsidRPr="00301F0B">
        <w:rPr>
          <w:rFonts w:hint="eastAsia"/>
          <w:lang w:eastAsia="zh-CN"/>
        </w:rPr>
        <w:t>城市防灾避险功能</w:t>
      </w:r>
      <w:r w:rsidR="000D28C4">
        <w:rPr>
          <w:rFonts w:hint="eastAsia"/>
          <w:lang w:eastAsia="zh-CN"/>
        </w:rPr>
        <w:t>场（</w:t>
      </w:r>
      <w:r w:rsidRPr="00301F0B">
        <w:rPr>
          <w:rFonts w:hint="eastAsia"/>
          <w:lang w:eastAsia="zh-CN"/>
        </w:rPr>
        <w:t>绿</w:t>
      </w:r>
      <w:r w:rsidR="000D28C4">
        <w:rPr>
          <w:rFonts w:hint="eastAsia"/>
          <w:lang w:eastAsia="zh-CN"/>
        </w:rPr>
        <w:t>）</w:t>
      </w:r>
      <w:r w:rsidRPr="00301F0B">
        <w:rPr>
          <w:rFonts w:hint="eastAsia"/>
          <w:lang w:eastAsia="zh-CN"/>
        </w:rPr>
        <w:t>地</w:t>
      </w:r>
      <w:r w:rsidRPr="00301F0B">
        <w:rPr>
          <w:lang w:eastAsia="zh-CN"/>
        </w:rPr>
        <w:t>的地段。</w:t>
      </w:r>
    </w:p>
    <w:p w14:paraId="108BA70F" w14:textId="7971D89E" w:rsidR="000D28C4" w:rsidRPr="00301F0B" w:rsidRDefault="000D28C4" w:rsidP="00BE1A69">
      <w:pPr>
        <w:pStyle w:val="a3"/>
        <w:spacing w:before="0" w:line="360" w:lineRule="auto"/>
        <w:ind w:left="108"/>
        <w:jc w:val="both"/>
        <w:rPr>
          <w:rFonts w:hint="eastAsia"/>
          <w:lang w:eastAsia="zh-CN"/>
        </w:rPr>
      </w:pPr>
      <w:r>
        <w:rPr>
          <w:rFonts w:hint="eastAsia"/>
          <w:b/>
          <w:bCs/>
          <w:lang w:eastAsia="zh-CN"/>
        </w:rPr>
        <w:t xml:space="preserve">4.2.9 </w:t>
      </w:r>
      <w:r w:rsidRPr="000D28C4">
        <w:rPr>
          <w:rFonts w:hint="eastAsia"/>
          <w:lang w:eastAsia="zh-CN"/>
        </w:rPr>
        <w:t>“平急两用”公共基础设施</w:t>
      </w:r>
      <w:r w:rsidRPr="000D28C4">
        <w:rPr>
          <w:rFonts w:hint="eastAsia"/>
          <w:lang w:eastAsia="zh-CN"/>
        </w:rPr>
        <w:t>项目选址与定点救治医院、传染病医院等医疗机构的交通路线宜便捷。</w:t>
      </w:r>
    </w:p>
    <w:p w14:paraId="07632AB1"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16" w:name="_Toc18355"/>
      <w:bookmarkStart w:id="17" w:name="_Toc213946431"/>
      <w:r w:rsidRPr="00301F0B">
        <w:rPr>
          <w:spacing w:val="-1"/>
          <w:w w:val="95"/>
          <w:lang w:eastAsia="zh-CN"/>
        </w:rPr>
        <w:t>4.3</w:t>
      </w:r>
      <w:r w:rsidRPr="00301F0B">
        <w:rPr>
          <w:spacing w:val="-1"/>
          <w:w w:val="95"/>
          <w:lang w:eastAsia="zh-CN"/>
        </w:rPr>
        <w:tab/>
        <w:t>规划布局</w:t>
      </w:r>
      <w:bookmarkEnd w:id="16"/>
      <w:bookmarkEnd w:id="17"/>
    </w:p>
    <w:p w14:paraId="02697017" w14:textId="4E44F279" w:rsidR="00640886" w:rsidRPr="00301F0B" w:rsidRDefault="00F344C9">
      <w:pPr>
        <w:pStyle w:val="a3"/>
        <w:spacing w:before="0" w:line="360" w:lineRule="auto"/>
        <w:ind w:right="13"/>
        <w:jc w:val="both"/>
        <w:rPr>
          <w:rFonts w:hint="eastAsia"/>
          <w:lang w:eastAsia="zh-CN"/>
        </w:rPr>
      </w:pPr>
      <w:r w:rsidRPr="00301F0B">
        <w:rPr>
          <w:rFonts w:cs="宋体"/>
          <w:b/>
          <w:bCs/>
          <w:lang w:eastAsia="zh-CN"/>
        </w:rPr>
        <w:t>4.3.1</w:t>
      </w:r>
      <w:r w:rsidRPr="00301F0B">
        <w:rPr>
          <w:rFonts w:cs="宋体"/>
          <w:b/>
          <w:bCs/>
          <w:spacing w:val="-6"/>
          <w:lang w:eastAsia="zh-CN"/>
        </w:rPr>
        <w:t xml:space="preserve"> </w:t>
      </w:r>
      <w:r w:rsidRPr="00301F0B">
        <w:rPr>
          <w:rFonts w:hint="eastAsia"/>
          <w:spacing w:val="-2"/>
          <w:lang w:eastAsia="zh-CN"/>
        </w:rPr>
        <w:t>场地应至少有两个不同通向公路或城市道路的出口</w:t>
      </w:r>
      <w:r w:rsidRPr="00301F0B">
        <w:rPr>
          <w:spacing w:val="-2"/>
          <w:lang w:eastAsia="zh-CN"/>
        </w:rPr>
        <w:t>；非管控人员和管控人员</w:t>
      </w:r>
      <w:r w:rsidRPr="00301F0B">
        <w:rPr>
          <w:lang w:eastAsia="zh-CN"/>
        </w:rPr>
        <w:t>的场地出入口应分别独立设置</w:t>
      </w:r>
      <w:r w:rsidR="006878B6">
        <w:rPr>
          <w:rFonts w:hint="eastAsia"/>
          <w:lang w:eastAsia="zh-CN"/>
        </w:rPr>
        <w:t>。</w:t>
      </w:r>
    </w:p>
    <w:p w14:paraId="21FDE724"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4.3.2</w:t>
      </w:r>
      <w:r w:rsidRPr="00301F0B">
        <w:rPr>
          <w:rFonts w:cs="宋体"/>
          <w:b/>
          <w:bCs/>
          <w:spacing w:val="-6"/>
          <w:lang w:eastAsia="zh-CN"/>
        </w:rPr>
        <w:t xml:space="preserve"> </w:t>
      </w:r>
      <w:r w:rsidRPr="00301F0B">
        <w:rPr>
          <w:lang w:eastAsia="zh-CN"/>
        </w:rPr>
        <w:t>场地内空间布局应满足“急时”功能分区及交通组织的要求。</w:t>
      </w:r>
    </w:p>
    <w:p w14:paraId="2499202E"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4.3.3</w:t>
      </w:r>
      <w:r w:rsidRPr="00301F0B">
        <w:rPr>
          <w:rFonts w:cs="宋体"/>
          <w:b/>
          <w:bCs/>
          <w:spacing w:val="-6"/>
          <w:lang w:eastAsia="zh-CN"/>
        </w:rPr>
        <w:t xml:space="preserve"> </w:t>
      </w:r>
      <w:r w:rsidRPr="00301F0B">
        <w:rPr>
          <w:lang w:eastAsia="zh-CN"/>
        </w:rPr>
        <w:t>非管控区和管控区室外场地内应设置外来车辆停靠区及车辆消毒杀菌场所。</w:t>
      </w:r>
    </w:p>
    <w:p w14:paraId="217455DC"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w:t>
      </w:r>
      <w:r w:rsidRPr="00301F0B">
        <w:rPr>
          <w:rFonts w:cs="宋体"/>
          <w:b/>
          <w:bCs/>
          <w:spacing w:val="2"/>
          <w:lang w:eastAsia="zh-CN"/>
        </w:rPr>
        <w:t>3</w:t>
      </w:r>
      <w:r w:rsidRPr="00301F0B">
        <w:rPr>
          <w:rFonts w:cs="宋体"/>
          <w:b/>
          <w:bCs/>
          <w:lang w:eastAsia="zh-CN"/>
        </w:rPr>
        <w:t>.4</w:t>
      </w:r>
      <w:r w:rsidRPr="00301F0B">
        <w:rPr>
          <w:rFonts w:cs="宋体"/>
          <w:b/>
          <w:bCs/>
          <w:spacing w:val="-6"/>
          <w:lang w:eastAsia="zh-CN"/>
        </w:rPr>
        <w:t xml:space="preserve"> </w:t>
      </w:r>
      <w:r w:rsidRPr="00301F0B">
        <w:rPr>
          <w:lang w:eastAsia="zh-CN"/>
        </w:rPr>
        <w:t>垃圾收集设施</w:t>
      </w:r>
      <w:r w:rsidRPr="00301F0B">
        <w:rPr>
          <w:spacing w:val="2"/>
          <w:lang w:eastAsia="zh-CN"/>
        </w:rPr>
        <w:t>及</w:t>
      </w:r>
      <w:r w:rsidRPr="00301F0B">
        <w:rPr>
          <w:lang w:eastAsia="zh-CN"/>
        </w:rPr>
        <w:t>污水处理设施应设置于管控区</w:t>
      </w:r>
      <w:r w:rsidRPr="00301F0B">
        <w:rPr>
          <w:spacing w:val="2"/>
          <w:lang w:eastAsia="zh-CN"/>
        </w:rPr>
        <w:t>内</w:t>
      </w:r>
      <w:r w:rsidRPr="00301F0B">
        <w:rPr>
          <w:spacing w:val="-41"/>
          <w:lang w:eastAsia="zh-CN"/>
        </w:rPr>
        <w:t>，</w:t>
      </w:r>
      <w:proofErr w:type="gramStart"/>
      <w:r w:rsidRPr="00301F0B">
        <w:rPr>
          <w:lang w:eastAsia="zh-CN"/>
        </w:rPr>
        <w:t>宜位于</w:t>
      </w:r>
      <w:proofErr w:type="gramEnd"/>
      <w:r w:rsidRPr="00301F0B">
        <w:rPr>
          <w:lang w:eastAsia="zh-CN"/>
        </w:rPr>
        <w:t>所在地</w:t>
      </w:r>
      <w:r w:rsidRPr="00301F0B">
        <w:rPr>
          <w:spacing w:val="2"/>
          <w:lang w:eastAsia="zh-CN"/>
        </w:rPr>
        <w:t>段</w:t>
      </w:r>
      <w:proofErr w:type="gramStart"/>
      <w:r w:rsidRPr="00301F0B">
        <w:rPr>
          <w:lang w:eastAsia="zh-CN"/>
        </w:rPr>
        <w:t>最小风</w:t>
      </w:r>
      <w:proofErr w:type="gramEnd"/>
      <w:r w:rsidRPr="00301F0B">
        <w:rPr>
          <w:lang w:eastAsia="zh-CN"/>
        </w:rPr>
        <w:t>频上风向位置。</w:t>
      </w:r>
    </w:p>
    <w:p w14:paraId="070EA7E6"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4.3.5</w:t>
      </w:r>
      <w:r w:rsidRPr="00301F0B">
        <w:rPr>
          <w:rFonts w:cs="宋体"/>
          <w:b/>
          <w:bCs/>
          <w:spacing w:val="-16"/>
          <w:lang w:eastAsia="zh-CN"/>
        </w:rPr>
        <w:t xml:space="preserve"> </w:t>
      </w:r>
      <w:r w:rsidRPr="00301F0B">
        <w:rPr>
          <w:spacing w:val="-1"/>
          <w:lang w:eastAsia="zh-CN"/>
        </w:rPr>
        <w:t>“平急两用”公共基础设施与周围非“平急两用”公共基础设施或公共活动场</w:t>
      </w:r>
      <w:r w:rsidRPr="00301F0B">
        <w:rPr>
          <w:lang w:eastAsia="zh-CN"/>
        </w:rPr>
        <w:t>所之间</w:t>
      </w:r>
      <w:proofErr w:type="gramStart"/>
      <w:r w:rsidRPr="00301F0B">
        <w:rPr>
          <w:lang w:eastAsia="zh-CN"/>
        </w:rPr>
        <w:t>宜设置</w:t>
      </w:r>
      <w:proofErr w:type="gramEnd"/>
      <w:r w:rsidRPr="00301F0B">
        <w:rPr>
          <w:lang w:eastAsia="zh-CN"/>
        </w:rPr>
        <w:t>绿化隔离带。</w:t>
      </w:r>
    </w:p>
    <w:p w14:paraId="584BE743" w14:textId="5421C8B3" w:rsidR="00640886" w:rsidRPr="00301F0B" w:rsidRDefault="00F344C9">
      <w:pPr>
        <w:pStyle w:val="a3"/>
        <w:spacing w:before="0" w:line="360" w:lineRule="auto"/>
        <w:jc w:val="both"/>
        <w:rPr>
          <w:rFonts w:hint="eastAsia"/>
          <w:lang w:eastAsia="zh-CN"/>
        </w:rPr>
      </w:pPr>
      <w:r w:rsidRPr="00301F0B">
        <w:rPr>
          <w:rFonts w:cs="宋体"/>
          <w:b/>
          <w:bCs/>
          <w:lang w:eastAsia="zh-CN"/>
        </w:rPr>
        <w:t>4.3.6</w:t>
      </w:r>
      <w:r w:rsidRPr="00301F0B">
        <w:rPr>
          <w:rFonts w:cs="宋体"/>
          <w:b/>
          <w:bCs/>
          <w:spacing w:val="-18"/>
          <w:lang w:eastAsia="zh-CN"/>
        </w:rPr>
        <w:t xml:space="preserve"> </w:t>
      </w:r>
      <w:r w:rsidRPr="00301F0B">
        <w:rPr>
          <w:spacing w:val="-1"/>
          <w:lang w:eastAsia="zh-CN"/>
        </w:rPr>
        <w:t>“急时”加建的室外临时设施占用场地内绿化用地的，应在</w:t>
      </w:r>
      <w:r w:rsidR="000D28C4">
        <w:rPr>
          <w:rFonts w:hint="eastAsia"/>
          <w:spacing w:val="-1"/>
          <w:lang w:eastAsia="zh-CN"/>
        </w:rPr>
        <w:t>应急</w:t>
      </w:r>
      <w:r w:rsidRPr="00301F0B">
        <w:rPr>
          <w:spacing w:val="-1"/>
          <w:lang w:eastAsia="zh-CN"/>
        </w:rPr>
        <w:t>事件结束</w:t>
      </w:r>
      <w:r w:rsidRPr="00301F0B">
        <w:rPr>
          <w:lang w:eastAsia="zh-CN"/>
        </w:rPr>
        <w:t>后恢复原有绿地。</w:t>
      </w:r>
    </w:p>
    <w:p w14:paraId="72F3E4D5"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4.3.7</w:t>
      </w:r>
      <w:r w:rsidRPr="00301F0B">
        <w:rPr>
          <w:rFonts w:cs="宋体"/>
          <w:b/>
          <w:bCs/>
          <w:spacing w:val="-6"/>
          <w:lang w:eastAsia="zh-CN"/>
        </w:rPr>
        <w:t xml:space="preserve"> </w:t>
      </w:r>
      <w:r w:rsidRPr="00301F0B">
        <w:rPr>
          <w:lang w:eastAsia="zh-CN"/>
        </w:rPr>
        <w:t>“平急两用”公共基础设施的场地规划宜预留扩展场地。</w:t>
      </w:r>
    </w:p>
    <w:p w14:paraId="119EA403"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18" w:name="_Toc6237"/>
      <w:bookmarkStart w:id="19" w:name="_Toc213946432"/>
      <w:r w:rsidRPr="00301F0B">
        <w:rPr>
          <w:spacing w:val="-1"/>
          <w:w w:val="95"/>
          <w:lang w:eastAsia="zh-CN"/>
        </w:rPr>
        <w:t>4.4</w:t>
      </w:r>
      <w:r w:rsidRPr="00301F0B">
        <w:rPr>
          <w:spacing w:val="-1"/>
          <w:w w:val="95"/>
          <w:lang w:eastAsia="zh-CN"/>
        </w:rPr>
        <w:tab/>
        <w:t>建筑设计</w:t>
      </w:r>
      <w:bookmarkEnd w:id="18"/>
      <w:bookmarkEnd w:id="19"/>
    </w:p>
    <w:p w14:paraId="0E06B879"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4.4.1</w:t>
      </w:r>
      <w:r w:rsidRPr="00301F0B">
        <w:rPr>
          <w:rFonts w:cs="宋体"/>
          <w:b/>
          <w:bCs/>
          <w:spacing w:val="-16"/>
          <w:lang w:eastAsia="zh-CN"/>
        </w:rPr>
        <w:t xml:space="preserve"> </w:t>
      </w:r>
      <w:r w:rsidRPr="00301F0B">
        <w:rPr>
          <w:spacing w:val="-1"/>
          <w:lang w:eastAsia="zh-CN"/>
        </w:rPr>
        <w:t>“平急两用”公共基础设施中的旅游居住设施、医疗应急服务点、城郊大仓基</w:t>
      </w:r>
      <w:r w:rsidRPr="00301F0B">
        <w:rPr>
          <w:lang w:eastAsia="zh-CN"/>
        </w:rPr>
        <w:t>地，在“急时”均应严格执行“三区两通道”或“三区三通道”的划分要求。</w:t>
      </w:r>
    </w:p>
    <w:p w14:paraId="32DFA1F8"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4.4.2</w:t>
      </w:r>
      <w:r w:rsidRPr="00301F0B">
        <w:rPr>
          <w:rFonts w:cs="宋体"/>
          <w:b/>
          <w:bCs/>
          <w:spacing w:val="-6"/>
          <w:lang w:eastAsia="zh-CN"/>
        </w:rPr>
        <w:t xml:space="preserve"> </w:t>
      </w:r>
      <w:r w:rsidRPr="00301F0B">
        <w:rPr>
          <w:lang w:eastAsia="zh-CN"/>
        </w:rPr>
        <w:t>“平急两用”公共基础设施的非管控区与管控区应分别独立设置人员出入口。</w:t>
      </w:r>
    </w:p>
    <w:p w14:paraId="485580C8"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4.4.3</w:t>
      </w:r>
      <w:r w:rsidRPr="00301F0B">
        <w:rPr>
          <w:rFonts w:cs="宋体"/>
          <w:b/>
          <w:bCs/>
          <w:spacing w:val="-25"/>
          <w:lang w:eastAsia="zh-CN"/>
        </w:rPr>
        <w:t xml:space="preserve"> </w:t>
      </w:r>
      <w:r w:rsidRPr="00301F0B">
        <w:rPr>
          <w:spacing w:val="-1"/>
          <w:lang w:eastAsia="zh-CN"/>
        </w:rPr>
        <w:t>“平急两用”公共基础设施的非管控人员和管控人员出入口均应设置无障碍设</w:t>
      </w:r>
      <w:r w:rsidRPr="00301F0B">
        <w:rPr>
          <w:lang w:eastAsia="zh-CN"/>
        </w:rPr>
        <w:t>施，并设置明显指示标识进行引导。</w:t>
      </w:r>
    </w:p>
    <w:p w14:paraId="133A62C2"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4.4.4</w:t>
      </w:r>
      <w:r w:rsidRPr="00301F0B">
        <w:rPr>
          <w:rFonts w:cs="宋体"/>
          <w:b/>
          <w:bCs/>
          <w:spacing w:val="-6"/>
          <w:lang w:eastAsia="zh-CN"/>
        </w:rPr>
        <w:t xml:space="preserve"> </w:t>
      </w:r>
      <w:r w:rsidRPr="00301F0B">
        <w:rPr>
          <w:lang w:eastAsia="zh-CN"/>
        </w:rPr>
        <w:t>应综合考虑隔离用房数量、管理流程、工作人员通过缓冲区消耗时间等因素，确定缓冲区的设置规模。</w:t>
      </w:r>
    </w:p>
    <w:p w14:paraId="41EB67BF"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w:t>
      </w:r>
      <w:r w:rsidRPr="00301F0B">
        <w:rPr>
          <w:rFonts w:cs="宋体"/>
          <w:b/>
          <w:bCs/>
          <w:spacing w:val="2"/>
          <w:lang w:eastAsia="zh-CN"/>
        </w:rPr>
        <w:t>4</w:t>
      </w:r>
      <w:r w:rsidRPr="00301F0B">
        <w:rPr>
          <w:rFonts w:cs="宋体"/>
          <w:b/>
          <w:bCs/>
          <w:lang w:eastAsia="zh-CN"/>
        </w:rPr>
        <w:t>.5</w:t>
      </w:r>
      <w:r w:rsidRPr="00301F0B">
        <w:rPr>
          <w:rFonts w:cs="宋体"/>
          <w:b/>
          <w:bCs/>
          <w:spacing w:val="-52"/>
          <w:lang w:eastAsia="zh-CN"/>
        </w:rPr>
        <w:t xml:space="preserve"> </w:t>
      </w:r>
      <w:r w:rsidRPr="00301F0B">
        <w:rPr>
          <w:lang w:eastAsia="zh-CN"/>
        </w:rPr>
        <w:t>“平急两用</w:t>
      </w:r>
      <w:r w:rsidRPr="00301F0B">
        <w:rPr>
          <w:spacing w:val="-48"/>
          <w:lang w:eastAsia="zh-CN"/>
        </w:rPr>
        <w:t>”</w:t>
      </w:r>
      <w:r w:rsidRPr="00301F0B">
        <w:rPr>
          <w:lang w:eastAsia="zh-CN"/>
        </w:rPr>
        <w:t>公共基础设</w:t>
      </w:r>
      <w:r w:rsidRPr="00301F0B">
        <w:rPr>
          <w:spacing w:val="2"/>
          <w:lang w:eastAsia="zh-CN"/>
        </w:rPr>
        <w:t>施</w:t>
      </w:r>
      <w:r w:rsidRPr="00301F0B">
        <w:rPr>
          <w:lang w:eastAsia="zh-CN"/>
        </w:rPr>
        <w:t>的防火分区</w:t>
      </w:r>
      <w:r w:rsidRPr="00301F0B">
        <w:rPr>
          <w:spacing w:val="2"/>
          <w:lang w:eastAsia="zh-CN"/>
        </w:rPr>
        <w:t>和</w:t>
      </w:r>
      <w:r w:rsidRPr="00301F0B">
        <w:rPr>
          <w:lang w:eastAsia="zh-CN"/>
        </w:rPr>
        <w:t>消防疏散</w:t>
      </w:r>
      <w:r w:rsidRPr="00301F0B">
        <w:rPr>
          <w:spacing w:val="-48"/>
          <w:lang w:eastAsia="zh-CN"/>
        </w:rPr>
        <w:t>，</w:t>
      </w:r>
      <w:r w:rsidRPr="00301F0B">
        <w:rPr>
          <w:lang w:eastAsia="zh-CN"/>
        </w:rPr>
        <w:t>应统筹考</w:t>
      </w:r>
      <w:r w:rsidRPr="00301F0B">
        <w:rPr>
          <w:spacing w:val="-46"/>
          <w:lang w:eastAsia="zh-CN"/>
        </w:rPr>
        <w:t>虑</w:t>
      </w:r>
      <w:r w:rsidRPr="00301F0B">
        <w:rPr>
          <w:lang w:eastAsia="zh-CN"/>
        </w:rPr>
        <w:t>“平时</w:t>
      </w:r>
      <w:r w:rsidRPr="00301F0B">
        <w:rPr>
          <w:spacing w:val="-48"/>
          <w:lang w:eastAsia="zh-CN"/>
        </w:rPr>
        <w:t>”</w:t>
      </w:r>
      <w:r w:rsidRPr="00301F0B">
        <w:rPr>
          <w:spacing w:val="-41"/>
          <w:lang w:eastAsia="zh-CN"/>
        </w:rPr>
        <w:t>和</w:t>
      </w:r>
      <w:r w:rsidRPr="00301F0B">
        <w:rPr>
          <w:lang w:eastAsia="zh-CN"/>
        </w:rPr>
        <w:t>“急时”两种状态的需求。</w:t>
      </w:r>
    </w:p>
    <w:p w14:paraId="7EF7D7DC"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4.4.6</w:t>
      </w:r>
      <w:r w:rsidRPr="00301F0B">
        <w:rPr>
          <w:rFonts w:cs="宋体"/>
          <w:b/>
          <w:bCs/>
          <w:spacing w:val="-6"/>
          <w:lang w:eastAsia="zh-CN"/>
        </w:rPr>
        <w:t xml:space="preserve"> </w:t>
      </w:r>
      <w:proofErr w:type="gramStart"/>
      <w:r w:rsidRPr="00301F0B">
        <w:rPr>
          <w:spacing w:val="-1"/>
          <w:lang w:eastAsia="zh-CN"/>
        </w:rPr>
        <w:t>平急转换</w:t>
      </w:r>
      <w:proofErr w:type="gramEnd"/>
      <w:r w:rsidRPr="00301F0B">
        <w:rPr>
          <w:spacing w:val="-1"/>
          <w:lang w:eastAsia="zh-CN"/>
        </w:rPr>
        <w:t>时，严禁破坏疏散楼梯及前室、疏散走道的完整性，并不宜对防火分</w:t>
      </w:r>
      <w:r w:rsidRPr="00301F0B">
        <w:rPr>
          <w:lang w:eastAsia="zh-CN"/>
        </w:rPr>
        <w:t>区进行调整。</w:t>
      </w:r>
    </w:p>
    <w:p w14:paraId="05210C16" w14:textId="02783640" w:rsidR="00640886" w:rsidRPr="00301F0B" w:rsidRDefault="00F344C9">
      <w:pPr>
        <w:pStyle w:val="a3"/>
        <w:spacing w:before="0" w:line="360" w:lineRule="auto"/>
        <w:jc w:val="both"/>
        <w:rPr>
          <w:rFonts w:hint="eastAsia"/>
          <w:lang w:eastAsia="zh-CN"/>
        </w:rPr>
      </w:pPr>
      <w:r w:rsidRPr="00301F0B">
        <w:rPr>
          <w:rFonts w:cs="宋体"/>
          <w:b/>
          <w:bCs/>
          <w:lang w:eastAsia="zh-CN"/>
        </w:rPr>
        <w:t>4.</w:t>
      </w:r>
      <w:r w:rsidRPr="00301F0B">
        <w:rPr>
          <w:rFonts w:cs="宋体"/>
          <w:b/>
          <w:bCs/>
          <w:spacing w:val="2"/>
          <w:lang w:eastAsia="zh-CN"/>
        </w:rPr>
        <w:t>4</w:t>
      </w:r>
      <w:r w:rsidRPr="00301F0B">
        <w:rPr>
          <w:rFonts w:cs="宋体"/>
          <w:b/>
          <w:bCs/>
          <w:lang w:eastAsia="zh-CN"/>
        </w:rPr>
        <w:t>.7</w:t>
      </w:r>
      <w:r w:rsidRPr="00301F0B">
        <w:rPr>
          <w:rFonts w:cs="宋体"/>
          <w:b/>
          <w:bCs/>
          <w:spacing w:val="-6"/>
          <w:lang w:eastAsia="zh-CN"/>
        </w:rPr>
        <w:t xml:space="preserve"> </w:t>
      </w:r>
      <w:r w:rsidRPr="00301F0B">
        <w:rPr>
          <w:lang w:eastAsia="zh-CN"/>
        </w:rPr>
        <w:t>新</w:t>
      </w:r>
      <w:r w:rsidRPr="00301F0B">
        <w:rPr>
          <w:spacing w:val="-80"/>
          <w:lang w:eastAsia="zh-CN"/>
        </w:rPr>
        <w:t>建</w:t>
      </w:r>
      <w:r w:rsidR="00CD4178" w:rsidRPr="00301F0B">
        <w:rPr>
          <w:lang w:eastAsia="zh-CN"/>
        </w:rPr>
        <w:t xml:space="preserve"> “平急两用</w:t>
      </w:r>
      <w:r w:rsidR="00CD4178" w:rsidRPr="00301F0B">
        <w:rPr>
          <w:spacing w:val="-48"/>
          <w:lang w:eastAsia="zh-CN"/>
        </w:rPr>
        <w:t>”</w:t>
      </w:r>
      <w:r w:rsidRPr="00301F0B">
        <w:rPr>
          <w:lang w:eastAsia="zh-CN"/>
        </w:rPr>
        <w:t>公共基础设施</w:t>
      </w:r>
      <w:r w:rsidRPr="00301F0B">
        <w:rPr>
          <w:spacing w:val="2"/>
          <w:lang w:eastAsia="zh-CN"/>
        </w:rPr>
        <w:t>的</w:t>
      </w:r>
      <w:r w:rsidRPr="00301F0B">
        <w:rPr>
          <w:lang w:eastAsia="zh-CN"/>
        </w:rPr>
        <w:t>主要设备机房及检修场所</w:t>
      </w:r>
      <w:r w:rsidRPr="00301F0B">
        <w:rPr>
          <w:spacing w:val="2"/>
          <w:lang w:eastAsia="zh-CN"/>
        </w:rPr>
        <w:t>应</w:t>
      </w:r>
      <w:r w:rsidRPr="00301F0B">
        <w:rPr>
          <w:lang w:eastAsia="zh-CN"/>
        </w:rPr>
        <w:t>设置在非管控</w:t>
      </w:r>
      <w:r w:rsidRPr="00301F0B">
        <w:rPr>
          <w:spacing w:val="2"/>
          <w:lang w:eastAsia="zh-CN"/>
        </w:rPr>
        <w:t>区</w:t>
      </w:r>
      <w:r w:rsidRPr="00301F0B">
        <w:rPr>
          <w:lang w:eastAsia="zh-CN"/>
        </w:rPr>
        <w:t>，改建、扩建的有条件时应设置在非管控区。</w:t>
      </w:r>
    </w:p>
    <w:p w14:paraId="5FD95087"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lastRenderedPageBreak/>
        <w:t>4.4.8</w:t>
      </w:r>
      <w:r w:rsidRPr="00301F0B">
        <w:rPr>
          <w:rFonts w:cs="宋体"/>
          <w:b/>
          <w:bCs/>
          <w:spacing w:val="-6"/>
          <w:lang w:eastAsia="zh-CN"/>
        </w:rPr>
        <w:t xml:space="preserve"> </w:t>
      </w:r>
      <w:r w:rsidRPr="00301F0B">
        <w:rPr>
          <w:spacing w:val="-2"/>
          <w:lang w:eastAsia="zh-CN"/>
        </w:rPr>
        <w:t>新建“平急两用”公共基础设施设置厨房时，应设置于非管控区，并在管控区</w:t>
      </w:r>
      <w:r w:rsidRPr="00301F0B">
        <w:rPr>
          <w:lang w:eastAsia="zh-CN"/>
        </w:rPr>
        <w:t>内实行非接触式配餐。改建、扩建的有条件时应设置在非管控区。</w:t>
      </w:r>
    </w:p>
    <w:p w14:paraId="2EF32F26"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4.4.9</w:t>
      </w:r>
      <w:r w:rsidRPr="00301F0B">
        <w:rPr>
          <w:rFonts w:cs="宋体"/>
          <w:b/>
          <w:bCs/>
          <w:spacing w:val="-6"/>
          <w:lang w:eastAsia="zh-CN"/>
        </w:rPr>
        <w:t xml:space="preserve"> </w:t>
      </w:r>
      <w:r w:rsidRPr="00301F0B">
        <w:rPr>
          <w:spacing w:val="-2"/>
          <w:lang w:eastAsia="zh-CN"/>
        </w:rPr>
        <w:t>对于“急时”使用功能改变的房间，其内部装修材料的燃烧性能等级应满足相</w:t>
      </w:r>
      <w:r w:rsidRPr="00301F0B">
        <w:rPr>
          <w:lang w:eastAsia="zh-CN"/>
        </w:rPr>
        <w:t>应规范的要求。</w:t>
      </w:r>
    </w:p>
    <w:p w14:paraId="4264920E" w14:textId="77777777" w:rsidR="00640886" w:rsidRPr="00301F0B" w:rsidRDefault="00F344C9">
      <w:pPr>
        <w:spacing w:line="360" w:lineRule="auto"/>
        <w:ind w:left="108"/>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 xml:space="preserve">4.4.10 </w:t>
      </w:r>
      <w:r w:rsidRPr="00301F0B">
        <w:rPr>
          <w:rFonts w:ascii="宋体" w:eastAsia="宋体" w:hAnsi="宋体" w:cs="宋体" w:hint="eastAsia"/>
          <w:sz w:val="24"/>
          <w:szCs w:val="24"/>
          <w:lang w:eastAsia="zh-CN"/>
        </w:rPr>
        <w:t>“平急两用”公共基础设施的室内装修应采用耐擦洗、防腐蚀、防渗漏、便于清洁维护的材料。</w:t>
      </w:r>
    </w:p>
    <w:p w14:paraId="27440758" w14:textId="77777777" w:rsidR="00640886" w:rsidRPr="00301F0B" w:rsidRDefault="00F344C9">
      <w:pPr>
        <w:spacing w:line="360" w:lineRule="auto"/>
        <w:ind w:left="108"/>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4.4.11</w:t>
      </w:r>
      <w:r w:rsidRPr="00301F0B">
        <w:rPr>
          <w:rFonts w:ascii="宋体" w:eastAsia="宋体" w:hAnsi="宋体" w:cs="宋体"/>
          <w:b/>
          <w:bCs/>
          <w:spacing w:val="-7"/>
          <w:sz w:val="24"/>
          <w:szCs w:val="24"/>
          <w:lang w:eastAsia="zh-CN"/>
        </w:rPr>
        <w:t xml:space="preserve"> </w:t>
      </w:r>
      <w:r w:rsidRPr="00301F0B">
        <w:rPr>
          <w:rFonts w:ascii="宋体" w:eastAsia="宋体" w:hAnsi="宋体" w:cs="宋体"/>
          <w:sz w:val="24"/>
          <w:szCs w:val="24"/>
          <w:lang w:eastAsia="zh-CN"/>
        </w:rPr>
        <w:t>缓冲区布局及流线设计应符合以下要求：</w:t>
      </w:r>
    </w:p>
    <w:p w14:paraId="77DA6FCA"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1.</w:t>
      </w:r>
      <w:r w:rsidRPr="00301F0B">
        <w:rPr>
          <w:rFonts w:cs="宋体"/>
          <w:b/>
          <w:bCs/>
          <w:spacing w:val="-2"/>
          <w:lang w:eastAsia="zh-CN"/>
        </w:rPr>
        <w:t xml:space="preserve"> </w:t>
      </w:r>
      <w:r w:rsidRPr="00301F0B">
        <w:rPr>
          <w:lang w:eastAsia="zh-CN"/>
        </w:rPr>
        <w:t>缓冲区可设置在建筑内也可设置在建筑外</w:t>
      </w:r>
      <w:r w:rsidRPr="00301F0B">
        <w:rPr>
          <w:spacing w:val="-36"/>
          <w:lang w:eastAsia="zh-CN"/>
        </w:rPr>
        <w:t>。</w:t>
      </w:r>
      <w:r w:rsidRPr="00301F0B">
        <w:rPr>
          <w:lang w:eastAsia="zh-CN"/>
        </w:rPr>
        <w:t>若作为临时设施设置在建筑外时，应预留相应的土建及设备条件。</w:t>
      </w:r>
    </w:p>
    <w:p w14:paraId="11FF9AC3"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2.</w:t>
      </w:r>
      <w:r w:rsidRPr="00301F0B">
        <w:rPr>
          <w:rFonts w:cs="宋体"/>
          <w:b/>
          <w:bCs/>
          <w:spacing w:val="-2"/>
          <w:lang w:eastAsia="zh-CN"/>
        </w:rPr>
        <w:t xml:space="preserve"> </w:t>
      </w:r>
      <w:r w:rsidRPr="00301F0B">
        <w:rPr>
          <w:lang w:eastAsia="zh-CN"/>
        </w:rPr>
        <w:t>缓冲区应分别设置人流和物流的专用通道。</w:t>
      </w:r>
    </w:p>
    <w:p w14:paraId="15E0E06B"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 xml:space="preserve">3. </w:t>
      </w:r>
      <w:r w:rsidRPr="00301F0B">
        <w:rPr>
          <w:spacing w:val="2"/>
          <w:lang w:eastAsia="zh-CN"/>
        </w:rPr>
        <w:t>非管控人员进入管控区和返回非管控区的通道应为严格分开的单向流线，宜</w:t>
      </w:r>
      <w:r w:rsidRPr="00301F0B">
        <w:rPr>
          <w:lang w:eastAsia="zh-CN"/>
        </w:rPr>
        <w:t>男女分设。</w:t>
      </w:r>
    </w:p>
    <w:p w14:paraId="6F0E1779"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4.</w:t>
      </w:r>
      <w:r w:rsidRPr="00301F0B">
        <w:rPr>
          <w:rFonts w:cs="宋体"/>
          <w:b/>
          <w:bCs/>
          <w:spacing w:val="-2"/>
          <w:lang w:eastAsia="zh-CN"/>
        </w:rPr>
        <w:t xml:space="preserve"> </w:t>
      </w:r>
      <w:r w:rsidRPr="00301F0B">
        <w:rPr>
          <w:spacing w:val="-2"/>
          <w:lang w:eastAsia="zh-CN"/>
        </w:rPr>
        <w:t>非管控人员进入管控区，应严格依次经过更衣、穿戴防护装备、缓冲等房间。</w:t>
      </w:r>
    </w:p>
    <w:p w14:paraId="0AA77C6A"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5.</w:t>
      </w:r>
      <w:r w:rsidRPr="00301F0B">
        <w:rPr>
          <w:rFonts w:cs="宋体"/>
          <w:b/>
          <w:bCs/>
          <w:spacing w:val="-2"/>
          <w:lang w:eastAsia="zh-CN"/>
        </w:rPr>
        <w:t xml:space="preserve"> </w:t>
      </w:r>
      <w:r w:rsidRPr="00301F0B">
        <w:rPr>
          <w:lang w:eastAsia="zh-CN"/>
        </w:rPr>
        <w:t>非管控人员返回非管控区，应严格经过脱卸防护装备、淋浴间和卫生间、更衣等房间。</w:t>
      </w:r>
    </w:p>
    <w:p w14:paraId="565CA0EF" w14:textId="66D267E5"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4.4.12</w:t>
      </w:r>
      <w:r w:rsidR="000D28C4" w:rsidRPr="000D28C4">
        <w:rPr>
          <w:rFonts w:ascii="宋体" w:eastAsia="宋体" w:hAnsi="宋体" w:cs="宋体" w:hint="eastAsia"/>
          <w:sz w:val="24"/>
          <w:szCs w:val="24"/>
          <w:lang w:eastAsia="zh-CN"/>
        </w:rPr>
        <w:t>管控区入口区域应设置隔离登记处及足够面积临时集散场所，集散场所可容纳1-2辆大巴。</w:t>
      </w:r>
    </w:p>
    <w:p w14:paraId="3A96D408"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4.4.13</w:t>
      </w:r>
      <w:r w:rsidRPr="00301F0B">
        <w:rPr>
          <w:rFonts w:ascii="宋体" w:eastAsia="宋体" w:hAnsi="宋体" w:cs="宋体"/>
          <w:b/>
          <w:bCs/>
          <w:spacing w:val="-7"/>
          <w:sz w:val="24"/>
          <w:szCs w:val="24"/>
          <w:lang w:eastAsia="zh-CN"/>
        </w:rPr>
        <w:t xml:space="preserve"> </w:t>
      </w:r>
      <w:r w:rsidRPr="00301F0B">
        <w:rPr>
          <w:rFonts w:ascii="宋体" w:eastAsia="宋体" w:hAnsi="宋体" w:cs="宋体"/>
          <w:sz w:val="24"/>
          <w:szCs w:val="24"/>
          <w:lang w:eastAsia="zh-CN"/>
        </w:rPr>
        <w:t>管控区内</w:t>
      </w:r>
      <w:proofErr w:type="gramStart"/>
      <w:r w:rsidRPr="00301F0B">
        <w:rPr>
          <w:rFonts w:ascii="宋体" w:eastAsia="宋体" w:hAnsi="宋体" w:cs="宋体"/>
          <w:sz w:val="24"/>
          <w:szCs w:val="24"/>
          <w:lang w:eastAsia="zh-CN"/>
        </w:rPr>
        <w:t>宜设置</w:t>
      </w:r>
      <w:proofErr w:type="gramEnd"/>
      <w:r w:rsidRPr="00301F0B">
        <w:rPr>
          <w:rFonts w:ascii="宋体" w:eastAsia="宋体" w:hAnsi="宋体" w:cs="宋体"/>
          <w:sz w:val="24"/>
          <w:szCs w:val="24"/>
          <w:lang w:eastAsia="zh-CN"/>
        </w:rPr>
        <w:t>应急医务室、心理咨询室等功能房间。</w:t>
      </w:r>
    </w:p>
    <w:p w14:paraId="4750FD44"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4.4.14</w:t>
      </w:r>
      <w:r w:rsidRPr="00301F0B">
        <w:rPr>
          <w:rFonts w:cs="宋体"/>
          <w:b/>
          <w:bCs/>
          <w:spacing w:val="-5"/>
          <w:lang w:eastAsia="zh-CN"/>
        </w:rPr>
        <w:t xml:space="preserve"> </w:t>
      </w:r>
      <w:r w:rsidRPr="00301F0B">
        <w:rPr>
          <w:lang w:eastAsia="zh-CN"/>
        </w:rPr>
        <w:t>运送物品、人员的车辆及其他设施装备应经过消洗后再离开管控区。</w:t>
      </w:r>
    </w:p>
    <w:p w14:paraId="0910E2B0"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20" w:name="_Toc6329"/>
      <w:bookmarkStart w:id="21" w:name="_Toc213946433"/>
      <w:r w:rsidRPr="00301F0B">
        <w:rPr>
          <w:spacing w:val="-1"/>
          <w:w w:val="95"/>
          <w:lang w:eastAsia="zh-CN"/>
        </w:rPr>
        <w:t>4.5</w:t>
      </w:r>
      <w:r w:rsidRPr="00301F0B">
        <w:rPr>
          <w:spacing w:val="-1"/>
          <w:w w:val="95"/>
          <w:lang w:eastAsia="zh-CN"/>
        </w:rPr>
        <w:tab/>
        <w:t>结构设计</w:t>
      </w:r>
      <w:bookmarkEnd w:id="20"/>
      <w:bookmarkEnd w:id="21"/>
    </w:p>
    <w:p w14:paraId="67D52A44" w14:textId="0AD59951" w:rsidR="00640886" w:rsidRPr="00FF292D" w:rsidRDefault="00F344C9">
      <w:pPr>
        <w:pStyle w:val="a3"/>
        <w:spacing w:before="0" w:line="360" w:lineRule="auto"/>
        <w:jc w:val="both"/>
        <w:rPr>
          <w:rFonts w:hint="eastAsia"/>
          <w:lang w:eastAsia="zh-CN"/>
        </w:rPr>
      </w:pPr>
      <w:r w:rsidRPr="00301F0B">
        <w:rPr>
          <w:rFonts w:cs="宋体"/>
          <w:b/>
          <w:bCs/>
          <w:lang w:eastAsia="zh-CN"/>
        </w:rPr>
        <w:t>4.5.1</w:t>
      </w:r>
      <w:r w:rsidRPr="00301F0B">
        <w:rPr>
          <w:rFonts w:cs="宋体"/>
          <w:b/>
          <w:bCs/>
          <w:spacing w:val="-4"/>
          <w:lang w:eastAsia="zh-CN"/>
        </w:rPr>
        <w:t xml:space="preserve"> </w:t>
      </w:r>
      <w:r w:rsidRPr="00301F0B">
        <w:rPr>
          <w:lang w:eastAsia="zh-CN"/>
        </w:rPr>
        <w:t>“平急两用”公共基础设施“急时”设计时，结构重要性系数不宜小于</w:t>
      </w:r>
      <w:r w:rsidRPr="00301F0B">
        <w:rPr>
          <w:spacing w:val="-62"/>
          <w:lang w:eastAsia="zh-CN"/>
        </w:rPr>
        <w:t xml:space="preserve"> </w:t>
      </w:r>
      <w:r w:rsidR="00FF292D">
        <w:rPr>
          <w:rFonts w:hint="eastAsia"/>
          <w:spacing w:val="-1"/>
          <w:lang w:eastAsia="zh-CN"/>
        </w:rPr>
        <w:t>1.0</w:t>
      </w:r>
      <w:r w:rsidRPr="00301F0B">
        <w:rPr>
          <w:spacing w:val="-1"/>
          <w:lang w:eastAsia="zh-CN"/>
        </w:rPr>
        <w:t>。</w:t>
      </w:r>
    </w:p>
    <w:p w14:paraId="77C3529C" w14:textId="0DF23D89" w:rsidR="00640886" w:rsidRPr="00301F0B" w:rsidRDefault="00F344C9">
      <w:pPr>
        <w:pStyle w:val="a3"/>
        <w:spacing w:before="0" w:line="360" w:lineRule="auto"/>
        <w:jc w:val="both"/>
        <w:rPr>
          <w:rFonts w:hint="eastAsia"/>
          <w:lang w:eastAsia="zh-CN"/>
        </w:rPr>
      </w:pPr>
      <w:r w:rsidRPr="00301F0B">
        <w:rPr>
          <w:rFonts w:cs="宋体"/>
          <w:b/>
          <w:bCs/>
          <w:lang w:eastAsia="zh-CN"/>
        </w:rPr>
        <w:t>4.5.2</w:t>
      </w:r>
      <w:r w:rsidRPr="00301F0B">
        <w:rPr>
          <w:rFonts w:cs="宋体"/>
          <w:b/>
          <w:bCs/>
          <w:spacing w:val="-4"/>
          <w:lang w:eastAsia="zh-CN"/>
        </w:rPr>
        <w:t xml:space="preserve"> </w:t>
      </w:r>
      <w:r w:rsidRPr="00301F0B">
        <w:rPr>
          <w:lang w:eastAsia="zh-CN"/>
        </w:rPr>
        <w:t>“平急两用”公共基础设施公共集散区域“急时”活荷载取值不宜低</w:t>
      </w:r>
      <w:r w:rsidRPr="00301F0B">
        <w:rPr>
          <w:spacing w:val="-62"/>
          <w:lang w:eastAsia="zh-CN"/>
        </w:rPr>
        <w:t xml:space="preserve"> </w:t>
      </w:r>
      <w:r w:rsidRPr="00301F0B">
        <w:rPr>
          <w:spacing w:val="-1"/>
          <w:lang w:eastAsia="zh-CN"/>
        </w:rPr>
        <w:t>3.5kpa</w:t>
      </w:r>
      <w:r w:rsidR="00524FE2">
        <w:rPr>
          <w:rFonts w:hint="eastAsia"/>
          <w:spacing w:val="-1"/>
          <w:lang w:eastAsia="zh-CN"/>
        </w:rPr>
        <w:t>（基准值）</w:t>
      </w:r>
      <w:r w:rsidR="00C810FA">
        <w:rPr>
          <w:rFonts w:hint="eastAsia"/>
          <w:spacing w:val="-1"/>
          <w:lang w:eastAsia="zh-CN"/>
        </w:rPr>
        <w:t>；</w:t>
      </w:r>
      <w:r w:rsidR="00C810FA" w:rsidRPr="00C810FA">
        <w:rPr>
          <w:rFonts w:hint="eastAsia"/>
          <w:spacing w:val="-1"/>
          <w:lang w:eastAsia="zh-CN"/>
        </w:rPr>
        <w:t>当</w:t>
      </w:r>
      <w:r w:rsidR="00524FE2">
        <w:rPr>
          <w:rFonts w:hint="eastAsia"/>
          <w:spacing w:val="-1"/>
          <w:lang w:eastAsia="zh-CN"/>
        </w:rPr>
        <w:t>“</w:t>
      </w:r>
      <w:r w:rsidR="00C810FA" w:rsidRPr="00C810FA">
        <w:rPr>
          <w:rFonts w:hint="eastAsia"/>
          <w:spacing w:val="-1"/>
          <w:lang w:eastAsia="zh-CN"/>
        </w:rPr>
        <w:t>急时</w:t>
      </w:r>
      <w:r w:rsidR="00524FE2">
        <w:rPr>
          <w:rFonts w:hint="eastAsia"/>
          <w:spacing w:val="-1"/>
          <w:lang w:eastAsia="zh-CN"/>
        </w:rPr>
        <w:t>”</w:t>
      </w:r>
      <w:r w:rsidR="00C810FA" w:rsidRPr="00C810FA">
        <w:rPr>
          <w:rFonts w:hint="eastAsia"/>
          <w:spacing w:val="-1"/>
          <w:lang w:eastAsia="zh-CN"/>
        </w:rPr>
        <w:t>需作为临时医疗救护区、物资集中堆放区时，活荷载应按实际使用需求调整至 5.0</w:t>
      </w:r>
      <w:r w:rsidR="00B94D51">
        <w:rPr>
          <w:rFonts w:hint="eastAsia"/>
          <w:spacing w:val="-1"/>
          <w:lang w:eastAsia="zh-CN"/>
        </w:rPr>
        <w:t>-</w:t>
      </w:r>
      <w:r w:rsidR="00C810FA" w:rsidRPr="00C810FA">
        <w:rPr>
          <w:rFonts w:hint="eastAsia"/>
          <w:spacing w:val="-1"/>
          <w:lang w:eastAsia="zh-CN"/>
        </w:rPr>
        <w:t>8.0k</w:t>
      </w:r>
      <w:r w:rsidR="00B94D51">
        <w:rPr>
          <w:rFonts w:hint="eastAsia"/>
          <w:spacing w:val="-1"/>
          <w:lang w:eastAsia="zh-CN"/>
        </w:rPr>
        <w:t>p</w:t>
      </w:r>
      <w:r w:rsidR="00C810FA" w:rsidRPr="00C810FA">
        <w:rPr>
          <w:rFonts w:hint="eastAsia"/>
          <w:spacing w:val="-1"/>
          <w:lang w:eastAsia="zh-CN"/>
        </w:rPr>
        <w:t>a</w:t>
      </w:r>
      <w:r w:rsidR="00C810FA">
        <w:rPr>
          <w:rFonts w:hint="eastAsia"/>
          <w:spacing w:val="-1"/>
          <w:lang w:eastAsia="zh-CN"/>
        </w:rPr>
        <w:t>。</w:t>
      </w:r>
    </w:p>
    <w:p w14:paraId="1B4517B2" w14:textId="77777777" w:rsidR="00640886" w:rsidRPr="00301F0B" w:rsidRDefault="00F344C9">
      <w:pPr>
        <w:pStyle w:val="a3"/>
        <w:spacing w:before="0" w:line="360" w:lineRule="auto"/>
        <w:ind w:right="225"/>
        <w:jc w:val="both"/>
        <w:rPr>
          <w:rFonts w:hint="eastAsia"/>
          <w:lang w:eastAsia="zh-CN"/>
        </w:rPr>
      </w:pPr>
      <w:r w:rsidRPr="00301F0B">
        <w:rPr>
          <w:rFonts w:cs="宋体"/>
          <w:b/>
          <w:bCs/>
          <w:lang w:eastAsia="zh-CN"/>
        </w:rPr>
        <w:t>4.5.3</w:t>
      </w:r>
      <w:r w:rsidRPr="00301F0B">
        <w:rPr>
          <w:rFonts w:cs="宋体"/>
          <w:b/>
          <w:bCs/>
          <w:spacing w:val="-4"/>
          <w:lang w:eastAsia="zh-CN"/>
        </w:rPr>
        <w:t xml:space="preserve"> </w:t>
      </w:r>
      <w:r w:rsidRPr="00301F0B">
        <w:rPr>
          <w:spacing w:val="-2"/>
          <w:lang w:eastAsia="zh-CN"/>
        </w:rPr>
        <w:t>新建“平急两用”公共基础设施“急时”可能受到污染的埋地检查井、预消毒</w:t>
      </w:r>
      <w:r w:rsidRPr="00301F0B">
        <w:rPr>
          <w:spacing w:val="-3"/>
          <w:lang w:eastAsia="zh-CN"/>
        </w:rPr>
        <w:t>池、消毒池、化粪池、污水池等采用混凝土结构时，其抗渗等级不宜低于</w:t>
      </w:r>
      <w:r w:rsidRPr="00301F0B">
        <w:rPr>
          <w:spacing w:val="-60"/>
          <w:lang w:eastAsia="zh-CN"/>
        </w:rPr>
        <w:t xml:space="preserve"> </w:t>
      </w:r>
      <w:r w:rsidRPr="00301F0B">
        <w:rPr>
          <w:spacing w:val="-4"/>
          <w:lang w:eastAsia="zh-CN"/>
        </w:rPr>
        <w:t>P8，最大裂</w:t>
      </w:r>
      <w:r w:rsidRPr="00301F0B">
        <w:rPr>
          <w:lang w:eastAsia="zh-CN"/>
        </w:rPr>
        <w:t>缝宽度限制不宜大于</w:t>
      </w:r>
      <w:r w:rsidRPr="00301F0B">
        <w:rPr>
          <w:spacing w:val="-60"/>
          <w:lang w:eastAsia="zh-CN"/>
        </w:rPr>
        <w:t xml:space="preserve"> </w:t>
      </w:r>
      <w:r w:rsidRPr="00301F0B">
        <w:rPr>
          <w:spacing w:val="-1"/>
          <w:lang w:eastAsia="zh-CN"/>
        </w:rPr>
        <w:t>0.2mm。</w:t>
      </w:r>
    </w:p>
    <w:p w14:paraId="44AAC63B"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4.5.4</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新建的“平急两用”公共基础设施应满足：</w:t>
      </w:r>
    </w:p>
    <w:p w14:paraId="6683929C"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 xml:space="preserve">1. </w:t>
      </w:r>
      <w:r w:rsidRPr="00301F0B">
        <w:rPr>
          <w:spacing w:val="2"/>
          <w:lang w:eastAsia="zh-CN"/>
        </w:rPr>
        <w:t>新建的“平急两用”公共基础设施的结构布置、预留荷载、构造做法应同时</w:t>
      </w:r>
      <w:r w:rsidRPr="00301F0B">
        <w:rPr>
          <w:lang w:eastAsia="zh-CN"/>
        </w:rPr>
        <w:t>满足应急转换改造前、后建筑的功能要求。</w:t>
      </w:r>
    </w:p>
    <w:p w14:paraId="609C47F5"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lastRenderedPageBreak/>
        <w:t xml:space="preserve">2. </w:t>
      </w:r>
      <w:r w:rsidRPr="00301F0B">
        <w:rPr>
          <w:spacing w:val="2"/>
          <w:lang w:eastAsia="zh-CN"/>
        </w:rPr>
        <w:t>结构设计应考虑平时及应急转换时机电设备、设备管线、医疗设备的安装和</w:t>
      </w:r>
      <w:r w:rsidRPr="00301F0B">
        <w:rPr>
          <w:lang w:eastAsia="zh-CN"/>
        </w:rPr>
        <w:t>空间需求，预留应急转换土建条件。</w:t>
      </w:r>
    </w:p>
    <w:p w14:paraId="66816150"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 xml:space="preserve">3. </w:t>
      </w:r>
      <w:r w:rsidRPr="00301F0B">
        <w:rPr>
          <w:spacing w:val="2"/>
          <w:lang w:eastAsia="zh-CN"/>
        </w:rPr>
        <w:t>新建“平急两用”公共基础设施中扩建的建筑宜采用装配式钢结构，扩建部</w:t>
      </w:r>
      <w:r w:rsidRPr="00301F0B">
        <w:rPr>
          <w:lang w:eastAsia="zh-CN"/>
        </w:rPr>
        <w:t>分的基础应预先完成。</w:t>
      </w:r>
    </w:p>
    <w:p w14:paraId="0C7F15B4"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4.5.5</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既有建筑结构改造应满足：</w:t>
      </w:r>
    </w:p>
    <w:p w14:paraId="0270537D"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 xml:space="preserve">1. </w:t>
      </w:r>
      <w:r w:rsidRPr="00301F0B">
        <w:rPr>
          <w:spacing w:val="2"/>
          <w:lang w:eastAsia="zh-CN"/>
        </w:rPr>
        <w:t>既有建筑的改造和建设前，应对既有建筑物的安全性、抗震性能进行结构鉴</w:t>
      </w:r>
      <w:r w:rsidRPr="00301F0B">
        <w:rPr>
          <w:lang w:eastAsia="zh-CN"/>
        </w:rPr>
        <w:t>定。</w:t>
      </w:r>
    </w:p>
    <w:p w14:paraId="2A3FA59F"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2.</w:t>
      </w:r>
      <w:r w:rsidRPr="00301F0B">
        <w:rPr>
          <w:rFonts w:cs="宋体"/>
          <w:b/>
          <w:bCs/>
          <w:spacing w:val="-2"/>
          <w:lang w:eastAsia="zh-CN"/>
        </w:rPr>
        <w:t xml:space="preserve"> </w:t>
      </w:r>
      <w:r w:rsidRPr="00301F0B">
        <w:rPr>
          <w:lang w:eastAsia="zh-CN"/>
        </w:rPr>
        <w:t>较重的医疗设备宜布置于首层或设置临时用房。</w:t>
      </w:r>
    </w:p>
    <w:p w14:paraId="66C19BFB"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 xml:space="preserve">3. </w:t>
      </w:r>
      <w:proofErr w:type="gramStart"/>
      <w:r w:rsidRPr="00301F0B">
        <w:rPr>
          <w:spacing w:val="2"/>
          <w:lang w:eastAsia="zh-CN"/>
        </w:rPr>
        <w:t>当运输</w:t>
      </w:r>
      <w:proofErr w:type="gramEnd"/>
      <w:r w:rsidRPr="00301F0B">
        <w:rPr>
          <w:spacing w:val="2"/>
          <w:lang w:eastAsia="zh-CN"/>
        </w:rPr>
        <w:t>通道的荷载不满足运输重型医疗设备时，</w:t>
      </w:r>
      <w:proofErr w:type="gramStart"/>
      <w:r w:rsidRPr="00301F0B">
        <w:rPr>
          <w:spacing w:val="2"/>
          <w:lang w:eastAsia="zh-CN"/>
        </w:rPr>
        <w:t>宜临时</w:t>
      </w:r>
      <w:proofErr w:type="gramEnd"/>
      <w:r w:rsidRPr="00301F0B">
        <w:rPr>
          <w:spacing w:val="2"/>
          <w:lang w:eastAsia="zh-CN"/>
        </w:rPr>
        <w:t>增加支撑等方式来加</w:t>
      </w:r>
      <w:r w:rsidRPr="00301F0B">
        <w:rPr>
          <w:lang w:eastAsia="zh-CN"/>
        </w:rPr>
        <w:t>固结构。</w:t>
      </w:r>
    </w:p>
    <w:p w14:paraId="2C89C726"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4.</w:t>
      </w:r>
      <w:r w:rsidRPr="00301F0B">
        <w:rPr>
          <w:rFonts w:cs="宋体"/>
          <w:b/>
          <w:bCs/>
          <w:spacing w:val="-2"/>
          <w:lang w:eastAsia="zh-CN"/>
        </w:rPr>
        <w:t xml:space="preserve"> </w:t>
      </w:r>
      <w:r w:rsidRPr="00301F0B">
        <w:rPr>
          <w:lang w:eastAsia="zh-CN"/>
        </w:rPr>
        <w:t>在既有楼盖上增设的隔墙宜采用轻质隔断材料。</w:t>
      </w:r>
    </w:p>
    <w:p w14:paraId="3CA9C3EA"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4.5.6</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室外新建临时用房结构应满足：</w:t>
      </w:r>
    </w:p>
    <w:p w14:paraId="57CDA9F2" w14:textId="441DA6FF"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1.</w:t>
      </w:r>
      <w:r w:rsidRPr="00301F0B">
        <w:rPr>
          <w:rFonts w:cs="宋体"/>
          <w:b/>
          <w:bCs/>
          <w:spacing w:val="-1"/>
          <w:lang w:eastAsia="zh-CN"/>
        </w:rPr>
        <w:t xml:space="preserve"> </w:t>
      </w:r>
      <w:r w:rsidRPr="00301F0B">
        <w:rPr>
          <w:lang w:eastAsia="zh-CN"/>
        </w:rPr>
        <w:t>结构设计使用年限可按</w:t>
      </w:r>
      <w:r w:rsidRPr="00301F0B">
        <w:rPr>
          <w:spacing w:val="-60"/>
          <w:lang w:eastAsia="zh-CN"/>
        </w:rPr>
        <w:t xml:space="preserve"> </w:t>
      </w:r>
      <w:r w:rsidRPr="00301F0B">
        <w:rPr>
          <w:lang w:eastAsia="zh-CN"/>
        </w:rPr>
        <w:t>5</w:t>
      </w:r>
      <w:r w:rsidRPr="00301F0B">
        <w:rPr>
          <w:spacing w:val="-61"/>
          <w:lang w:eastAsia="zh-CN"/>
        </w:rPr>
        <w:t xml:space="preserve"> </w:t>
      </w:r>
      <w:r w:rsidRPr="00301F0B">
        <w:rPr>
          <w:lang w:eastAsia="zh-CN"/>
        </w:rPr>
        <w:t>年考虑，结构安全等级可为三级，结构重要性系数不宜小于</w:t>
      </w:r>
      <w:r w:rsidRPr="00301F0B">
        <w:rPr>
          <w:spacing w:val="-60"/>
          <w:lang w:eastAsia="zh-CN"/>
        </w:rPr>
        <w:t xml:space="preserve"> </w:t>
      </w:r>
      <w:r w:rsidRPr="00301F0B">
        <w:rPr>
          <w:spacing w:val="-3"/>
          <w:lang w:eastAsia="zh-CN"/>
        </w:rPr>
        <w:t>0</w:t>
      </w:r>
      <w:r w:rsidRPr="00301F0B">
        <w:rPr>
          <w:lang w:eastAsia="zh-CN"/>
        </w:rPr>
        <w:t>.</w:t>
      </w:r>
      <w:r w:rsidRPr="00301F0B">
        <w:rPr>
          <w:spacing w:val="2"/>
          <w:lang w:eastAsia="zh-CN"/>
        </w:rPr>
        <w:t>9</w:t>
      </w:r>
      <w:r w:rsidRPr="00301F0B">
        <w:rPr>
          <w:spacing w:val="-32"/>
          <w:lang w:eastAsia="zh-CN"/>
        </w:rPr>
        <w:t>；</w:t>
      </w:r>
      <w:r w:rsidRPr="00301F0B">
        <w:rPr>
          <w:lang w:eastAsia="zh-CN"/>
        </w:rPr>
        <w:t>风荷载可按</w:t>
      </w:r>
      <w:r w:rsidRPr="00301F0B">
        <w:rPr>
          <w:spacing w:val="-60"/>
          <w:lang w:eastAsia="zh-CN"/>
        </w:rPr>
        <w:t xml:space="preserve"> </w:t>
      </w:r>
      <w:r w:rsidR="00524FE2">
        <w:rPr>
          <w:rFonts w:hint="eastAsia"/>
          <w:spacing w:val="-3"/>
          <w:lang w:eastAsia="zh-CN"/>
        </w:rPr>
        <w:t>10</w:t>
      </w:r>
      <w:r w:rsidRPr="00301F0B">
        <w:rPr>
          <w:lang w:eastAsia="zh-CN"/>
        </w:rPr>
        <w:t>年重现期的风压</w:t>
      </w:r>
      <w:r w:rsidRPr="00301F0B">
        <w:rPr>
          <w:spacing w:val="-32"/>
          <w:lang w:eastAsia="zh-CN"/>
        </w:rPr>
        <w:t>；</w:t>
      </w:r>
      <w:r w:rsidRPr="00301F0B">
        <w:rPr>
          <w:lang w:eastAsia="zh-CN"/>
        </w:rPr>
        <w:t>可不进行地震作用计算</w:t>
      </w:r>
      <w:r w:rsidRPr="00301F0B">
        <w:rPr>
          <w:spacing w:val="-34"/>
          <w:lang w:eastAsia="zh-CN"/>
        </w:rPr>
        <w:t>，</w:t>
      </w:r>
      <w:r w:rsidRPr="00301F0B">
        <w:rPr>
          <w:lang w:eastAsia="zh-CN"/>
        </w:rPr>
        <w:t>抗震构造等级按下表设计：</w:t>
      </w:r>
    </w:p>
    <w:p w14:paraId="07FD7CC3" w14:textId="77777777" w:rsidR="00640886" w:rsidRPr="00301F0B" w:rsidRDefault="00F344C9">
      <w:pPr>
        <w:spacing w:line="360" w:lineRule="auto"/>
        <w:ind w:right="129"/>
        <w:jc w:val="center"/>
        <w:rPr>
          <w:rFonts w:ascii="宋体" w:eastAsia="宋体" w:hAnsi="宋体" w:cs="宋体" w:hint="eastAsia"/>
          <w:sz w:val="21"/>
          <w:szCs w:val="21"/>
        </w:rPr>
      </w:pPr>
      <w:r w:rsidRPr="00301F0B">
        <w:rPr>
          <w:rFonts w:ascii="宋体" w:eastAsia="宋体" w:hAnsi="宋体" w:cs="宋体"/>
          <w:sz w:val="21"/>
          <w:szCs w:val="21"/>
        </w:rPr>
        <w:t>表</w:t>
      </w:r>
      <w:r w:rsidRPr="00301F0B">
        <w:rPr>
          <w:rFonts w:ascii="宋体" w:eastAsia="宋体" w:hAnsi="宋体" w:cs="宋体"/>
          <w:spacing w:val="-57"/>
          <w:sz w:val="21"/>
          <w:szCs w:val="21"/>
        </w:rPr>
        <w:t xml:space="preserve"> </w:t>
      </w:r>
      <w:r w:rsidRPr="00301F0B">
        <w:rPr>
          <w:rFonts w:ascii="宋体" w:eastAsia="宋体" w:hAnsi="宋体" w:cs="宋体"/>
          <w:spacing w:val="-1"/>
          <w:sz w:val="21"/>
          <w:szCs w:val="21"/>
        </w:rPr>
        <w:t>4.5.6</w:t>
      </w:r>
      <w:r w:rsidRPr="00301F0B">
        <w:rPr>
          <w:rFonts w:ascii="宋体" w:eastAsia="宋体" w:hAnsi="宋体" w:cs="宋体"/>
          <w:spacing w:val="-12"/>
          <w:sz w:val="21"/>
          <w:szCs w:val="21"/>
        </w:rPr>
        <w:t xml:space="preserve"> </w:t>
      </w:r>
      <w:proofErr w:type="spellStart"/>
      <w:r w:rsidRPr="00301F0B">
        <w:rPr>
          <w:rFonts w:ascii="宋体" w:eastAsia="宋体" w:hAnsi="宋体" w:cs="宋体"/>
          <w:sz w:val="21"/>
          <w:szCs w:val="21"/>
        </w:rPr>
        <w:t>抗震构造等级</w:t>
      </w:r>
      <w:proofErr w:type="spellEnd"/>
    </w:p>
    <w:tbl>
      <w:tblPr>
        <w:tblStyle w:val="TableNormal"/>
        <w:tblW w:w="0" w:type="auto"/>
        <w:jc w:val="center"/>
        <w:tblInd w:w="0" w:type="dxa"/>
        <w:tblLayout w:type="fixed"/>
        <w:tblLook w:val="04A0" w:firstRow="1" w:lastRow="0" w:firstColumn="1" w:lastColumn="0" w:noHBand="0" w:noVBand="1"/>
      </w:tblPr>
      <w:tblGrid>
        <w:gridCol w:w="1801"/>
        <w:gridCol w:w="936"/>
        <w:gridCol w:w="914"/>
        <w:gridCol w:w="914"/>
        <w:gridCol w:w="914"/>
        <w:gridCol w:w="914"/>
        <w:gridCol w:w="915"/>
      </w:tblGrid>
      <w:tr w:rsidR="00640886" w:rsidRPr="00301F0B" w14:paraId="644467BE" w14:textId="77777777">
        <w:trPr>
          <w:trHeight w:hRule="exact" w:val="538"/>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22A80222" w14:textId="77777777" w:rsidR="00640886" w:rsidRPr="00301F0B" w:rsidRDefault="00F344C9">
            <w:pPr>
              <w:pStyle w:val="TableParagraph"/>
              <w:spacing w:line="360" w:lineRule="auto"/>
              <w:jc w:val="center"/>
              <w:rPr>
                <w:rFonts w:ascii="宋体" w:eastAsia="宋体" w:hAnsi="宋体" w:cs="宋体" w:hint="eastAsia"/>
                <w:sz w:val="21"/>
                <w:szCs w:val="21"/>
              </w:rPr>
            </w:pPr>
            <w:proofErr w:type="spellStart"/>
            <w:r w:rsidRPr="00301F0B">
              <w:rPr>
                <w:rFonts w:ascii="宋体" w:eastAsia="宋体" w:hAnsi="宋体" w:cs="宋体"/>
                <w:sz w:val="21"/>
                <w:szCs w:val="21"/>
              </w:rPr>
              <w:t>结构类型</w:t>
            </w:r>
            <w:proofErr w:type="spellEnd"/>
          </w:p>
        </w:tc>
        <w:tc>
          <w:tcPr>
            <w:tcW w:w="2764" w:type="dxa"/>
            <w:gridSpan w:val="3"/>
            <w:tcBorders>
              <w:top w:val="single" w:sz="4" w:space="0" w:color="000000"/>
              <w:left w:val="single" w:sz="4" w:space="0" w:color="000000"/>
              <w:bottom w:val="single" w:sz="4" w:space="0" w:color="000000"/>
              <w:right w:val="single" w:sz="4" w:space="0" w:color="000000"/>
            </w:tcBorders>
            <w:vAlign w:val="center"/>
          </w:tcPr>
          <w:p w14:paraId="22669C28" w14:textId="77777777" w:rsidR="00640886" w:rsidRPr="00301F0B" w:rsidRDefault="00F344C9">
            <w:pPr>
              <w:pStyle w:val="TableParagraph"/>
              <w:spacing w:line="360" w:lineRule="auto"/>
              <w:jc w:val="center"/>
              <w:rPr>
                <w:rFonts w:ascii="宋体" w:eastAsia="宋体" w:hAnsi="宋体" w:cs="宋体" w:hint="eastAsia"/>
                <w:sz w:val="21"/>
                <w:szCs w:val="21"/>
              </w:rPr>
            </w:pPr>
            <w:proofErr w:type="spellStart"/>
            <w:r w:rsidRPr="00301F0B">
              <w:rPr>
                <w:rFonts w:ascii="宋体" w:eastAsia="宋体" w:hAnsi="宋体" w:cs="宋体"/>
                <w:sz w:val="21"/>
                <w:szCs w:val="21"/>
              </w:rPr>
              <w:t>钢结构</w:t>
            </w:r>
            <w:proofErr w:type="spellEnd"/>
          </w:p>
        </w:tc>
        <w:tc>
          <w:tcPr>
            <w:tcW w:w="2743" w:type="dxa"/>
            <w:gridSpan w:val="3"/>
            <w:tcBorders>
              <w:top w:val="single" w:sz="4" w:space="0" w:color="000000"/>
              <w:left w:val="single" w:sz="4" w:space="0" w:color="000000"/>
              <w:bottom w:val="single" w:sz="4" w:space="0" w:color="000000"/>
              <w:right w:val="single" w:sz="4" w:space="0" w:color="000000"/>
            </w:tcBorders>
            <w:vAlign w:val="center"/>
          </w:tcPr>
          <w:p w14:paraId="55818126" w14:textId="77777777" w:rsidR="00640886" w:rsidRPr="00301F0B" w:rsidRDefault="00F344C9">
            <w:pPr>
              <w:pStyle w:val="TableParagraph"/>
              <w:spacing w:line="360" w:lineRule="auto"/>
              <w:ind w:left="839"/>
              <w:rPr>
                <w:rFonts w:ascii="宋体" w:eastAsia="宋体" w:hAnsi="宋体" w:cs="宋体" w:hint="eastAsia"/>
                <w:sz w:val="21"/>
                <w:szCs w:val="21"/>
              </w:rPr>
            </w:pPr>
            <w:proofErr w:type="spellStart"/>
            <w:r w:rsidRPr="00301F0B">
              <w:rPr>
                <w:rFonts w:ascii="宋体" w:eastAsia="宋体" w:hAnsi="宋体" w:cs="宋体"/>
                <w:sz w:val="21"/>
                <w:szCs w:val="21"/>
              </w:rPr>
              <w:t>混凝土结构</w:t>
            </w:r>
            <w:proofErr w:type="spellEnd"/>
          </w:p>
        </w:tc>
      </w:tr>
      <w:tr w:rsidR="00640886" w:rsidRPr="00301F0B" w14:paraId="6D5E069E" w14:textId="77777777">
        <w:trPr>
          <w:trHeight w:hRule="exact" w:val="539"/>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2F4CD52B" w14:textId="77777777" w:rsidR="00640886" w:rsidRPr="00301F0B" w:rsidRDefault="00F344C9">
            <w:pPr>
              <w:pStyle w:val="TableParagraph"/>
              <w:spacing w:line="360" w:lineRule="auto"/>
              <w:jc w:val="center"/>
              <w:rPr>
                <w:rFonts w:ascii="宋体" w:eastAsia="宋体" w:hAnsi="宋体" w:cs="宋体" w:hint="eastAsia"/>
                <w:sz w:val="21"/>
                <w:szCs w:val="21"/>
              </w:rPr>
            </w:pPr>
            <w:proofErr w:type="spellStart"/>
            <w:r w:rsidRPr="00301F0B">
              <w:rPr>
                <w:rFonts w:ascii="宋体" w:eastAsia="宋体" w:hAnsi="宋体" w:cs="宋体"/>
                <w:sz w:val="21"/>
                <w:szCs w:val="21"/>
              </w:rPr>
              <w:t>地震烈度</w:t>
            </w:r>
            <w:proofErr w:type="spellEnd"/>
          </w:p>
        </w:tc>
        <w:tc>
          <w:tcPr>
            <w:tcW w:w="936" w:type="dxa"/>
            <w:tcBorders>
              <w:top w:val="single" w:sz="4" w:space="0" w:color="000000"/>
              <w:left w:val="single" w:sz="4" w:space="0" w:color="000000"/>
              <w:bottom w:val="single" w:sz="4" w:space="0" w:color="000000"/>
              <w:right w:val="single" w:sz="4" w:space="0" w:color="000000"/>
            </w:tcBorders>
            <w:vAlign w:val="center"/>
          </w:tcPr>
          <w:p w14:paraId="319A90BD"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6</w:t>
            </w:r>
          </w:p>
        </w:tc>
        <w:tc>
          <w:tcPr>
            <w:tcW w:w="914" w:type="dxa"/>
            <w:tcBorders>
              <w:top w:val="single" w:sz="4" w:space="0" w:color="000000"/>
              <w:left w:val="single" w:sz="4" w:space="0" w:color="000000"/>
              <w:bottom w:val="single" w:sz="4" w:space="0" w:color="000000"/>
              <w:right w:val="single" w:sz="4" w:space="0" w:color="000000"/>
            </w:tcBorders>
            <w:vAlign w:val="center"/>
          </w:tcPr>
          <w:p w14:paraId="11AF6C65"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7</w:t>
            </w:r>
          </w:p>
        </w:tc>
        <w:tc>
          <w:tcPr>
            <w:tcW w:w="914" w:type="dxa"/>
            <w:tcBorders>
              <w:top w:val="single" w:sz="4" w:space="0" w:color="000000"/>
              <w:left w:val="single" w:sz="4" w:space="0" w:color="000000"/>
              <w:bottom w:val="single" w:sz="4" w:space="0" w:color="000000"/>
              <w:right w:val="single" w:sz="4" w:space="0" w:color="000000"/>
            </w:tcBorders>
            <w:vAlign w:val="center"/>
          </w:tcPr>
          <w:p w14:paraId="11DE07FB" w14:textId="77777777" w:rsidR="00640886" w:rsidRPr="00301F0B" w:rsidRDefault="00F344C9">
            <w:pPr>
              <w:pStyle w:val="TableParagraph"/>
              <w:spacing w:line="360" w:lineRule="auto"/>
              <w:ind w:right="1"/>
              <w:jc w:val="center"/>
              <w:rPr>
                <w:rFonts w:ascii="宋体" w:eastAsia="宋体" w:hAnsi="宋体" w:cs="宋体" w:hint="eastAsia"/>
                <w:sz w:val="21"/>
                <w:szCs w:val="21"/>
              </w:rPr>
            </w:pPr>
            <w:r w:rsidRPr="00301F0B">
              <w:rPr>
                <w:rFonts w:ascii="宋体" w:eastAsia="宋体" w:hAnsi="宋体" w:cs="宋体"/>
                <w:sz w:val="21"/>
                <w:szCs w:val="21"/>
              </w:rPr>
              <w:t>8</w:t>
            </w:r>
          </w:p>
        </w:tc>
        <w:tc>
          <w:tcPr>
            <w:tcW w:w="914" w:type="dxa"/>
            <w:tcBorders>
              <w:top w:val="single" w:sz="4" w:space="0" w:color="000000"/>
              <w:left w:val="single" w:sz="4" w:space="0" w:color="000000"/>
              <w:bottom w:val="single" w:sz="4" w:space="0" w:color="000000"/>
              <w:right w:val="single" w:sz="4" w:space="0" w:color="000000"/>
            </w:tcBorders>
            <w:vAlign w:val="center"/>
          </w:tcPr>
          <w:p w14:paraId="0DE4DEE2" w14:textId="77777777" w:rsidR="00640886" w:rsidRPr="00301F0B" w:rsidRDefault="00F344C9">
            <w:pPr>
              <w:pStyle w:val="TableParagraph"/>
              <w:spacing w:line="360" w:lineRule="auto"/>
              <w:ind w:right="1"/>
              <w:jc w:val="center"/>
              <w:rPr>
                <w:rFonts w:ascii="宋体" w:eastAsia="宋体" w:hAnsi="宋体" w:cs="宋体" w:hint="eastAsia"/>
                <w:sz w:val="21"/>
                <w:szCs w:val="21"/>
              </w:rPr>
            </w:pPr>
            <w:r w:rsidRPr="00301F0B">
              <w:rPr>
                <w:rFonts w:ascii="宋体" w:eastAsia="宋体" w:hAnsi="宋体" w:cs="宋体"/>
                <w:sz w:val="21"/>
                <w:szCs w:val="21"/>
              </w:rPr>
              <w:t>6</w:t>
            </w:r>
          </w:p>
        </w:tc>
        <w:tc>
          <w:tcPr>
            <w:tcW w:w="914" w:type="dxa"/>
            <w:tcBorders>
              <w:top w:val="single" w:sz="4" w:space="0" w:color="000000"/>
              <w:left w:val="single" w:sz="4" w:space="0" w:color="000000"/>
              <w:bottom w:val="single" w:sz="4" w:space="0" w:color="000000"/>
              <w:right w:val="single" w:sz="4" w:space="0" w:color="000000"/>
            </w:tcBorders>
            <w:vAlign w:val="center"/>
          </w:tcPr>
          <w:p w14:paraId="20474E82"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7</w:t>
            </w:r>
          </w:p>
        </w:tc>
        <w:tc>
          <w:tcPr>
            <w:tcW w:w="915" w:type="dxa"/>
            <w:tcBorders>
              <w:top w:val="single" w:sz="4" w:space="0" w:color="000000"/>
              <w:left w:val="single" w:sz="4" w:space="0" w:color="000000"/>
              <w:bottom w:val="single" w:sz="4" w:space="0" w:color="000000"/>
              <w:right w:val="single" w:sz="4" w:space="0" w:color="000000"/>
            </w:tcBorders>
            <w:vAlign w:val="center"/>
          </w:tcPr>
          <w:p w14:paraId="6A9B92DD"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8</w:t>
            </w:r>
          </w:p>
        </w:tc>
      </w:tr>
      <w:tr w:rsidR="00640886" w:rsidRPr="00301F0B" w14:paraId="429730D2" w14:textId="77777777">
        <w:trPr>
          <w:trHeight w:hRule="exact" w:val="538"/>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4B30CF89" w14:textId="77777777" w:rsidR="00640886" w:rsidRPr="00301F0B" w:rsidRDefault="00F344C9">
            <w:pPr>
              <w:pStyle w:val="TableParagraph"/>
              <w:spacing w:line="360" w:lineRule="auto"/>
              <w:jc w:val="center"/>
              <w:rPr>
                <w:rFonts w:ascii="宋体" w:eastAsia="宋体" w:hAnsi="宋体" w:cs="宋体" w:hint="eastAsia"/>
                <w:sz w:val="21"/>
                <w:szCs w:val="21"/>
              </w:rPr>
            </w:pPr>
            <w:proofErr w:type="spellStart"/>
            <w:r w:rsidRPr="00301F0B">
              <w:rPr>
                <w:rFonts w:ascii="宋体" w:eastAsia="宋体" w:hAnsi="宋体" w:cs="宋体"/>
                <w:sz w:val="21"/>
                <w:szCs w:val="21"/>
              </w:rPr>
              <w:t>抗震构造等级</w:t>
            </w:r>
            <w:proofErr w:type="spellEnd"/>
          </w:p>
        </w:tc>
        <w:tc>
          <w:tcPr>
            <w:tcW w:w="936" w:type="dxa"/>
            <w:tcBorders>
              <w:top w:val="single" w:sz="4" w:space="0" w:color="000000"/>
              <w:left w:val="single" w:sz="4" w:space="0" w:color="000000"/>
              <w:bottom w:val="single" w:sz="4" w:space="0" w:color="000000"/>
              <w:right w:val="single" w:sz="4" w:space="0" w:color="000000"/>
            </w:tcBorders>
            <w:vAlign w:val="center"/>
          </w:tcPr>
          <w:p w14:paraId="2A96A997"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w:t>
            </w:r>
          </w:p>
        </w:tc>
        <w:tc>
          <w:tcPr>
            <w:tcW w:w="914" w:type="dxa"/>
            <w:tcBorders>
              <w:top w:val="single" w:sz="4" w:space="0" w:color="000000"/>
              <w:left w:val="single" w:sz="4" w:space="0" w:color="000000"/>
              <w:bottom w:val="single" w:sz="4" w:space="0" w:color="000000"/>
              <w:right w:val="single" w:sz="4" w:space="0" w:color="000000"/>
            </w:tcBorders>
            <w:vAlign w:val="center"/>
          </w:tcPr>
          <w:p w14:paraId="70F4D221"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四</w:t>
            </w:r>
          </w:p>
        </w:tc>
        <w:tc>
          <w:tcPr>
            <w:tcW w:w="914" w:type="dxa"/>
            <w:tcBorders>
              <w:top w:val="single" w:sz="4" w:space="0" w:color="000000"/>
              <w:left w:val="single" w:sz="4" w:space="0" w:color="000000"/>
              <w:bottom w:val="single" w:sz="4" w:space="0" w:color="000000"/>
              <w:right w:val="single" w:sz="4" w:space="0" w:color="000000"/>
            </w:tcBorders>
            <w:vAlign w:val="center"/>
          </w:tcPr>
          <w:p w14:paraId="7B2E38BE"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三</w:t>
            </w:r>
          </w:p>
        </w:tc>
        <w:tc>
          <w:tcPr>
            <w:tcW w:w="914" w:type="dxa"/>
            <w:tcBorders>
              <w:top w:val="single" w:sz="4" w:space="0" w:color="000000"/>
              <w:left w:val="single" w:sz="4" w:space="0" w:color="000000"/>
              <w:bottom w:val="single" w:sz="4" w:space="0" w:color="000000"/>
              <w:right w:val="single" w:sz="4" w:space="0" w:color="000000"/>
            </w:tcBorders>
            <w:vAlign w:val="center"/>
          </w:tcPr>
          <w:p w14:paraId="3743BB7F" w14:textId="77777777" w:rsidR="00640886" w:rsidRPr="00301F0B" w:rsidRDefault="00F344C9">
            <w:pPr>
              <w:pStyle w:val="TableParagraph"/>
              <w:spacing w:line="360" w:lineRule="auto"/>
              <w:jc w:val="center"/>
              <w:rPr>
                <w:rFonts w:ascii="宋体" w:eastAsia="宋体" w:hAnsi="宋体" w:cs="宋体" w:hint="eastAsia"/>
                <w:sz w:val="21"/>
                <w:szCs w:val="21"/>
              </w:rPr>
            </w:pPr>
            <w:r w:rsidRPr="00301F0B">
              <w:rPr>
                <w:rFonts w:ascii="宋体" w:eastAsia="宋体" w:hAnsi="宋体" w:cs="宋体"/>
                <w:sz w:val="21"/>
                <w:szCs w:val="21"/>
              </w:rPr>
              <w:t>四</w:t>
            </w:r>
          </w:p>
        </w:tc>
        <w:tc>
          <w:tcPr>
            <w:tcW w:w="914" w:type="dxa"/>
            <w:tcBorders>
              <w:top w:val="single" w:sz="4" w:space="0" w:color="000000"/>
              <w:left w:val="single" w:sz="4" w:space="0" w:color="000000"/>
              <w:bottom w:val="single" w:sz="4" w:space="0" w:color="000000"/>
              <w:right w:val="single" w:sz="4" w:space="0" w:color="000000"/>
            </w:tcBorders>
            <w:vAlign w:val="center"/>
          </w:tcPr>
          <w:p w14:paraId="3C7CD552" w14:textId="77777777" w:rsidR="00640886" w:rsidRPr="00301F0B" w:rsidRDefault="00F344C9">
            <w:pPr>
              <w:pStyle w:val="TableParagraph"/>
              <w:spacing w:line="360" w:lineRule="auto"/>
              <w:ind w:right="1"/>
              <w:jc w:val="center"/>
              <w:rPr>
                <w:rFonts w:ascii="宋体" w:eastAsia="宋体" w:hAnsi="宋体" w:cs="宋体" w:hint="eastAsia"/>
                <w:sz w:val="21"/>
                <w:szCs w:val="21"/>
              </w:rPr>
            </w:pPr>
            <w:r w:rsidRPr="00301F0B">
              <w:rPr>
                <w:rFonts w:ascii="宋体" w:eastAsia="宋体" w:hAnsi="宋体" w:cs="宋体"/>
                <w:sz w:val="21"/>
                <w:szCs w:val="21"/>
              </w:rPr>
              <w:t>三</w:t>
            </w:r>
          </w:p>
        </w:tc>
        <w:tc>
          <w:tcPr>
            <w:tcW w:w="915" w:type="dxa"/>
            <w:tcBorders>
              <w:top w:val="single" w:sz="4" w:space="0" w:color="000000"/>
              <w:left w:val="single" w:sz="4" w:space="0" w:color="000000"/>
              <w:bottom w:val="single" w:sz="4" w:space="0" w:color="000000"/>
              <w:right w:val="single" w:sz="4" w:space="0" w:color="000000"/>
            </w:tcBorders>
            <w:vAlign w:val="center"/>
          </w:tcPr>
          <w:p w14:paraId="1C1090FE" w14:textId="77777777" w:rsidR="00640886" w:rsidRPr="00301F0B" w:rsidRDefault="00F344C9">
            <w:pPr>
              <w:pStyle w:val="TableParagraph"/>
              <w:spacing w:line="360" w:lineRule="auto"/>
              <w:ind w:right="1"/>
              <w:jc w:val="center"/>
              <w:rPr>
                <w:rFonts w:ascii="宋体" w:eastAsia="宋体" w:hAnsi="宋体" w:cs="宋体" w:hint="eastAsia"/>
                <w:sz w:val="21"/>
                <w:szCs w:val="21"/>
              </w:rPr>
            </w:pPr>
            <w:r w:rsidRPr="00301F0B">
              <w:rPr>
                <w:rFonts w:ascii="宋体" w:eastAsia="宋体" w:hAnsi="宋体" w:cs="宋体"/>
                <w:sz w:val="21"/>
                <w:szCs w:val="21"/>
              </w:rPr>
              <w:t>二</w:t>
            </w:r>
          </w:p>
        </w:tc>
      </w:tr>
    </w:tbl>
    <w:p w14:paraId="3D38CC3E" w14:textId="77777777" w:rsidR="00640886" w:rsidRPr="00301F0B" w:rsidRDefault="00640886">
      <w:pPr>
        <w:pStyle w:val="a3"/>
        <w:spacing w:before="0" w:line="360" w:lineRule="auto"/>
        <w:ind w:left="586"/>
        <w:jc w:val="both"/>
        <w:rPr>
          <w:rFonts w:cs="宋体" w:hint="eastAsia"/>
          <w:b/>
          <w:bCs/>
          <w:lang w:eastAsia="zh-CN"/>
        </w:rPr>
      </w:pPr>
    </w:p>
    <w:p w14:paraId="47004C33"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2.</w:t>
      </w:r>
      <w:r w:rsidRPr="00301F0B">
        <w:rPr>
          <w:rFonts w:cs="宋体"/>
          <w:b/>
          <w:bCs/>
          <w:spacing w:val="-1"/>
          <w:lang w:eastAsia="zh-CN"/>
        </w:rPr>
        <w:t xml:space="preserve"> </w:t>
      </w:r>
      <w:r w:rsidRPr="00301F0B">
        <w:rPr>
          <w:lang w:eastAsia="zh-CN"/>
        </w:rPr>
        <w:t>室外新建临时用房的钢结构防腐设计年限可按</w:t>
      </w:r>
      <w:r w:rsidRPr="00301F0B">
        <w:rPr>
          <w:spacing w:val="-60"/>
          <w:lang w:eastAsia="zh-CN"/>
        </w:rPr>
        <w:t xml:space="preserve"> </w:t>
      </w:r>
      <w:r w:rsidRPr="00301F0B">
        <w:rPr>
          <w:lang w:eastAsia="zh-CN"/>
        </w:rPr>
        <w:t>5</w:t>
      </w:r>
      <w:r w:rsidRPr="00301F0B">
        <w:rPr>
          <w:spacing w:val="-61"/>
          <w:lang w:eastAsia="zh-CN"/>
        </w:rPr>
        <w:t xml:space="preserve"> </w:t>
      </w:r>
      <w:r w:rsidRPr="00301F0B">
        <w:rPr>
          <w:lang w:eastAsia="zh-CN"/>
        </w:rPr>
        <w:t>年考虑。</w:t>
      </w:r>
    </w:p>
    <w:p w14:paraId="71782D05" w14:textId="1D7A2496" w:rsidR="00640886" w:rsidRPr="00301F0B" w:rsidRDefault="00F344C9">
      <w:pPr>
        <w:pStyle w:val="a3"/>
        <w:spacing w:before="0" w:line="360" w:lineRule="auto"/>
        <w:ind w:right="197" w:firstLine="480"/>
        <w:jc w:val="both"/>
        <w:rPr>
          <w:rFonts w:hint="eastAsia"/>
          <w:lang w:eastAsia="zh-CN"/>
        </w:rPr>
      </w:pPr>
      <w:r w:rsidRPr="00301F0B">
        <w:rPr>
          <w:rFonts w:cs="宋体"/>
          <w:b/>
          <w:bCs/>
          <w:lang w:eastAsia="zh-CN"/>
        </w:rPr>
        <w:t>3.</w:t>
      </w:r>
      <w:r w:rsidRPr="00301F0B">
        <w:rPr>
          <w:rFonts w:cs="宋体"/>
          <w:b/>
          <w:bCs/>
          <w:spacing w:val="1"/>
          <w:lang w:eastAsia="zh-CN"/>
        </w:rPr>
        <w:t xml:space="preserve"> </w:t>
      </w:r>
      <w:r w:rsidRPr="00301F0B">
        <w:rPr>
          <w:spacing w:val="2"/>
          <w:lang w:eastAsia="zh-CN"/>
        </w:rPr>
        <w:t>室外新建临时用房宜与既有建筑脱开。新建临时用房的基础开挖深度符合</w:t>
      </w:r>
      <w:r w:rsidRPr="00301F0B">
        <w:fldChar w:fldCharType="begin"/>
      </w:r>
      <w:r w:rsidRPr="00301F0B">
        <w:rPr>
          <w:lang w:eastAsia="zh-CN"/>
        </w:rPr>
        <w:instrText>HYPERLINK "https://wenku.so.com/d/839306eae718d1673062efa54710e6f8" \h</w:instrText>
      </w:r>
      <w:r w:rsidRPr="00301F0B">
        <w:fldChar w:fldCharType="separate"/>
      </w:r>
      <w:r w:rsidRPr="00301F0B">
        <w:rPr>
          <w:spacing w:val="2"/>
          <w:lang w:eastAsia="zh-CN"/>
        </w:rPr>
        <w:t>危</w:t>
      </w:r>
      <w:r w:rsidRPr="00301F0B">
        <w:fldChar w:fldCharType="end"/>
      </w:r>
      <w:r w:rsidRPr="00301F0B">
        <w:rPr>
          <w:spacing w:val="-1"/>
          <w:lang w:eastAsia="zh-CN"/>
        </w:rPr>
        <w:t>险性较大的分部分项工程时，应提出保障工程周边环境安全和工程施工安全的意见，</w:t>
      </w:r>
      <w:r w:rsidRPr="00301F0B">
        <w:rPr>
          <w:lang w:eastAsia="zh-CN"/>
        </w:rPr>
        <w:t>必要时应进行专项设计</w:t>
      </w:r>
      <w:r w:rsidRPr="00301F0B">
        <w:rPr>
          <w:spacing w:val="-34"/>
          <w:lang w:eastAsia="zh-CN"/>
        </w:rPr>
        <w:t>。</w:t>
      </w:r>
      <w:r w:rsidRPr="00301F0B">
        <w:rPr>
          <w:lang w:eastAsia="zh-CN"/>
        </w:rPr>
        <w:t xml:space="preserve">当新建临时用房基础埋深大于周边既有建筑基础埋深并对既 </w:t>
      </w:r>
      <w:r w:rsidRPr="00301F0B">
        <w:rPr>
          <w:spacing w:val="-1"/>
          <w:lang w:eastAsia="zh-CN"/>
        </w:rPr>
        <w:t>有建筑产生影响时，应进行地基稳定性验算。建设场地优先选用有硬化地坪的室外停</w:t>
      </w:r>
      <w:r w:rsidRPr="00301F0B">
        <w:rPr>
          <w:lang w:eastAsia="zh-CN"/>
        </w:rPr>
        <w:t>车场或临时硬化。</w:t>
      </w:r>
    </w:p>
    <w:p w14:paraId="2A64199F" w14:textId="77777777" w:rsidR="00640886" w:rsidRPr="00301F0B" w:rsidRDefault="00F344C9">
      <w:pPr>
        <w:pStyle w:val="a3"/>
        <w:spacing w:before="0" w:line="360" w:lineRule="auto"/>
        <w:ind w:right="231" w:firstLine="480"/>
        <w:jc w:val="both"/>
        <w:rPr>
          <w:rFonts w:hint="eastAsia"/>
          <w:lang w:eastAsia="zh-CN"/>
        </w:rPr>
      </w:pPr>
      <w:r w:rsidRPr="00301F0B">
        <w:rPr>
          <w:rFonts w:cs="宋体"/>
          <w:b/>
          <w:bCs/>
          <w:lang w:eastAsia="zh-CN"/>
        </w:rPr>
        <w:t xml:space="preserve">4. </w:t>
      </w:r>
      <w:r w:rsidRPr="00301F0B">
        <w:rPr>
          <w:spacing w:val="2"/>
          <w:lang w:eastAsia="zh-CN"/>
        </w:rPr>
        <w:t>临时用房的上部结构宜优先采用装配式钢结构，节点连接方式应便于现场安</w:t>
      </w:r>
      <w:r w:rsidRPr="00301F0B">
        <w:rPr>
          <w:lang w:eastAsia="zh-CN"/>
        </w:rPr>
        <w:t>装。</w:t>
      </w:r>
    </w:p>
    <w:p w14:paraId="5D37A587" w14:textId="77777777" w:rsidR="00640886" w:rsidRPr="00301F0B" w:rsidRDefault="00F344C9">
      <w:pPr>
        <w:pStyle w:val="a3"/>
        <w:spacing w:before="0" w:line="360" w:lineRule="auto"/>
        <w:ind w:right="197" w:firstLine="480"/>
        <w:jc w:val="both"/>
        <w:rPr>
          <w:rFonts w:cs="宋体" w:hint="eastAsia"/>
          <w:b/>
          <w:bCs/>
          <w:lang w:eastAsia="zh-CN"/>
        </w:rPr>
      </w:pPr>
      <w:r w:rsidRPr="00301F0B">
        <w:rPr>
          <w:rFonts w:cs="宋体"/>
          <w:b/>
          <w:bCs/>
          <w:lang w:eastAsia="zh-CN"/>
        </w:rPr>
        <w:t xml:space="preserve">5. </w:t>
      </w:r>
      <w:r w:rsidRPr="00301F0B">
        <w:rPr>
          <w:rFonts w:cs="宋体"/>
          <w:lang w:eastAsia="zh-CN"/>
        </w:rPr>
        <w:t>临时用房的建筑平面与结构布置宜相协调，满足结构单元标准化、模块化，模块单元的制作、运输和安装应符合《轻型模块化钢结构组合房屋技术标准》JGJ/T 466等相关规定。</w:t>
      </w:r>
    </w:p>
    <w:p w14:paraId="3AD611CC"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22" w:name="_Toc9734"/>
      <w:bookmarkStart w:id="23" w:name="_Toc213946434"/>
      <w:r w:rsidRPr="00301F0B">
        <w:rPr>
          <w:spacing w:val="-1"/>
          <w:w w:val="95"/>
          <w:lang w:eastAsia="zh-CN"/>
        </w:rPr>
        <w:t>4.6</w:t>
      </w:r>
      <w:r w:rsidRPr="00301F0B">
        <w:rPr>
          <w:spacing w:val="-1"/>
          <w:w w:val="95"/>
          <w:lang w:eastAsia="zh-CN"/>
        </w:rPr>
        <w:tab/>
        <w:t>给排水设计</w:t>
      </w:r>
      <w:bookmarkEnd w:id="22"/>
      <w:bookmarkEnd w:id="23"/>
    </w:p>
    <w:p w14:paraId="41758C36"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4.6.1</w:t>
      </w:r>
      <w:r w:rsidRPr="00301F0B">
        <w:rPr>
          <w:rFonts w:cs="宋体"/>
          <w:b/>
          <w:bCs/>
          <w:spacing w:val="-6"/>
          <w:lang w:eastAsia="zh-CN"/>
        </w:rPr>
        <w:t xml:space="preserve"> </w:t>
      </w:r>
      <w:r w:rsidRPr="00301F0B">
        <w:rPr>
          <w:spacing w:val="-1"/>
          <w:lang w:eastAsia="zh-CN"/>
        </w:rPr>
        <w:t>新建建筑的给排水系统按“平急两用”设计时，应根据建筑功能布局，考虑在</w:t>
      </w:r>
      <w:r w:rsidRPr="00301F0B">
        <w:rPr>
          <w:lang w:eastAsia="zh-CN"/>
        </w:rPr>
        <w:t>“急时”</w:t>
      </w:r>
      <w:r w:rsidRPr="00301F0B">
        <w:rPr>
          <w:lang w:eastAsia="zh-CN"/>
        </w:rPr>
        <w:lastRenderedPageBreak/>
        <w:t>改造的可能性，并预留相应给排水接口及改造安装条件。</w:t>
      </w:r>
    </w:p>
    <w:p w14:paraId="5590C9EF"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4.6.2</w:t>
      </w:r>
      <w:r w:rsidRPr="00301F0B">
        <w:rPr>
          <w:rFonts w:cs="宋体"/>
          <w:b/>
          <w:bCs/>
          <w:spacing w:val="-2"/>
          <w:lang w:eastAsia="zh-CN"/>
        </w:rPr>
        <w:t xml:space="preserve"> </w:t>
      </w:r>
      <w:r w:rsidRPr="00301F0B">
        <w:rPr>
          <w:lang w:eastAsia="zh-CN"/>
        </w:rPr>
        <w:t xml:space="preserve">生活给水水质应符合《生活饮用水卫生标准》GB </w:t>
      </w:r>
      <w:r w:rsidRPr="00301F0B">
        <w:rPr>
          <w:spacing w:val="-1"/>
          <w:lang w:eastAsia="zh-CN"/>
        </w:rPr>
        <w:t>5749</w:t>
      </w:r>
      <w:r w:rsidRPr="00301F0B">
        <w:rPr>
          <w:spacing w:val="-58"/>
          <w:lang w:eastAsia="zh-CN"/>
        </w:rPr>
        <w:t xml:space="preserve"> </w:t>
      </w:r>
      <w:r w:rsidRPr="00301F0B">
        <w:rPr>
          <w:lang w:eastAsia="zh-CN"/>
        </w:rPr>
        <w:t>的有关规定，生活给水系统应严格按照国家标准的有关规定设置防止水质污染的措施。</w:t>
      </w:r>
    </w:p>
    <w:p w14:paraId="2E9FB941" w14:textId="00C0C40D" w:rsidR="00640886" w:rsidRPr="00301F0B" w:rsidRDefault="00F344C9">
      <w:pPr>
        <w:pStyle w:val="a3"/>
        <w:spacing w:before="0" w:line="360" w:lineRule="auto"/>
        <w:ind w:left="108"/>
        <w:jc w:val="both"/>
        <w:rPr>
          <w:rFonts w:hint="eastAsia"/>
          <w:lang w:eastAsia="zh-CN"/>
        </w:rPr>
      </w:pPr>
      <w:r w:rsidRPr="00301F0B">
        <w:rPr>
          <w:rFonts w:cs="宋体"/>
          <w:b/>
          <w:bCs/>
          <w:lang w:eastAsia="zh-CN"/>
        </w:rPr>
        <w:t>4.</w:t>
      </w:r>
      <w:r w:rsidRPr="00301F0B">
        <w:rPr>
          <w:rFonts w:cs="宋体"/>
          <w:b/>
          <w:bCs/>
          <w:spacing w:val="2"/>
          <w:lang w:eastAsia="zh-CN"/>
        </w:rPr>
        <w:t>6</w:t>
      </w:r>
      <w:r w:rsidRPr="00301F0B">
        <w:rPr>
          <w:rFonts w:cs="宋体"/>
          <w:b/>
          <w:bCs/>
          <w:lang w:eastAsia="zh-CN"/>
        </w:rPr>
        <w:t>.3</w:t>
      </w:r>
      <w:r w:rsidRPr="00301F0B">
        <w:rPr>
          <w:rFonts w:cs="宋体"/>
          <w:b/>
          <w:bCs/>
          <w:spacing w:val="-6"/>
          <w:lang w:eastAsia="zh-CN"/>
        </w:rPr>
        <w:t xml:space="preserve"> </w:t>
      </w:r>
      <w:r w:rsidRPr="00301F0B">
        <w:rPr>
          <w:lang w:eastAsia="zh-CN"/>
        </w:rPr>
        <w:t>新</w:t>
      </w:r>
      <w:r w:rsidR="00BF76A6" w:rsidRPr="00301F0B">
        <w:rPr>
          <w:rFonts w:hint="eastAsia"/>
          <w:spacing w:val="-80"/>
          <w:lang w:eastAsia="zh-CN"/>
        </w:rPr>
        <w:t>建</w:t>
      </w:r>
      <w:r w:rsidR="00BF76A6" w:rsidRPr="00301F0B">
        <w:rPr>
          <w:spacing w:val="-1"/>
          <w:lang w:eastAsia="zh-CN"/>
        </w:rPr>
        <w:t xml:space="preserve"> “平急两用”</w:t>
      </w:r>
      <w:r w:rsidRPr="00301F0B">
        <w:rPr>
          <w:lang w:eastAsia="zh-CN"/>
        </w:rPr>
        <w:t>公共基础设施</w:t>
      </w:r>
      <w:r w:rsidRPr="00301F0B">
        <w:rPr>
          <w:spacing w:val="2"/>
          <w:lang w:eastAsia="zh-CN"/>
        </w:rPr>
        <w:t>的</w:t>
      </w:r>
      <w:r w:rsidRPr="00301F0B">
        <w:rPr>
          <w:lang w:eastAsia="zh-CN"/>
        </w:rPr>
        <w:t>生活给水泵房及热水机</w:t>
      </w:r>
      <w:r w:rsidRPr="00301F0B">
        <w:rPr>
          <w:spacing w:val="2"/>
          <w:lang w:eastAsia="zh-CN"/>
        </w:rPr>
        <w:t>房</w:t>
      </w:r>
      <w:r w:rsidRPr="00301F0B">
        <w:rPr>
          <w:lang w:eastAsia="zh-CN"/>
        </w:rPr>
        <w:t>应设置在非管</w:t>
      </w:r>
      <w:r w:rsidRPr="00301F0B">
        <w:rPr>
          <w:spacing w:val="2"/>
          <w:lang w:eastAsia="zh-CN"/>
        </w:rPr>
        <w:t>控</w:t>
      </w:r>
      <w:r w:rsidRPr="00301F0B">
        <w:rPr>
          <w:lang w:eastAsia="zh-CN"/>
        </w:rPr>
        <w:t>区，水表设计应优先采用智能水表。</w:t>
      </w:r>
    </w:p>
    <w:p w14:paraId="4092CDE0" w14:textId="2736956E" w:rsidR="00640886" w:rsidRPr="00301F0B" w:rsidRDefault="00F344C9">
      <w:pPr>
        <w:pStyle w:val="a3"/>
        <w:spacing w:before="0" w:line="360" w:lineRule="auto"/>
        <w:ind w:left="108"/>
        <w:jc w:val="both"/>
        <w:rPr>
          <w:rFonts w:hint="eastAsia"/>
          <w:lang w:eastAsia="zh-CN"/>
        </w:rPr>
      </w:pPr>
      <w:r w:rsidRPr="00301F0B">
        <w:rPr>
          <w:rFonts w:cs="宋体"/>
          <w:b/>
          <w:bCs/>
          <w:lang w:eastAsia="zh-CN"/>
        </w:rPr>
        <w:t>4.6.4</w:t>
      </w:r>
      <w:r w:rsidRPr="00301F0B">
        <w:rPr>
          <w:rFonts w:cs="宋体"/>
          <w:b/>
          <w:bCs/>
          <w:spacing w:val="-6"/>
          <w:lang w:eastAsia="zh-CN"/>
        </w:rPr>
        <w:t xml:space="preserve"> </w:t>
      </w:r>
      <w:r w:rsidRPr="00301F0B">
        <w:rPr>
          <w:spacing w:val="-2"/>
          <w:lang w:eastAsia="zh-CN"/>
        </w:rPr>
        <w:t>生活热水系统宜采用集中供应系统。当条件受限时，可采用分散式热水供应系</w:t>
      </w:r>
      <w:r w:rsidRPr="00301F0B">
        <w:rPr>
          <w:lang w:eastAsia="zh-CN"/>
        </w:rPr>
        <w:t>统，热源宜采用</w:t>
      </w:r>
      <w:r w:rsidR="001D51B7" w:rsidRPr="001D51B7">
        <w:rPr>
          <w:rFonts w:hint="eastAsia"/>
          <w:lang w:eastAsia="zh-CN"/>
        </w:rPr>
        <w:t>空气源热泵</w:t>
      </w:r>
      <w:r w:rsidRPr="00301F0B">
        <w:rPr>
          <w:lang w:eastAsia="zh-CN"/>
        </w:rPr>
        <w:t>。</w:t>
      </w:r>
    </w:p>
    <w:p w14:paraId="5AF0ED5B" w14:textId="77777777" w:rsidR="00640886" w:rsidRPr="00301F0B" w:rsidRDefault="00F344C9">
      <w:pPr>
        <w:pStyle w:val="a3"/>
        <w:spacing w:before="0" w:line="360" w:lineRule="auto"/>
        <w:ind w:right="226"/>
        <w:jc w:val="both"/>
        <w:rPr>
          <w:rFonts w:hint="eastAsia"/>
          <w:lang w:eastAsia="zh-CN"/>
        </w:rPr>
      </w:pPr>
      <w:r w:rsidRPr="00301F0B">
        <w:rPr>
          <w:rFonts w:cs="宋体"/>
          <w:b/>
          <w:bCs/>
          <w:lang w:eastAsia="zh-CN"/>
        </w:rPr>
        <w:t>4.6.5</w:t>
      </w:r>
      <w:r w:rsidRPr="00301F0B">
        <w:rPr>
          <w:rFonts w:cs="宋体"/>
          <w:b/>
          <w:bCs/>
          <w:spacing w:val="-23"/>
          <w:lang w:eastAsia="zh-CN"/>
        </w:rPr>
        <w:t xml:space="preserve"> </w:t>
      </w:r>
      <w:r w:rsidRPr="00301F0B">
        <w:rPr>
          <w:spacing w:val="-1"/>
          <w:lang w:eastAsia="zh-CN"/>
        </w:rPr>
        <w:t>“急时”状态的缓冲区及管控区室外污水排水系统应采用密闭式检查井的方式</w:t>
      </w:r>
      <w:r w:rsidRPr="00301F0B">
        <w:rPr>
          <w:lang w:eastAsia="zh-CN"/>
        </w:rPr>
        <w:t>进行管道汇合连接，并应设置通气管，通气管的间距不应大于</w:t>
      </w:r>
      <w:r w:rsidRPr="00301F0B">
        <w:rPr>
          <w:spacing w:val="-60"/>
          <w:lang w:eastAsia="zh-CN"/>
        </w:rPr>
        <w:t xml:space="preserve"> </w:t>
      </w:r>
      <w:r w:rsidRPr="00301F0B">
        <w:rPr>
          <w:lang w:eastAsia="zh-CN"/>
        </w:rPr>
        <w:t>50m，</w:t>
      </w:r>
      <w:proofErr w:type="gramStart"/>
      <w:r w:rsidRPr="00301F0B">
        <w:rPr>
          <w:lang w:eastAsia="zh-CN"/>
        </w:rPr>
        <w:t>通气管需设置</w:t>
      </w:r>
      <w:proofErr w:type="gramEnd"/>
      <w:r w:rsidRPr="00301F0B">
        <w:rPr>
          <w:lang w:eastAsia="zh-CN"/>
        </w:rPr>
        <w:t>净化消毒装置并引至人员稀少处或通至屋面。</w:t>
      </w:r>
    </w:p>
    <w:p w14:paraId="67CE93DF"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4.6.6</w:t>
      </w:r>
      <w:r w:rsidRPr="00301F0B">
        <w:rPr>
          <w:rFonts w:cs="宋体"/>
          <w:b/>
          <w:bCs/>
          <w:spacing w:val="-6"/>
          <w:lang w:eastAsia="zh-CN"/>
        </w:rPr>
        <w:t xml:space="preserve"> </w:t>
      </w:r>
      <w:r w:rsidRPr="00301F0B">
        <w:rPr>
          <w:lang w:eastAsia="zh-CN"/>
        </w:rPr>
        <w:t>排水系统应采取防止水封破坏的技术措施，并应符合下列规定：</w:t>
      </w:r>
    </w:p>
    <w:p w14:paraId="7B0BCDB7" w14:textId="77777777" w:rsidR="00640886" w:rsidRPr="00301F0B" w:rsidRDefault="00F344C9">
      <w:pPr>
        <w:pStyle w:val="a3"/>
        <w:spacing w:before="0" w:line="360" w:lineRule="auto"/>
        <w:ind w:firstLine="480"/>
        <w:jc w:val="both"/>
        <w:rPr>
          <w:rFonts w:cs="宋体" w:hint="eastAsia"/>
          <w:b/>
          <w:bCs/>
          <w:lang w:eastAsia="zh-CN"/>
        </w:rPr>
      </w:pPr>
      <w:r w:rsidRPr="00301F0B">
        <w:rPr>
          <w:rFonts w:cs="宋体"/>
          <w:b/>
          <w:bCs/>
          <w:lang w:eastAsia="zh-CN"/>
        </w:rPr>
        <w:t xml:space="preserve">1. </w:t>
      </w:r>
      <w:r w:rsidRPr="00301F0B">
        <w:rPr>
          <w:rFonts w:cs="宋体"/>
          <w:lang w:eastAsia="zh-CN"/>
        </w:rPr>
        <w:t>排水立管的最大设计排水能力取值不应大于《建筑给水排水设计标准》GB</w:t>
      </w:r>
      <w:r w:rsidRPr="00301F0B">
        <w:rPr>
          <w:rFonts w:cs="宋体" w:hint="eastAsia"/>
          <w:lang w:eastAsia="zh-CN"/>
        </w:rPr>
        <w:t xml:space="preserve"> </w:t>
      </w:r>
      <w:r w:rsidRPr="00301F0B">
        <w:rPr>
          <w:rFonts w:cs="宋体"/>
          <w:lang w:eastAsia="zh-CN"/>
        </w:rPr>
        <w:t xml:space="preserve">50015 规定值的 0.7 </w:t>
      </w:r>
      <w:proofErr w:type="gramStart"/>
      <w:r w:rsidRPr="00301F0B">
        <w:rPr>
          <w:rFonts w:cs="宋体"/>
          <w:lang w:eastAsia="zh-CN"/>
        </w:rPr>
        <w:t>倍</w:t>
      </w:r>
      <w:proofErr w:type="gramEnd"/>
      <w:r w:rsidRPr="00301F0B">
        <w:rPr>
          <w:rFonts w:cs="宋体"/>
          <w:lang w:eastAsia="zh-CN"/>
        </w:rPr>
        <w:t>。</w:t>
      </w:r>
    </w:p>
    <w:p w14:paraId="0EDFE16A"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2.</w:t>
      </w:r>
      <w:r w:rsidRPr="00301F0B">
        <w:rPr>
          <w:rFonts w:cs="宋体"/>
          <w:b/>
          <w:bCs/>
          <w:spacing w:val="1"/>
          <w:lang w:eastAsia="zh-CN"/>
        </w:rPr>
        <w:t xml:space="preserve"> </w:t>
      </w:r>
      <w:r w:rsidRPr="00301F0B">
        <w:rPr>
          <w:spacing w:val="2"/>
          <w:lang w:eastAsia="zh-CN"/>
        </w:rPr>
        <w:t>地漏宜采用无</w:t>
      </w:r>
      <w:r w:rsidRPr="00301F0B">
        <w:rPr>
          <w:spacing w:val="4"/>
          <w:lang w:eastAsia="zh-CN"/>
        </w:rPr>
        <w:t>水</w:t>
      </w:r>
      <w:r w:rsidRPr="00301F0B">
        <w:rPr>
          <w:spacing w:val="2"/>
          <w:lang w:eastAsia="zh-CN"/>
        </w:rPr>
        <w:t>封地漏</w:t>
      </w:r>
      <w:r w:rsidRPr="00301F0B">
        <w:rPr>
          <w:lang w:eastAsia="zh-CN"/>
        </w:rPr>
        <w:t>加</w:t>
      </w:r>
      <w:r w:rsidRPr="00301F0B">
        <w:rPr>
          <w:spacing w:val="-58"/>
          <w:lang w:eastAsia="zh-CN"/>
        </w:rPr>
        <w:t xml:space="preserve"> </w:t>
      </w:r>
      <w:r w:rsidRPr="00301F0B">
        <w:rPr>
          <w:lang w:eastAsia="zh-CN"/>
        </w:rPr>
        <w:t>P</w:t>
      </w:r>
      <w:r w:rsidRPr="00301F0B">
        <w:rPr>
          <w:spacing w:val="-59"/>
          <w:lang w:eastAsia="zh-CN"/>
        </w:rPr>
        <w:t xml:space="preserve"> </w:t>
      </w:r>
      <w:r w:rsidRPr="00301F0B">
        <w:rPr>
          <w:spacing w:val="2"/>
          <w:lang w:eastAsia="zh-CN"/>
        </w:rPr>
        <w:t>型存水弯，宜</w:t>
      </w:r>
      <w:r w:rsidRPr="00301F0B">
        <w:rPr>
          <w:spacing w:val="4"/>
          <w:lang w:eastAsia="zh-CN"/>
        </w:rPr>
        <w:t>采</w:t>
      </w:r>
      <w:r w:rsidRPr="00301F0B">
        <w:rPr>
          <w:spacing w:val="2"/>
          <w:lang w:eastAsia="zh-CN"/>
        </w:rPr>
        <w:t>用洗手盆排水给地漏水封补水</w:t>
      </w:r>
      <w:r w:rsidRPr="00301F0B">
        <w:rPr>
          <w:lang w:eastAsia="zh-CN"/>
        </w:rPr>
        <w:t>的措施；不经常排水地方的排水管道及附件，应采取防止水封干涸的措施。</w:t>
      </w:r>
    </w:p>
    <w:p w14:paraId="3DD763C5" w14:textId="15FBBE8B" w:rsidR="00640886" w:rsidRPr="00301F0B" w:rsidRDefault="00F344C9">
      <w:pPr>
        <w:pStyle w:val="a3"/>
        <w:spacing w:before="0" w:line="360" w:lineRule="auto"/>
        <w:ind w:left="586"/>
        <w:jc w:val="both"/>
        <w:rPr>
          <w:rFonts w:hint="eastAsia"/>
          <w:lang w:eastAsia="zh-CN"/>
        </w:rPr>
      </w:pPr>
      <w:r w:rsidRPr="00301F0B">
        <w:rPr>
          <w:rFonts w:cs="宋体"/>
          <w:b/>
          <w:bCs/>
          <w:lang w:eastAsia="zh-CN"/>
        </w:rPr>
        <w:t>3.</w:t>
      </w:r>
      <w:r w:rsidRPr="00301F0B">
        <w:rPr>
          <w:rFonts w:cs="宋体"/>
          <w:b/>
          <w:bCs/>
          <w:spacing w:val="-1"/>
          <w:lang w:eastAsia="zh-CN"/>
        </w:rPr>
        <w:t xml:space="preserve"> </w:t>
      </w:r>
      <w:r w:rsidRPr="00301F0B">
        <w:rPr>
          <w:lang w:eastAsia="zh-CN"/>
        </w:rPr>
        <w:t>存水弯的水封高度不得小于</w:t>
      </w:r>
      <w:r w:rsidRPr="00301F0B">
        <w:rPr>
          <w:spacing w:val="-60"/>
          <w:lang w:eastAsia="zh-CN"/>
        </w:rPr>
        <w:t xml:space="preserve"> </w:t>
      </w:r>
      <w:r w:rsidRPr="00301F0B">
        <w:rPr>
          <w:spacing w:val="-1"/>
          <w:lang w:eastAsia="zh-CN"/>
        </w:rPr>
        <w:t>50mm。</w:t>
      </w:r>
    </w:p>
    <w:p w14:paraId="0B1B4241"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4.6.7</w:t>
      </w:r>
      <w:r w:rsidRPr="00301F0B">
        <w:rPr>
          <w:rFonts w:cs="宋体"/>
          <w:b/>
          <w:bCs/>
          <w:spacing w:val="-13"/>
          <w:lang w:eastAsia="zh-CN"/>
        </w:rPr>
        <w:t xml:space="preserve"> </w:t>
      </w:r>
      <w:r w:rsidRPr="00301F0B">
        <w:rPr>
          <w:spacing w:val="-1"/>
          <w:lang w:eastAsia="zh-CN"/>
        </w:rPr>
        <w:t>“急时”状态的污水处理设施、消毒池及化粪池应封闭，废气应集中收集，经</w:t>
      </w:r>
      <w:r w:rsidRPr="00301F0B">
        <w:rPr>
          <w:lang w:eastAsia="zh-CN"/>
        </w:rPr>
        <w:t>消毒后引至人员稀少处或通至屋面。</w:t>
      </w:r>
    </w:p>
    <w:p w14:paraId="2FC9683E"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4.6.8</w:t>
      </w:r>
      <w:r w:rsidRPr="00301F0B">
        <w:rPr>
          <w:rFonts w:cs="宋体"/>
          <w:b/>
          <w:bCs/>
          <w:spacing w:val="-6"/>
          <w:lang w:eastAsia="zh-CN"/>
        </w:rPr>
        <w:t xml:space="preserve"> </w:t>
      </w:r>
      <w:r w:rsidRPr="00301F0B">
        <w:rPr>
          <w:lang w:eastAsia="zh-CN"/>
        </w:rPr>
        <w:t>“急时”状态的缓冲区及管控区所有污、废水应经消毒后排放。</w:t>
      </w:r>
    </w:p>
    <w:p w14:paraId="5CB0E7F1" w14:textId="62B8C55B" w:rsidR="00640886" w:rsidRPr="00301F0B" w:rsidRDefault="00F344C9">
      <w:pPr>
        <w:pStyle w:val="a3"/>
        <w:spacing w:before="0" w:line="360" w:lineRule="auto"/>
        <w:jc w:val="both"/>
        <w:rPr>
          <w:rFonts w:hint="eastAsia"/>
          <w:lang w:eastAsia="zh-CN"/>
        </w:rPr>
      </w:pPr>
      <w:r w:rsidRPr="00301F0B">
        <w:rPr>
          <w:rFonts w:cs="宋体"/>
          <w:b/>
          <w:bCs/>
          <w:lang w:eastAsia="zh-CN"/>
        </w:rPr>
        <w:t>4.</w:t>
      </w:r>
      <w:r w:rsidRPr="00301F0B">
        <w:rPr>
          <w:rFonts w:cs="宋体"/>
          <w:b/>
          <w:bCs/>
          <w:spacing w:val="2"/>
          <w:lang w:eastAsia="zh-CN"/>
        </w:rPr>
        <w:t>6</w:t>
      </w:r>
      <w:r w:rsidRPr="00301F0B">
        <w:rPr>
          <w:rFonts w:cs="宋体"/>
          <w:b/>
          <w:bCs/>
          <w:lang w:eastAsia="zh-CN"/>
        </w:rPr>
        <w:t>.9</w:t>
      </w:r>
      <w:r w:rsidRPr="00301F0B">
        <w:rPr>
          <w:rFonts w:cs="宋体"/>
          <w:b/>
          <w:bCs/>
          <w:spacing w:val="-56"/>
          <w:lang w:eastAsia="zh-CN"/>
        </w:rPr>
        <w:t xml:space="preserve"> </w:t>
      </w:r>
      <w:r w:rsidR="00855CAC" w:rsidRPr="00301F0B">
        <w:rPr>
          <w:lang w:eastAsia="zh-CN"/>
        </w:rPr>
        <w:t>“急时”</w:t>
      </w:r>
      <w:r w:rsidRPr="00301F0B">
        <w:rPr>
          <w:lang w:eastAsia="zh-CN"/>
        </w:rPr>
        <w:t>状态的缓冲区及管控区空调冷凝水应集中收集</w:t>
      </w:r>
      <w:r w:rsidRPr="00301F0B">
        <w:rPr>
          <w:spacing w:val="-53"/>
          <w:lang w:eastAsia="zh-CN"/>
        </w:rPr>
        <w:t>，</w:t>
      </w:r>
      <w:r w:rsidRPr="00301F0B">
        <w:rPr>
          <w:lang w:eastAsia="zh-CN"/>
        </w:rPr>
        <w:t>消毒后排入污水管网。</w:t>
      </w:r>
    </w:p>
    <w:p w14:paraId="09BEE517"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4.6.10</w:t>
      </w:r>
      <w:r w:rsidRPr="00301F0B">
        <w:rPr>
          <w:rFonts w:cs="宋体"/>
          <w:b/>
          <w:bCs/>
          <w:spacing w:val="-2"/>
          <w:lang w:eastAsia="zh-CN"/>
        </w:rPr>
        <w:t xml:space="preserve"> </w:t>
      </w:r>
      <w:r w:rsidRPr="00301F0B">
        <w:rPr>
          <w:spacing w:val="2"/>
          <w:lang w:eastAsia="zh-CN"/>
        </w:rPr>
        <w:t>“急时”状态新增的生活水箱、供水泵组、污水处理设备等，宜采用成套设</w:t>
      </w:r>
      <w:r w:rsidRPr="00301F0B">
        <w:rPr>
          <w:lang w:eastAsia="zh-CN"/>
        </w:rPr>
        <w:t>备。</w:t>
      </w:r>
    </w:p>
    <w:p w14:paraId="7B676357"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4.6.11</w:t>
      </w:r>
      <w:r w:rsidRPr="00301F0B">
        <w:rPr>
          <w:rFonts w:ascii="宋体" w:eastAsia="宋体" w:hAnsi="宋体" w:cs="宋体"/>
          <w:b/>
          <w:bCs/>
          <w:spacing w:val="-5"/>
          <w:sz w:val="24"/>
          <w:szCs w:val="24"/>
          <w:lang w:eastAsia="zh-CN"/>
        </w:rPr>
        <w:t xml:space="preserve"> </w:t>
      </w:r>
      <w:r w:rsidRPr="00301F0B">
        <w:rPr>
          <w:rFonts w:ascii="宋体" w:eastAsia="宋体" w:hAnsi="宋体" w:cs="宋体"/>
          <w:sz w:val="24"/>
          <w:szCs w:val="24"/>
          <w:lang w:eastAsia="zh-CN"/>
        </w:rPr>
        <w:t>“急时”状态供水期间的人员饮用水量不应少于下表要求：</w:t>
      </w:r>
    </w:p>
    <w:p w14:paraId="485B0574" w14:textId="77777777" w:rsidR="00640886" w:rsidRPr="00301F0B" w:rsidRDefault="00F344C9">
      <w:pPr>
        <w:spacing w:line="360" w:lineRule="auto"/>
        <w:ind w:right="127"/>
        <w:jc w:val="center"/>
        <w:rPr>
          <w:rFonts w:ascii="宋体" w:eastAsia="宋体" w:hAnsi="宋体" w:cs="宋体" w:hint="eastAsia"/>
          <w:sz w:val="21"/>
          <w:szCs w:val="21"/>
        </w:rPr>
      </w:pPr>
      <w:r w:rsidRPr="00301F0B">
        <w:rPr>
          <w:rFonts w:ascii="宋体" w:eastAsia="宋体" w:hAnsi="宋体" w:cs="宋体"/>
          <w:sz w:val="21"/>
          <w:szCs w:val="21"/>
        </w:rPr>
        <w:t>表</w:t>
      </w:r>
      <w:r w:rsidRPr="00301F0B">
        <w:rPr>
          <w:rFonts w:ascii="宋体" w:eastAsia="宋体" w:hAnsi="宋体" w:cs="宋体"/>
          <w:spacing w:val="-59"/>
          <w:sz w:val="21"/>
          <w:szCs w:val="21"/>
        </w:rPr>
        <w:t xml:space="preserve"> </w:t>
      </w:r>
      <w:r w:rsidRPr="00301F0B">
        <w:rPr>
          <w:rFonts w:ascii="宋体" w:eastAsia="宋体" w:hAnsi="宋体" w:cs="宋体"/>
          <w:spacing w:val="-1"/>
          <w:sz w:val="21"/>
          <w:szCs w:val="21"/>
        </w:rPr>
        <w:t>4.6.11</w:t>
      </w:r>
      <w:r w:rsidRPr="00301F0B">
        <w:rPr>
          <w:rFonts w:ascii="宋体" w:eastAsia="宋体" w:hAnsi="宋体" w:cs="宋体"/>
          <w:spacing w:val="-7"/>
          <w:sz w:val="21"/>
          <w:szCs w:val="21"/>
        </w:rPr>
        <w:t xml:space="preserve"> </w:t>
      </w:r>
      <w:proofErr w:type="spellStart"/>
      <w:r w:rsidRPr="00301F0B">
        <w:rPr>
          <w:rFonts w:ascii="宋体" w:eastAsia="宋体" w:hAnsi="宋体" w:cs="宋体"/>
          <w:sz w:val="21"/>
          <w:szCs w:val="21"/>
        </w:rPr>
        <w:t>饮用水量</w:t>
      </w:r>
      <w:proofErr w:type="spellEnd"/>
    </w:p>
    <w:tbl>
      <w:tblPr>
        <w:tblStyle w:val="TableNormal"/>
        <w:tblW w:w="0" w:type="auto"/>
        <w:jc w:val="center"/>
        <w:tblInd w:w="0" w:type="dxa"/>
        <w:tblLayout w:type="fixed"/>
        <w:tblLook w:val="04A0" w:firstRow="1" w:lastRow="0" w:firstColumn="1" w:lastColumn="0" w:noHBand="0" w:noVBand="1"/>
      </w:tblPr>
      <w:tblGrid>
        <w:gridCol w:w="1303"/>
        <w:gridCol w:w="1430"/>
        <w:gridCol w:w="3653"/>
      </w:tblGrid>
      <w:tr w:rsidR="00640886" w:rsidRPr="00301F0B" w14:paraId="5793B9C6" w14:textId="77777777" w:rsidTr="003E7348">
        <w:trPr>
          <w:trHeight w:hRule="exact" w:val="419"/>
          <w:jc w:val="center"/>
        </w:trPr>
        <w:tc>
          <w:tcPr>
            <w:tcW w:w="2733" w:type="dxa"/>
            <w:gridSpan w:val="2"/>
            <w:vMerge w:val="restart"/>
            <w:tcBorders>
              <w:top w:val="single" w:sz="4" w:space="0" w:color="000000"/>
              <w:left w:val="single" w:sz="4" w:space="0" w:color="000000"/>
              <w:right w:val="single" w:sz="4" w:space="0" w:color="000000"/>
            </w:tcBorders>
            <w:vAlign w:val="center"/>
          </w:tcPr>
          <w:p w14:paraId="2F62877F"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sz w:val="21"/>
                <w:szCs w:val="21"/>
              </w:rPr>
            </w:pPr>
            <w:r w:rsidRPr="00301F0B">
              <w:rPr>
                <w:rFonts w:ascii="宋体" w:eastAsia="宋体" w:hAnsi="宋体" w:cs="宋体"/>
                <w:w w:val="95"/>
                <w:sz w:val="21"/>
                <w:szCs w:val="21"/>
              </w:rPr>
              <w:t>类</w:t>
            </w:r>
            <w:r w:rsidRPr="00301F0B">
              <w:rPr>
                <w:rFonts w:ascii="宋体" w:eastAsia="宋体" w:hAnsi="宋体" w:cs="宋体"/>
                <w:w w:val="95"/>
                <w:sz w:val="21"/>
                <w:szCs w:val="21"/>
              </w:rPr>
              <w:tab/>
            </w:r>
            <w:r w:rsidRPr="00301F0B">
              <w:rPr>
                <w:rFonts w:ascii="宋体" w:eastAsia="宋体" w:hAnsi="宋体" w:cs="宋体"/>
                <w:sz w:val="21"/>
                <w:szCs w:val="21"/>
              </w:rPr>
              <w:t>别</w:t>
            </w:r>
          </w:p>
        </w:tc>
        <w:tc>
          <w:tcPr>
            <w:tcW w:w="3653" w:type="dxa"/>
            <w:tcBorders>
              <w:top w:val="single" w:sz="4" w:space="0" w:color="000000"/>
              <w:left w:val="single" w:sz="4" w:space="0" w:color="000000"/>
              <w:bottom w:val="single" w:sz="4" w:space="0" w:color="000000"/>
              <w:right w:val="single" w:sz="4" w:space="0" w:color="000000"/>
            </w:tcBorders>
            <w:vAlign w:val="center"/>
          </w:tcPr>
          <w:p w14:paraId="71F4CE1A"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proofErr w:type="spellStart"/>
            <w:r w:rsidRPr="00301F0B">
              <w:rPr>
                <w:rFonts w:ascii="宋体" w:eastAsia="宋体" w:hAnsi="宋体" w:cs="宋体"/>
                <w:w w:val="95"/>
                <w:sz w:val="21"/>
                <w:szCs w:val="21"/>
              </w:rPr>
              <w:t>基本用水量（L</w:t>
            </w:r>
            <w:proofErr w:type="spellEnd"/>
            <w:r w:rsidRPr="00301F0B">
              <w:rPr>
                <w:rFonts w:ascii="宋体" w:eastAsia="宋体" w:hAnsi="宋体" w:cs="宋体"/>
                <w:w w:val="95"/>
                <w:sz w:val="21"/>
                <w:szCs w:val="21"/>
              </w:rPr>
              <w:t>/</w:t>
            </w:r>
            <w:proofErr w:type="spellStart"/>
            <w:r w:rsidRPr="00301F0B">
              <w:rPr>
                <w:rFonts w:ascii="宋体" w:eastAsia="宋体" w:hAnsi="宋体" w:cs="宋体"/>
                <w:w w:val="95"/>
                <w:sz w:val="21"/>
                <w:szCs w:val="21"/>
              </w:rPr>
              <w:t>人·d</w:t>
            </w:r>
            <w:proofErr w:type="spellEnd"/>
            <w:r w:rsidRPr="00301F0B">
              <w:rPr>
                <w:rFonts w:ascii="宋体" w:eastAsia="宋体" w:hAnsi="宋体" w:cs="宋体"/>
                <w:w w:val="95"/>
                <w:sz w:val="21"/>
                <w:szCs w:val="21"/>
              </w:rPr>
              <w:t>）</w:t>
            </w:r>
          </w:p>
        </w:tc>
      </w:tr>
      <w:tr w:rsidR="00640886" w:rsidRPr="00301F0B" w14:paraId="7294948D" w14:textId="77777777" w:rsidTr="003E7348">
        <w:trPr>
          <w:trHeight w:hRule="exact" w:val="418"/>
          <w:jc w:val="center"/>
        </w:trPr>
        <w:tc>
          <w:tcPr>
            <w:tcW w:w="2733" w:type="dxa"/>
            <w:gridSpan w:val="2"/>
            <w:vMerge/>
            <w:tcBorders>
              <w:left w:val="single" w:sz="4" w:space="0" w:color="000000"/>
              <w:bottom w:val="single" w:sz="4" w:space="0" w:color="000000"/>
              <w:right w:val="single" w:sz="4" w:space="0" w:color="000000"/>
            </w:tcBorders>
            <w:vAlign w:val="center"/>
          </w:tcPr>
          <w:p w14:paraId="594AC45C" w14:textId="77777777" w:rsidR="00640886" w:rsidRPr="00301F0B" w:rsidRDefault="00640886" w:rsidP="003E7348">
            <w:pPr>
              <w:spacing w:line="360" w:lineRule="auto"/>
              <w:jc w:val="center"/>
            </w:pPr>
          </w:p>
        </w:tc>
        <w:tc>
          <w:tcPr>
            <w:tcW w:w="3653" w:type="dxa"/>
            <w:tcBorders>
              <w:top w:val="single" w:sz="4" w:space="0" w:color="000000"/>
              <w:left w:val="single" w:sz="4" w:space="0" w:color="000000"/>
              <w:bottom w:val="single" w:sz="4" w:space="0" w:color="000000"/>
              <w:right w:val="single" w:sz="4" w:space="0" w:color="000000"/>
            </w:tcBorders>
            <w:vAlign w:val="center"/>
          </w:tcPr>
          <w:p w14:paraId="245BD8B0"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proofErr w:type="spellStart"/>
            <w:r w:rsidRPr="00301F0B">
              <w:rPr>
                <w:rFonts w:ascii="宋体" w:eastAsia="宋体" w:hAnsi="宋体" w:cs="宋体"/>
                <w:w w:val="95"/>
                <w:sz w:val="21"/>
                <w:szCs w:val="21"/>
              </w:rPr>
              <w:t>饮用水</w:t>
            </w:r>
            <w:proofErr w:type="spellEnd"/>
          </w:p>
        </w:tc>
      </w:tr>
      <w:tr w:rsidR="00640886" w:rsidRPr="00301F0B" w14:paraId="2A986942" w14:textId="77777777" w:rsidTr="003E7348">
        <w:trPr>
          <w:trHeight w:hRule="exact" w:val="419"/>
          <w:jc w:val="center"/>
        </w:trPr>
        <w:tc>
          <w:tcPr>
            <w:tcW w:w="1303" w:type="dxa"/>
            <w:vMerge w:val="restart"/>
            <w:tcBorders>
              <w:top w:val="single" w:sz="4" w:space="0" w:color="000000"/>
              <w:left w:val="single" w:sz="4" w:space="0" w:color="000000"/>
              <w:right w:val="single" w:sz="4" w:space="0" w:color="000000"/>
            </w:tcBorders>
            <w:vAlign w:val="center"/>
          </w:tcPr>
          <w:p w14:paraId="4913E367"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proofErr w:type="spellStart"/>
            <w:r w:rsidRPr="00301F0B">
              <w:rPr>
                <w:rFonts w:ascii="宋体" w:eastAsia="宋体" w:hAnsi="宋体" w:cs="宋体"/>
                <w:w w:val="95"/>
                <w:sz w:val="21"/>
                <w:szCs w:val="21"/>
              </w:rPr>
              <w:t>应急医疗</w:t>
            </w:r>
            <w:proofErr w:type="spellEnd"/>
          </w:p>
        </w:tc>
        <w:tc>
          <w:tcPr>
            <w:tcW w:w="1430" w:type="dxa"/>
            <w:tcBorders>
              <w:top w:val="single" w:sz="4" w:space="0" w:color="000000"/>
              <w:left w:val="single" w:sz="4" w:space="0" w:color="000000"/>
              <w:bottom w:val="single" w:sz="4" w:space="0" w:color="000000"/>
              <w:right w:val="single" w:sz="4" w:space="0" w:color="000000"/>
            </w:tcBorders>
            <w:vAlign w:val="center"/>
          </w:tcPr>
          <w:p w14:paraId="1B07BBC4"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proofErr w:type="spellStart"/>
            <w:r w:rsidRPr="00301F0B">
              <w:rPr>
                <w:rFonts w:ascii="宋体" w:eastAsia="宋体" w:hAnsi="宋体" w:cs="宋体"/>
                <w:w w:val="95"/>
                <w:sz w:val="21"/>
                <w:szCs w:val="21"/>
              </w:rPr>
              <w:t>隔离人员</w:t>
            </w:r>
            <w:proofErr w:type="spellEnd"/>
          </w:p>
        </w:tc>
        <w:tc>
          <w:tcPr>
            <w:tcW w:w="3653" w:type="dxa"/>
            <w:tcBorders>
              <w:top w:val="single" w:sz="4" w:space="0" w:color="000000"/>
              <w:left w:val="single" w:sz="4" w:space="0" w:color="000000"/>
              <w:bottom w:val="single" w:sz="4" w:space="0" w:color="000000"/>
              <w:right w:val="single" w:sz="4" w:space="0" w:color="000000"/>
            </w:tcBorders>
            <w:vAlign w:val="center"/>
          </w:tcPr>
          <w:p w14:paraId="12BAFD69"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r w:rsidRPr="00301F0B">
              <w:rPr>
                <w:rFonts w:ascii="宋体" w:eastAsia="宋体" w:hAnsi="宋体" w:cs="宋体"/>
                <w:w w:val="95"/>
                <w:sz w:val="21"/>
                <w:szCs w:val="21"/>
              </w:rPr>
              <w:t>5</w:t>
            </w:r>
          </w:p>
        </w:tc>
      </w:tr>
      <w:tr w:rsidR="00640886" w:rsidRPr="00301F0B" w14:paraId="3D37656D" w14:textId="77777777" w:rsidTr="003E7348">
        <w:trPr>
          <w:trHeight w:hRule="exact" w:val="418"/>
          <w:jc w:val="center"/>
        </w:trPr>
        <w:tc>
          <w:tcPr>
            <w:tcW w:w="1303" w:type="dxa"/>
            <w:vMerge/>
            <w:tcBorders>
              <w:left w:val="single" w:sz="4" w:space="0" w:color="000000"/>
              <w:bottom w:val="single" w:sz="4" w:space="0" w:color="000000"/>
              <w:right w:val="single" w:sz="4" w:space="0" w:color="000000"/>
            </w:tcBorders>
            <w:vAlign w:val="center"/>
          </w:tcPr>
          <w:p w14:paraId="340AC0B9" w14:textId="77777777" w:rsidR="00640886" w:rsidRPr="00301F0B" w:rsidRDefault="00640886" w:rsidP="003E7348">
            <w:pPr>
              <w:pStyle w:val="TableParagraph"/>
              <w:tabs>
                <w:tab w:val="left" w:pos="631"/>
              </w:tabs>
              <w:spacing w:line="360" w:lineRule="auto"/>
              <w:jc w:val="center"/>
              <w:rPr>
                <w:rFonts w:ascii="宋体" w:eastAsia="宋体" w:hAnsi="宋体" w:cs="宋体" w:hint="eastAsia"/>
                <w:w w:val="95"/>
                <w:sz w:val="21"/>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B905872"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proofErr w:type="spellStart"/>
            <w:r w:rsidRPr="00301F0B">
              <w:rPr>
                <w:rFonts w:ascii="宋体" w:eastAsia="宋体" w:hAnsi="宋体" w:cs="宋体"/>
                <w:w w:val="95"/>
                <w:sz w:val="21"/>
                <w:szCs w:val="21"/>
              </w:rPr>
              <w:t>工作人员</w:t>
            </w:r>
            <w:proofErr w:type="spellEnd"/>
          </w:p>
        </w:tc>
        <w:tc>
          <w:tcPr>
            <w:tcW w:w="3653" w:type="dxa"/>
            <w:tcBorders>
              <w:top w:val="single" w:sz="4" w:space="0" w:color="000000"/>
              <w:left w:val="single" w:sz="4" w:space="0" w:color="000000"/>
              <w:bottom w:val="single" w:sz="4" w:space="0" w:color="000000"/>
              <w:right w:val="single" w:sz="4" w:space="0" w:color="000000"/>
            </w:tcBorders>
            <w:vAlign w:val="center"/>
          </w:tcPr>
          <w:p w14:paraId="0B9DBBB9"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r w:rsidRPr="00301F0B">
              <w:rPr>
                <w:rFonts w:ascii="宋体" w:eastAsia="宋体" w:hAnsi="宋体" w:cs="宋体"/>
                <w:w w:val="95"/>
                <w:sz w:val="21"/>
                <w:szCs w:val="21"/>
              </w:rPr>
              <w:t>3～5</w:t>
            </w:r>
          </w:p>
        </w:tc>
      </w:tr>
      <w:tr w:rsidR="00640886" w:rsidRPr="00301F0B" w14:paraId="39E07861" w14:textId="77777777" w:rsidTr="003E7348">
        <w:trPr>
          <w:trHeight w:hRule="exact" w:val="419"/>
          <w:jc w:val="center"/>
        </w:trPr>
        <w:tc>
          <w:tcPr>
            <w:tcW w:w="2733" w:type="dxa"/>
            <w:gridSpan w:val="2"/>
            <w:tcBorders>
              <w:top w:val="single" w:sz="4" w:space="0" w:color="000000"/>
              <w:left w:val="single" w:sz="4" w:space="0" w:color="000000"/>
              <w:bottom w:val="single" w:sz="4" w:space="0" w:color="000000"/>
              <w:right w:val="single" w:sz="4" w:space="0" w:color="000000"/>
            </w:tcBorders>
            <w:vAlign w:val="center"/>
          </w:tcPr>
          <w:p w14:paraId="113AC970"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proofErr w:type="spellStart"/>
            <w:r w:rsidRPr="00301F0B">
              <w:rPr>
                <w:rFonts w:ascii="宋体" w:eastAsia="宋体" w:hAnsi="宋体" w:cs="宋体"/>
                <w:w w:val="95"/>
                <w:sz w:val="21"/>
                <w:szCs w:val="21"/>
              </w:rPr>
              <w:t>其他人员</w:t>
            </w:r>
            <w:proofErr w:type="spellEnd"/>
          </w:p>
        </w:tc>
        <w:tc>
          <w:tcPr>
            <w:tcW w:w="3653" w:type="dxa"/>
            <w:tcBorders>
              <w:top w:val="single" w:sz="4" w:space="0" w:color="000000"/>
              <w:left w:val="single" w:sz="4" w:space="0" w:color="000000"/>
              <w:bottom w:val="single" w:sz="4" w:space="0" w:color="000000"/>
              <w:right w:val="single" w:sz="4" w:space="0" w:color="000000"/>
            </w:tcBorders>
            <w:vAlign w:val="center"/>
          </w:tcPr>
          <w:p w14:paraId="174E8211" w14:textId="77777777" w:rsidR="00640886" w:rsidRPr="00301F0B" w:rsidRDefault="00F344C9" w:rsidP="003E7348">
            <w:pPr>
              <w:pStyle w:val="TableParagraph"/>
              <w:tabs>
                <w:tab w:val="left" w:pos="631"/>
              </w:tabs>
              <w:spacing w:line="360" w:lineRule="auto"/>
              <w:jc w:val="center"/>
              <w:rPr>
                <w:rFonts w:ascii="宋体" w:eastAsia="宋体" w:hAnsi="宋体" w:cs="宋体" w:hint="eastAsia"/>
                <w:w w:val="95"/>
                <w:sz w:val="21"/>
                <w:szCs w:val="21"/>
              </w:rPr>
            </w:pPr>
            <w:r w:rsidRPr="00301F0B">
              <w:rPr>
                <w:rFonts w:ascii="宋体" w:eastAsia="宋体" w:hAnsi="宋体" w:cs="宋体"/>
                <w:w w:val="95"/>
                <w:sz w:val="21"/>
                <w:szCs w:val="21"/>
              </w:rPr>
              <w:t>3～5</w:t>
            </w:r>
          </w:p>
        </w:tc>
      </w:tr>
    </w:tbl>
    <w:p w14:paraId="7376EF89" w14:textId="77777777" w:rsidR="00640886" w:rsidRPr="00301F0B" w:rsidRDefault="00640886">
      <w:pPr>
        <w:spacing w:line="360" w:lineRule="auto"/>
        <w:rPr>
          <w:rFonts w:ascii="宋体" w:eastAsia="宋体" w:hAnsi="宋体" w:cs="宋体" w:hint="eastAsia"/>
          <w:sz w:val="4"/>
          <w:szCs w:val="4"/>
        </w:rPr>
      </w:pPr>
    </w:p>
    <w:p w14:paraId="34D053DB"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24" w:name="_Toc25264"/>
      <w:bookmarkStart w:id="25" w:name="_Toc213946435"/>
      <w:r w:rsidRPr="00301F0B">
        <w:rPr>
          <w:spacing w:val="-1"/>
          <w:w w:val="95"/>
          <w:lang w:eastAsia="zh-CN"/>
        </w:rPr>
        <w:t>4.7</w:t>
      </w:r>
      <w:r w:rsidRPr="00301F0B">
        <w:rPr>
          <w:spacing w:val="-1"/>
          <w:w w:val="95"/>
          <w:lang w:eastAsia="zh-CN"/>
        </w:rPr>
        <w:tab/>
        <w:t>通风与空调设计</w:t>
      </w:r>
      <w:bookmarkEnd w:id="24"/>
      <w:bookmarkEnd w:id="25"/>
    </w:p>
    <w:p w14:paraId="372DC06A"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4.7.1</w:t>
      </w:r>
      <w:r w:rsidRPr="00301F0B">
        <w:rPr>
          <w:rFonts w:cs="宋体"/>
          <w:b/>
          <w:bCs/>
          <w:spacing w:val="-6"/>
          <w:lang w:eastAsia="zh-CN"/>
        </w:rPr>
        <w:t xml:space="preserve"> </w:t>
      </w:r>
      <w:r w:rsidRPr="00301F0B">
        <w:rPr>
          <w:lang w:eastAsia="zh-CN"/>
        </w:rPr>
        <w:t>“平时”通风空调系统转换为“急时”空调时，应满足以下要求：</w:t>
      </w:r>
    </w:p>
    <w:p w14:paraId="713B83C3" w14:textId="77777777" w:rsidR="00640886" w:rsidRPr="00301F0B" w:rsidRDefault="00F344C9">
      <w:pPr>
        <w:pStyle w:val="a3"/>
        <w:spacing w:before="0" w:line="360" w:lineRule="auto"/>
        <w:ind w:left="584"/>
        <w:jc w:val="both"/>
        <w:rPr>
          <w:rFonts w:hint="eastAsia"/>
          <w:lang w:eastAsia="zh-CN"/>
        </w:rPr>
      </w:pPr>
      <w:r w:rsidRPr="00301F0B">
        <w:rPr>
          <w:rFonts w:cs="宋体"/>
          <w:b/>
          <w:bCs/>
          <w:lang w:eastAsia="zh-CN"/>
        </w:rPr>
        <w:t>1.</w:t>
      </w:r>
      <w:r w:rsidRPr="00301F0B">
        <w:rPr>
          <w:rFonts w:cs="宋体"/>
          <w:b/>
          <w:bCs/>
          <w:spacing w:val="-2"/>
          <w:lang w:eastAsia="zh-CN"/>
        </w:rPr>
        <w:t xml:space="preserve"> </w:t>
      </w:r>
      <w:r w:rsidRPr="00301F0B">
        <w:rPr>
          <w:lang w:eastAsia="zh-CN"/>
        </w:rPr>
        <w:t>非管控区、缓冲区、管控区的通风空调系统应独立设置。</w:t>
      </w:r>
    </w:p>
    <w:p w14:paraId="133AC734" w14:textId="77777777" w:rsidR="00640886" w:rsidRPr="00301F0B" w:rsidRDefault="00F344C9">
      <w:pPr>
        <w:pStyle w:val="a3"/>
        <w:spacing w:before="0" w:line="360" w:lineRule="auto"/>
        <w:ind w:left="584"/>
        <w:jc w:val="both"/>
        <w:rPr>
          <w:rFonts w:cs="宋体" w:hint="eastAsia"/>
          <w:b/>
          <w:bCs/>
          <w:lang w:eastAsia="zh-CN"/>
        </w:rPr>
      </w:pPr>
      <w:r w:rsidRPr="00301F0B">
        <w:rPr>
          <w:rFonts w:cs="宋体"/>
          <w:b/>
          <w:bCs/>
          <w:lang w:eastAsia="zh-CN"/>
        </w:rPr>
        <w:lastRenderedPageBreak/>
        <w:t>2.</w:t>
      </w:r>
      <w:r w:rsidRPr="00301F0B">
        <w:rPr>
          <w:rFonts w:cs="宋体"/>
          <w:b/>
          <w:bCs/>
          <w:spacing w:val="-2"/>
          <w:lang w:eastAsia="zh-CN"/>
        </w:rPr>
        <w:t xml:space="preserve"> </w:t>
      </w:r>
      <w:r w:rsidRPr="00301F0B">
        <w:rPr>
          <w:lang w:eastAsia="zh-CN"/>
        </w:rPr>
        <w:t>缓冲区、管控区优先采用分体式空调或多联机空调系统。</w:t>
      </w:r>
    </w:p>
    <w:p w14:paraId="50F8D701" w14:textId="77777777" w:rsidR="00640886" w:rsidRPr="00301F0B" w:rsidRDefault="00F344C9">
      <w:pPr>
        <w:pStyle w:val="a3"/>
        <w:spacing w:before="0" w:line="360" w:lineRule="auto"/>
        <w:ind w:left="584"/>
        <w:jc w:val="both"/>
        <w:rPr>
          <w:rFonts w:hint="eastAsia"/>
          <w:lang w:eastAsia="zh-CN"/>
        </w:rPr>
      </w:pPr>
      <w:r w:rsidRPr="00301F0B">
        <w:rPr>
          <w:rFonts w:cs="宋体"/>
          <w:b/>
          <w:bCs/>
          <w:lang w:eastAsia="zh-CN"/>
        </w:rPr>
        <w:t>3.</w:t>
      </w:r>
      <w:r w:rsidRPr="00301F0B">
        <w:rPr>
          <w:rFonts w:cs="宋体"/>
          <w:b/>
          <w:bCs/>
          <w:spacing w:val="-2"/>
          <w:lang w:eastAsia="zh-CN"/>
        </w:rPr>
        <w:t xml:space="preserve"> </w:t>
      </w:r>
      <w:r w:rsidRPr="00301F0B">
        <w:rPr>
          <w:lang w:eastAsia="zh-CN"/>
        </w:rPr>
        <w:t>全空气系统供“急时”使用时应</w:t>
      </w:r>
      <w:proofErr w:type="gramStart"/>
      <w:r w:rsidRPr="00301F0B">
        <w:rPr>
          <w:lang w:eastAsia="zh-CN"/>
        </w:rPr>
        <w:t>关闭回</w:t>
      </w:r>
      <w:proofErr w:type="gramEnd"/>
      <w:r w:rsidRPr="00301F0B">
        <w:rPr>
          <w:lang w:eastAsia="zh-CN"/>
        </w:rPr>
        <w:t>风口，采用全新风运行。</w:t>
      </w:r>
    </w:p>
    <w:p w14:paraId="755D1548" w14:textId="77777777" w:rsidR="00640886" w:rsidRPr="00301F0B" w:rsidRDefault="00F344C9">
      <w:pPr>
        <w:pStyle w:val="a3"/>
        <w:spacing w:before="0" w:line="360" w:lineRule="auto"/>
        <w:ind w:left="108" w:right="108"/>
        <w:jc w:val="both"/>
        <w:rPr>
          <w:rFonts w:hint="eastAsia"/>
          <w:lang w:eastAsia="zh-CN"/>
        </w:rPr>
      </w:pPr>
      <w:r w:rsidRPr="00301F0B">
        <w:rPr>
          <w:rFonts w:cs="宋体"/>
          <w:b/>
          <w:bCs/>
          <w:lang w:eastAsia="zh-CN"/>
        </w:rPr>
        <w:t>4.7.2</w:t>
      </w:r>
      <w:r w:rsidRPr="00301F0B">
        <w:rPr>
          <w:rFonts w:cs="宋体"/>
          <w:b/>
          <w:bCs/>
          <w:spacing w:val="-4"/>
          <w:lang w:eastAsia="zh-CN"/>
        </w:rPr>
        <w:t xml:space="preserve"> </w:t>
      </w:r>
      <w:r w:rsidRPr="00301F0B">
        <w:rPr>
          <w:spacing w:val="-2"/>
          <w:lang w:eastAsia="zh-CN"/>
        </w:rPr>
        <w:t>缓冲区、管控区排风经高效过滤器处理后高空排放，排风口不应临近人员活动</w:t>
      </w:r>
      <w:r w:rsidRPr="00301F0B">
        <w:rPr>
          <w:lang w:eastAsia="zh-CN"/>
        </w:rPr>
        <w:t>区。</w:t>
      </w:r>
    </w:p>
    <w:p w14:paraId="0F0655C8" w14:textId="77777777" w:rsidR="00640886" w:rsidRPr="00301F0B" w:rsidRDefault="00F344C9">
      <w:pPr>
        <w:pStyle w:val="a3"/>
        <w:spacing w:before="0" w:line="360" w:lineRule="auto"/>
        <w:ind w:right="108"/>
        <w:jc w:val="both"/>
        <w:rPr>
          <w:rFonts w:hint="eastAsia"/>
          <w:lang w:eastAsia="zh-CN"/>
        </w:rPr>
      </w:pPr>
      <w:r w:rsidRPr="00301F0B">
        <w:rPr>
          <w:rFonts w:cs="宋体"/>
          <w:b/>
          <w:bCs/>
          <w:lang w:eastAsia="zh-CN"/>
        </w:rPr>
        <w:t>4.7.3</w:t>
      </w:r>
      <w:r w:rsidRPr="00301F0B">
        <w:rPr>
          <w:rFonts w:cs="宋体"/>
          <w:b/>
          <w:bCs/>
          <w:spacing w:val="-4"/>
          <w:lang w:eastAsia="zh-CN"/>
        </w:rPr>
        <w:t xml:space="preserve"> </w:t>
      </w:r>
      <w:r w:rsidRPr="00301F0B">
        <w:rPr>
          <w:spacing w:val="-2"/>
          <w:lang w:eastAsia="zh-CN"/>
        </w:rPr>
        <w:t>非管控区、缓冲区、管控区的送风不少于三级过滤，过滤器设压差检测、报警</w:t>
      </w:r>
      <w:r w:rsidRPr="00301F0B">
        <w:rPr>
          <w:lang w:eastAsia="zh-CN"/>
        </w:rPr>
        <w:t>装置。</w:t>
      </w:r>
    </w:p>
    <w:p w14:paraId="01159F6B" w14:textId="77777777" w:rsidR="00640886" w:rsidRPr="00301F0B" w:rsidRDefault="00F344C9">
      <w:pPr>
        <w:pStyle w:val="a3"/>
        <w:spacing w:before="0" w:line="360" w:lineRule="auto"/>
        <w:ind w:right="105"/>
        <w:jc w:val="both"/>
        <w:rPr>
          <w:rFonts w:hint="eastAsia"/>
          <w:lang w:eastAsia="zh-CN"/>
        </w:rPr>
      </w:pPr>
      <w:r w:rsidRPr="00301F0B">
        <w:rPr>
          <w:rFonts w:cs="宋体"/>
          <w:b/>
          <w:bCs/>
          <w:lang w:eastAsia="zh-CN"/>
        </w:rPr>
        <w:t>4.7.4</w:t>
      </w:r>
      <w:r w:rsidRPr="00301F0B">
        <w:rPr>
          <w:rFonts w:cs="宋体"/>
          <w:b/>
          <w:bCs/>
          <w:spacing w:val="-15"/>
          <w:lang w:eastAsia="zh-CN"/>
        </w:rPr>
        <w:t xml:space="preserve"> </w:t>
      </w:r>
      <w:r w:rsidRPr="00301F0B">
        <w:rPr>
          <w:spacing w:val="-1"/>
          <w:lang w:eastAsia="zh-CN"/>
        </w:rPr>
        <w:t>“急时”应控制各区域空气压力梯度，使气流从非管控区向缓冲区、管控区单</w:t>
      </w:r>
      <w:r w:rsidRPr="00301F0B">
        <w:rPr>
          <w:lang w:eastAsia="zh-CN"/>
        </w:rPr>
        <w:t>向流动，各区之间保持不小于</w:t>
      </w:r>
      <w:r w:rsidRPr="00301F0B">
        <w:rPr>
          <w:spacing w:val="-60"/>
          <w:lang w:eastAsia="zh-CN"/>
        </w:rPr>
        <w:t xml:space="preserve"> </w:t>
      </w:r>
      <w:r w:rsidRPr="00301F0B">
        <w:rPr>
          <w:spacing w:val="-1"/>
          <w:lang w:eastAsia="zh-CN"/>
        </w:rPr>
        <w:t>5Pa</w:t>
      </w:r>
      <w:r w:rsidRPr="00301F0B">
        <w:rPr>
          <w:spacing w:val="-58"/>
          <w:lang w:eastAsia="zh-CN"/>
        </w:rPr>
        <w:t xml:space="preserve"> </w:t>
      </w:r>
      <w:r w:rsidRPr="00301F0B">
        <w:rPr>
          <w:lang w:eastAsia="zh-CN"/>
        </w:rPr>
        <w:t>压差。</w:t>
      </w:r>
    </w:p>
    <w:p w14:paraId="35918378" w14:textId="77777777" w:rsidR="00640886" w:rsidRPr="00301F0B" w:rsidRDefault="00F344C9">
      <w:pPr>
        <w:pStyle w:val="a3"/>
        <w:spacing w:before="0" w:line="360" w:lineRule="auto"/>
        <w:ind w:right="106"/>
        <w:jc w:val="both"/>
        <w:rPr>
          <w:rFonts w:hint="eastAsia"/>
          <w:lang w:eastAsia="zh-CN"/>
        </w:rPr>
      </w:pPr>
      <w:r w:rsidRPr="00301F0B">
        <w:rPr>
          <w:rFonts w:cs="宋体"/>
          <w:b/>
          <w:bCs/>
          <w:lang w:eastAsia="zh-CN"/>
        </w:rPr>
        <w:t>4.7.5</w:t>
      </w:r>
      <w:r w:rsidRPr="00301F0B">
        <w:rPr>
          <w:rFonts w:cs="宋体"/>
          <w:b/>
          <w:bCs/>
          <w:spacing w:val="-4"/>
          <w:lang w:eastAsia="zh-CN"/>
        </w:rPr>
        <w:t xml:space="preserve"> </w:t>
      </w:r>
      <w:r w:rsidRPr="00301F0B">
        <w:rPr>
          <w:spacing w:val="-2"/>
          <w:lang w:eastAsia="zh-CN"/>
        </w:rPr>
        <w:t>有压力梯度要求的区域，应在区域外侧，人员目视范围设置微压差计，并标志</w:t>
      </w:r>
      <w:r w:rsidRPr="00301F0B">
        <w:rPr>
          <w:lang w:eastAsia="zh-CN"/>
        </w:rPr>
        <w:t>明显的安全压差范围指示。</w:t>
      </w:r>
    </w:p>
    <w:p w14:paraId="2A6D63E5" w14:textId="77777777" w:rsidR="00640886" w:rsidRPr="00301F0B" w:rsidRDefault="00F344C9">
      <w:pPr>
        <w:pStyle w:val="a3"/>
        <w:spacing w:before="0" w:line="360" w:lineRule="auto"/>
        <w:ind w:right="106"/>
        <w:jc w:val="both"/>
        <w:rPr>
          <w:rFonts w:hint="eastAsia"/>
          <w:lang w:eastAsia="zh-CN"/>
        </w:rPr>
      </w:pPr>
      <w:r w:rsidRPr="00301F0B">
        <w:rPr>
          <w:rFonts w:cs="宋体"/>
          <w:b/>
          <w:bCs/>
          <w:lang w:eastAsia="zh-CN"/>
        </w:rPr>
        <w:t>4.7.6</w:t>
      </w:r>
      <w:r w:rsidRPr="00301F0B">
        <w:rPr>
          <w:rFonts w:cs="宋体"/>
          <w:b/>
          <w:bCs/>
          <w:spacing w:val="-4"/>
          <w:lang w:eastAsia="zh-CN"/>
        </w:rPr>
        <w:t xml:space="preserve"> </w:t>
      </w:r>
      <w:r w:rsidRPr="00301F0B">
        <w:rPr>
          <w:spacing w:val="-2"/>
          <w:lang w:eastAsia="zh-CN"/>
        </w:rPr>
        <w:t>缓冲区、管控区的排风机应设置在室外或屋面机房，确保在建筑内的排风管道</w:t>
      </w:r>
      <w:r w:rsidRPr="00301F0B">
        <w:rPr>
          <w:lang w:eastAsia="zh-CN"/>
        </w:rPr>
        <w:t>均为负压。排风机吸入口应设置与风机联动的电动或气动密闭阀。</w:t>
      </w:r>
    </w:p>
    <w:p w14:paraId="419E0A34"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4.7.7</w:t>
      </w:r>
      <w:r w:rsidRPr="00301F0B">
        <w:rPr>
          <w:rFonts w:cs="宋体"/>
          <w:b/>
          <w:bCs/>
          <w:spacing w:val="-6"/>
          <w:lang w:eastAsia="zh-CN"/>
        </w:rPr>
        <w:t xml:space="preserve"> </w:t>
      </w:r>
      <w:r w:rsidRPr="00301F0B">
        <w:rPr>
          <w:lang w:eastAsia="zh-CN"/>
        </w:rPr>
        <w:t>需要保持负压或压力梯度的区域，机械送风、排风系统应连锁控制启停。</w:t>
      </w:r>
    </w:p>
    <w:p w14:paraId="66FA47B4" w14:textId="77777777" w:rsidR="00640886" w:rsidRPr="00301F0B" w:rsidRDefault="00F344C9">
      <w:pPr>
        <w:pStyle w:val="a3"/>
        <w:spacing w:before="0" w:line="360" w:lineRule="auto"/>
        <w:ind w:right="106"/>
        <w:jc w:val="both"/>
        <w:rPr>
          <w:rFonts w:hint="eastAsia"/>
          <w:lang w:eastAsia="zh-CN"/>
        </w:rPr>
      </w:pPr>
      <w:r w:rsidRPr="00301F0B">
        <w:rPr>
          <w:rFonts w:cs="宋体"/>
          <w:b/>
          <w:bCs/>
          <w:lang w:eastAsia="zh-CN"/>
        </w:rPr>
        <w:t>4.7.8</w:t>
      </w:r>
      <w:r w:rsidRPr="00301F0B">
        <w:rPr>
          <w:rFonts w:cs="宋体"/>
          <w:b/>
          <w:bCs/>
          <w:spacing w:val="5"/>
          <w:lang w:eastAsia="zh-CN"/>
        </w:rPr>
        <w:t xml:space="preserve"> </w:t>
      </w:r>
      <w:r w:rsidRPr="00301F0B">
        <w:rPr>
          <w:spacing w:val="5"/>
          <w:lang w:eastAsia="zh-CN"/>
        </w:rPr>
        <w:t>“急时”通风空调应满足《公共场所集中空调通风系统卫生规范》WS</w:t>
      </w:r>
      <w:r w:rsidRPr="00301F0B">
        <w:rPr>
          <w:spacing w:val="6"/>
          <w:lang w:eastAsia="zh-CN"/>
        </w:rPr>
        <w:t xml:space="preserve"> </w:t>
      </w:r>
      <w:r w:rsidRPr="00301F0B">
        <w:rPr>
          <w:spacing w:val="-1"/>
          <w:lang w:eastAsia="zh-CN"/>
        </w:rPr>
        <w:t>10013中相关卫生要求；利用原有风管系统的，需按</w:t>
      </w:r>
      <w:bookmarkStart w:id="26" w:name="OLE_LINK1"/>
      <w:r w:rsidRPr="00301F0B">
        <w:rPr>
          <w:spacing w:val="-1"/>
          <w:lang w:eastAsia="zh-CN"/>
        </w:rPr>
        <w:t>《公共场所集中空调通风系统清洗消毒规范》WS/T</w:t>
      </w:r>
      <w:r w:rsidRPr="00301F0B">
        <w:rPr>
          <w:spacing w:val="2"/>
          <w:lang w:eastAsia="zh-CN"/>
        </w:rPr>
        <w:t xml:space="preserve"> </w:t>
      </w:r>
      <w:r w:rsidRPr="00301F0B">
        <w:rPr>
          <w:spacing w:val="-1"/>
          <w:lang w:eastAsia="zh-CN"/>
        </w:rPr>
        <w:t>10005</w:t>
      </w:r>
      <w:r w:rsidRPr="00301F0B">
        <w:rPr>
          <w:spacing w:val="-58"/>
          <w:lang w:eastAsia="zh-CN"/>
        </w:rPr>
        <w:t xml:space="preserve"> </w:t>
      </w:r>
      <w:bookmarkEnd w:id="26"/>
      <w:r w:rsidRPr="00301F0B">
        <w:rPr>
          <w:lang w:eastAsia="zh-CN"/>
        </w:rPr>
        <w:t>对设备管道进行清洗消毒。</w:t>
      </w:r>
    </w:p>
    <w:p w14:paraId="2A9DA3ED"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27" w:name="_Toc4084"/>
      <w:bookmarkStart w:id="28" w:name="_Toc213946436"/>
      <w:r w:rsidRPr="00301F0B">
        <w:rPr>
          <w:spacing w:val="-1"/>
          <w:w w:val="95"/>
          <w:lang w:eastAsia="zh-CN"/>
        </w:rPr>
        <w:t>4.8</w:t>
      </w:r>
      <w:r w:rsidRPr="00301F0B">
        <w:rPr>
          <w:spacing w:val="-1"/>
          <w:w w:val="95"/>
          <w:lang w:eastAsia="zh-CN"/>
        </w:rPr>
        <w:tab/>
        <w:t>电气设计</w:t>
      </w:r>
      <w:bookmarkEnd w:id="27"/>
      <w:bookmarkEnd w:id="28"/>
    </w:p>
    <w:p w14:paraId="7CA68546" w14:textId="0010839E" w:rsidR="00640886" w:rsidRPr="00301F0B" w:rsidRDefault="00F344C9">
      <w:pPr>
        <w:pStyle w:val="a3"/>
        <w:spacing w:before="0" w:line="360" w:lineRule="auto"/>
        <w:ind w:right="106"/>
        <w:jc w:val="both"/>
        <w:rPr>
          <w:rFonts w:hint="eastAsia"/>
          <w:lang w:eastAsia="zh-CN"/>
        </w:rPr>
      </w:pPr>
      <w:r w:rsidRPr="00301F0B">
        <w:rPr>
          <w:rFonts w:cs="宋体"/>
          <w:b/>
          <w:bCs/>
          <w:lang w:eastAsia="zh-CN"/>
        </w:rPr>
        <w:t>4.8.1</w:t>
      </w:r>
      <w:r w:rsidRPr="00301F0B">
        <w:rPr>
          <w:rFonts w:cs="宋体"/>
          <w:b/>
          <w:bCs/>
          <w:spacing w:val="-4"/>
          <w:lang w:eastAsia="zh-CN"/>
        </w:rPr>
        <w:t xml:space="preserve"> </w:t>
      </w:r>
      <w:r w:rsidRPr="00301F0B">
        <w:rPr>
          <w:spacing w:val="-2"/>
          <w:lang w:eastAsia="zh-CN"/>
        </w:rPr>
        <w:t>电气系统应按“平急两用”要求进行设计，同时满足“平时”和“急时”状态</w:t>
      </w:r>
      <w:r w:rsidRPr="00301F0B">
        <w:rPr>
          <w:spacing w:val="-1"/>
          <w:lang w:eastAsia="zh-CN"/>
        </w:rPr>
        <w:t>对负荷分级和电源的相关要求，预留“急时”所需的设备容量。</w:t>
      </w:r>
      <w:r w:rsidRPr="00301F0B">
        <w:rPr>
          <w:lang w:eastAsia="zh-CN"/>
        </w:rPr>
        <w:t>变电所或总</w:t>
      </w:r>
      <w:proofErr w:type="gramStart"/>
      <w:r w:rsidRPr="00301F0B">
        <w:rPr>
          <w:lang w:eastAsia="zh-CN"/>
        </w:rPr>
        <w:t>配电箱宜预留</w:t>
      </w:r>
      <w:proofErr w:type="gramEnd"/>
      <w:r w:rsidRPr="00301F0B">
        <w:rPr>
          <w:lang w:eastAsia="zh-CN"/>
        </w:rPr>
        <w:t>外部紧急电源接入的条件。</w:t>
      </w:r>
    </w:p>
    <w:p w14:paraId="1B53C7E4"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4.8.2</w:t>
      </w:r>
      <w:r w:rsidRPr="00301F0B">
        <w:rPr>
          <w:rFonts w:cs="宋体"/>
          <w:b/>
          <w:bCs/>
          <w:spacing w:val="-6"/>
          <w:lang w:eastAsia="zh-CN"/>
        </w:rPr>
        <w:t xml:space="preserve"> </w:t>
      </w:r>
      <w:r w:rsidRPr="00301F0B">
        <w:rPr>
          <w:lang w:eastAsia="zh-CN"/>
        </w:rPr>
        <w:t>低压配电系统回路宜按非管控区、缓冲区、管控区设置。</w:t>
      </w:r>
    </w:p>
    <w:p w14:paraId="78283A3C"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4.8.3</w:t>
      </w:r>
      <w:r w:rsidRPr="00301F0B">
        <w:rPr>
          <w:rFonts w:cs="宋体"/>
          <w:b/>
          <w:bCs/>
          <w:spacing w:val="-6"/>
          <w:lang w:eastAsia="zh-CN"/>
        </w:rPr>
        <w:t xml:space="preserve"> </w:t>
      </w:r>
      <w:r w:rsidRPr="00301F0B">
        <w:rPr>
          <w:lang w:eastAsia="zh-CN"/>
        </w:rPr>
        <w:t>配电箱（柜)、控制箱（柜）</w:t>
      </w:r>
      <w:proofErr w:type="gramStart"/>
      <w:r w:rsidRPr="00301F0B">
        <w:rPr>
          <w:lang w:eastAsia="zh-CN"/>
        </w:rPr>
        <w:t>宜设置</w:t>
      </w:r>
      <w:proofErr w:type="gramEnd"/>
      <w:r w:rsidRPr="00301F0B">
        <w:rPr>
          <w:lang w:eastAsia="zh-CN"/>
        </w:rPr>
        <w:t>在非管控区专用配电间或设备机房内。</w:t>
      </w:r>
    </w:p>
    <w:p w14:paraId="3A4F09C8" w14:textId="77777777" w:rsidR="00640886" w:rsidRPr="00301F0B" w:rsidRDefault="00F344C9">
      <w:pPr>
        <w:pStyle w:val="a3"/>
        <w:spacing w:before="0" w:line="360" w:lineRule="auto"/>
        <w:ind w:right="106"/>
        <w:jc w:val="both"/>
        <w:rPr>
          <w:rFonts w:hint="eastAsia"/>
          <w:lang w:eastAsia="zh-CN"/>
        </w:rPr>
      </w:pPr>
      <w:r w:rsidRPr="00301F0B">
        <w:rPr>
          <w:rFonts w:cs="宋体"/>
          <w:b/>
          <w:bCs/>
          <w:lang w:eastAsia="zh-CN"/>
        </w:rPr>
        <w:t>4.8.4</w:t>
      </w:r>
      <w:r w:rsidRPr="00301F0B">
        <w:rPr>
          <w:rFonts w:cs="宋体"/>
          <w:b/>
          <w:bCs/>
          <w:spacing w:val="-4"/>
          <w:lang w:eastAsia="zh-CN"/>
        </w:rPr>
        <w:t xml:space="preserve"> </w:t>
      </w:r>
      <w:r w:rsidRPr="00301F0B">
        <w:rPr>
          <w:spacing w:val="-2"/>
          <w:lang w:eastAsia="zh-CN"/>
        </w:rPr>
        <w:t>消防应急照明和疏散指示系统、火灾自动报警系统、消防设备配电系统等设计</w:t>
      </w:r>
      <w:r w:rsidRPr="00301F0B">
        <w:rPr>
          <w:lang w:eastAsia="zh-CN"/>
        </w:rPr>
        <w:t>应考虑“急时”情况，方便进行转换。</w:t>
      </w:r>
    </w:p>
    <w:p w14:paraId="05370C69" w14:textId="77777777" w:rsidR="00640886" w:rsidRPr="00301F0B" w:rsidRDefault="00F344C9">
      <w:pPr>
        <w:pStyle w:val="a3"/>
        <w:spacing w:before="0" w:line="360" w:lineRule="auto"/>
        <w:ind w:right="111"/>
        <w:jc w:val="both"/>
        <w:rPr>
          <w:rFonts w:hint="eastAsia"/>
          <w:lang w:eastAsia="zh-CN"/>
        </w:rPr>
      </w:pPr>
      <w:r w:rsidRPr="00301F0B">
        <w:rPr>
          <w:rFonts w:cs="宋体"/>
          <w:b/>
          <w:bCs/>
          <w:lang w:eastAsia="zh-CN"/>
        </w:rPr>
        <w:t>4.8.5</w:t>
      </w:r>
      <w:r w:rsidRPr="00301F0B">
        <w:rPr>
          <w:rFonts w:cs="宋体"/>
          <w:b/>
          <w:bCs/>
          <w:spacing w:val="-17"/>
          <w:lang w:eastAsia="zh-CN"/>
        </w:rPr>
        <w:t xml:space="preserve"> </w:t>
      </w:r>
      <w:r w:rsidRPr="00301F0B">
        <w:rPr>
          <w:spacing w:val="-1"/>
          <w:lang w:eastAsia="zh-CN"/>
        </w:rPr>
        <w:t>“急时”所需的等电位联结端子箱、配电主干线路的桥架及保护管等宜先期预</w:t>
      </w:r>
      <w:r w:rsidRPr="00301F0B">
        <w:rPr>
          <w:lang w:eastAsia="zh-CN"/>
        </w:rPr>
        <w:t>留、预埋到位，但不应影响“平时”状态的使用功能和建筑效果。</w:t>
      </w:r>
    </w:p>
    <w:p w14:paraId="2BE3C7F3" w14:textId="7777777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29" w:name="_Toc27540"/>
      <w:bookmarkStart w:id="30" w:name="_Toc213946437"/>
      <w:r w:rsidRPr="00301F0B">
        <w:rPr>
          <w:spacing w:val="-1"/>
          <w:w w:val="95"/>
          <w:lang w:eastAsia="zh-CN"/>
        </w:rPr>
        <w:t>4.9</w:t>
      </w:r>
      <w:r w:rsidRPr="00301F0B">
        <w:rPr>
          <w:spacing w:val="-1"/>
          <w:w w:val="95"/>
          <w:lang w:eastAsia="zh-CN"/>
        </w:rPr>
        <w:tab/>
        <w:t>智能化设计</w:t>
      </w:r>
      <w:bookmarkEnd w:id="29"/>
      <w:bookmarkEnd w:id="30"/>
    </w:p>
    <w:p w14:paraId="5C7A8AC5" w14:textId="77777777" w:rsidR="00640886" w:rsidRPr="00301F0B" w:rsidRDefault="00F344C9">
      <w:pPr>
        <w:pStyle w:val="a3"/>
        <w:spacing w:before="0" w:line="360" w:lineRule="auto"/>
        <w:ind w:left="108"/>
        <w:jc w:val="both"/>
        <w:rPr>
          <w:rFonts w:hint="eastAsia"/>
          <w:lang w:eastAsia="zh-CN"/>
        </w:rPr>
      </w:pPr>
      <w:r w:rsidRPr="00301F0B">
        <w:rPr>
          <w:rFonts w:cs="宋体"/>
          <w:b/>
          <w:bCs/>
          <w:lang w:eastAsia="zh-CN"/>
        </w:rPr>
        <w:t>4.9.1</w:t>
      </w:r>
      <w:r w:rsidRPr="00301F0B">
        <w:rPr>
          <w:rFonts w:cs="宋体"/>
          <w:b/>
          <w:bCs/>
          <w:spacing w:val="-16"/>
          <w:lang w:eastAsia="zh-CN"/>
        </w:rPr>
        <w:t xml:space="preserve"> </w:t>
      </w:r>
      <w:r w:rsidRPr="00301F0B">
        <w:rPr>
          <w:spacing w:val="-1"/>
          <w:lang w:eastAsia="zh-CN"/>
        </w:rPr>
        <w:t>“急时”应急指挥中心内应预留应急指挥所需专用设备的安装空间、通信、电</w:t>
      </w:r>
      <w:r w:rsidRPr="00301F0B">
        <w:rPr>
          <w:lang w:eastAsia="zh-CN"/>
        </w:rPr>
        <w:t>源及接地条件。</w:t>
      </w:r>
    </w:p>
    <w:p w14:paraId="642A8B12" w14:textId="77777777" w:rsidR="00640886" w:rsidRPr="00301F0B" w:rsidRDefault="00F344C9">
      <w:pPr>
        <w:pStyle w:val="a3"/>
        <w:spacing w:before="0" w:line="360" w:lineRule="auto"/>
        <w:ind w:left="108"/>
        <w:jc w:val="both"/>
        <w:rPr>
          <w:rFonts w:hint="eastAsia"/>
          <w:lang w:eastAsia="zh-CN"/>
        </w:rPr>
      </w:pPr>
      <w:r w:rsidRPr="00301F0B">
        <w:rPr>
          <w:rFonts w:cs="宋体"/>
          <w:b/>
          <w:bCs/>
          <w:lang w:eastAsia="zh-CN"/>
        </w:rPr>
        <w:t>4.</w:t>
      </w:r>
      <w:r w:rsidRPr="00301F0B">
        <w:rPr>
          <w:rFonts w:cs="宋体"/>
          <w:b/>
          <w:bCs/>
          <w:spacing w:val="2"/>
          <w:lang w:eastAsia="zh-CN"/>
        </w:rPr>
        <w:t>9</w:t>
      </w:r>
      <w:r w:rsidRPr="00301F0B">
        <w:rPr>
          <w:rFonts w:cs="宋体"/>
          <w:b/>
          <w:bCs/>
          <w:lang w:eastAsia="zh-CN"/>
        </w:rPr>
        <w:t>.2</w:t>
      </w:r>
      <w:r w:rsidRPr="00301F0B">
        <w:rPr>
          <w:rFonts w:cs="宋体"/>
          <w:b/>
          <w:bCs/>
          <w:spacing w:val="-6"/>
          <w:lang w:eastAsia="zh-CN"/>
        </w:rPr>
        <w:t xml:space="preserve"> </w:t>
      </w:r>
      <w:r w:rsidRPr="00301F0B">
        <w:rPr>
          <w:lang w:eastAsia="zh-CN"/>
        </w:rPr>
        <w:t>安防监控中心内应</w:t>
      </w:r>
      <w:r w:rsidRPr="00301F0B">
        <w:rPr>
          <w:spacing w:val="2"/>
          <w:lang w:eastAsia="zh-CN"/>
        </w:rPr>
        <w:t>预</w:t>
      </w:r>
      <w:r w:rsidRPr="00301F0B">
        <w:rPr>
          <w:lang w:eastAsia="zh-CN"/>
        </w:rPr>
        <w:t>留不少于两路语音与网络专用通讯</w:t>
      </w:r>
      <w:r w:rsidRPr="00301F0B">
        <w:rPr>
          <w:spacing w:val="2"/>
          <w:lang w:eastAsia="zh-CN"/>
        </w:rPr>
        <w:t>接</w:t>
      </w:r>
      <w:r w:rsidRPr="00301F0B">
        <w:rPr>
          <w:lang w:eastAsia="zh-CN"/>
        </w:rPr>
        <w:t>口</w:t>
      </w:r>
      <w:r w:rsidRPr="00301F0B">
        <w:rPr>
          <w:spacing w:val="-41"/>
          <w:lang w:eastAsia="zh-CN"/>
        </w:rPr>
        <w:t>，</w:t>
      </w:r>
      <w:r w:rsidRPr="00301F0B">
        <w:rPr>
          <w:lang w:eastAsia="zh-CN"/>
        </w:rPr>
        <w:t>预留的通讯接口应仅通过连接跳线即可随时接入不少于三家通信运营商中的任何一家。</w:t>
      </w:r>
    </w:p>
    <w:p w14:paraId="4F2613C5"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w:t>
      </w:r>
      <w:r w:rsidRPr="00301F0B">
        <w:rPr>
          <w:rFonts w:cs="宋体"/>
          <w:b/>
          <w:bCs/>
          <w:spacing w:val="2"/>
          <w:lang w:eastAsia="zh-CN"/>
        </w:rPr>
        <w:t>9</w:t>
      </w:r>
      <w:r w:rsidRPr="00301F0B">
        <w:rPr>
          <w:rFonts w:cs="宋体"/>
          <w:b/>
          <w:bCs/>
          <w:lang w:eastAsia="zh-CN"/>
        </w:rPr>
        <w:t>.3</w:t>
      </w:r>
      <w:r w:rsidRPr="00301F0B">
        <w:rPr>
          <w:rFonts w:cs="宋体"/>
          <w:b/>
          <w:bCs/>
          <w:spacing w:val="-4"/>
          <w:lang w:eastAsia="zh-CN"/>
        </w:rPr>
        <w:t xml:space="preserve"> </w:t>
      </w:r>
      <w:r w:rsidRPr="00301F0B">
        <w:rPr>
          <w:spacing w:val="2"/>
          <w:lang w:eastAsia="zh-CN"/>
        </w:rPr>
        <w:t>“平急两用”公共基础设施应实现全部区</w:t>
      </w:r>
      <w:r w:rsidRPr="00301F0B">
        <w:rPr>
          <w:spacing w:val="4"/>
          <w:lang w:eastAsia="zh-CN"/>
        </w:rPr>
        <w:t>域</w:t>
      </w:r>
      <w:r w:rsidRPr="00301F0B">
        <w:rPr>
          <w:spacing w:val="2"/>
          <w:lang w:eastAsia="zh-CN"/>
        </w:rPr>
        <w:t>手机信号全覆盖</w:t>
      </w:r>
      <w:r w:rsidRPr="00301F0B">
        <w:rPr>
          <w:spacing w:val="-118"/>
          <w:lang w:eastAsia="zh-CN"/>
        </w:rPr>
        <w:t>，</w:t>
      </w:r>
      <w:r w:rsidRPr="00301F0B">
        <w:rPr>
          <w:spacing w:val="2"/>
          <w:lang w:eastAsia="zh-CN"/>
        </w:rPr>
        <w:t>“平时”未设</w:t>
      </w:r>
      <w:r w:rsidRPr="00301F0B">
        <w:rPr>
          <w:lang w:eastAsia="zh-CN"/>
        </w:rPr>
        <w:t>置无线网</w:t>
      </w:r>
      <w:r w:rsidRPr="00301F0B">
        <w:rPr>
          <w:lang w:eastAsia="zh-CN"/>
        </w:rPr>
        <w:lastRenderedPageBreak/>
        <w:t>络系统的区域，宜预留“急时”增加无线网络的通信和电源条件。</w:t>
      </w:r>
    </w:p>
    <w:p w14:paraId="02D14B6E"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4.9.4</w:t>
      </w:r>
      <w:r w:rsidRPr="00301F0B">
        <w:rPr>
          <w:rFonts w:cs="宋体"/>
          <w:b/>
          <w:bCs/>
          <w:spacing w:val="-6"/>
          <w:lang w:eastAsia="zh-CN"/>
        </w:rPr>
        <w:t xml:space="preserve"> </w:t>
      </w:r>
      <w:r w:rsidRPr="00301F0B">
        <w:rPr>
          <w:spacing w:val="-1"/>
          <w:lang w:eastAsia="zh-CN"/>
        </w:rPr>
        <w:t>信息网络系统</w:t>
      </w:r>
      <w:proofErr w:type="gramStart"/>
      <w:r w:rsidRPr="00301F0B">
        <w:rPr>
          <w:spacing w:val="-1"/>
          <w:lang w:eastAsia="zh-CN"/>
        </w:rPr>
        <w:t>宜满足</w:t>
      </w:r>
      <w:proofErr w:type="gramEnd"/>
      <w:r w:rsidRPr="00301F0B">
        <w:rPr>
          <w:spacing w:val="-1"/>
          <w:lang w:eastAsia="zh-CN"/>
        </w:rPr>
        <w:t>“平时”与“急时”建筑功能分区设置，不同区域可设置</w:t>
      </w:r>
      <w:r w:rsidRPr="00301F0B">
        <w:rPr>
          <w:lang w:eastAsia="zh-CN"/>
        </w:rPr>
        <w:t>独立汇聚点，单独敷设光纤。应能在“急时”状态下重新划分逻辑架构。</w:t>
      </w:r>
    </w:p>
    <w:p w14:paraId="32476CCA"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4.9.5</w:t>
      </w:r>
      <w:r w:rsidRPr="00301F0B">
        <w:rPr>
          <w:rFonts w:cs="宋体"/>
          <w:b/>
          <w:bCs/>
          <w:spacing w:val="-6"/>
          <w:lang w:eastAsia="zh-CN"/>
        </w:rPr>
        <w:t xml:space="preserve"> </w:t>
      </w:r>
      <w:r w:rsidRPr="00301F0B">
        <w:rPr>
          <w:lang w:eastAsia="zh-CN"/>
        </w:rPr>
        <w:t>智能化系统宜优先选用非直接接触或可减少二次传染的技术产品。</w:t>
      </w:r>
    </w:p>
    <w:p w14:paraId="79255334"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4.9.6</w:t>
      </w:r>
      <w:r w:rsidRPr="00301F0B">
        <w:rPr>
          <w:rFonts w:cs="宋体"/>
          <w:b/>
          <w:bCs/>
          <w:spacing w:val="-6"/>
          <w:lang w:eastAsia="zh-CN"/>
        </w:rPr>
        <w:t xml:space="preserve"> </w:t>
      </w:r>
      <w:r w:rsidRPr="00301F0B">
        <w:rPr>
          <w:lang w:eastAsia="zh-CN"/>
        </w:rPr>
        <w:t>视频监控系统应实现周界与建筑所有出入口和通道全覆盖。</w:t>
      </w:r>
    </w:p>
    <w:p w14:paraId="27F5F039"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4.9.7</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缓冲区的通道门应具有双门互锁功能。</w:t>
      </w:r>
    </w:p>
    <w:p w14:paraId="210D77C7"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4.9.8</w:t>
      </w:r>
      <w:r w:rsidRPr="00301F0B">
        <w:rPr>
          <w:rFonts w:cs="宋体"/>
          <w:b/>
          <w:bCs/>
          <w:spacing w:val="-6"/>
          <w:lang w:eastAsia="zh-CN"/>
        </w:rPr>
        <w:t xml:space="preserve"> </w:t>
      </w:r>
      <w:r w:rsidRPr="00301F0B">
        <w:rPr>
          <w:spacing w:val="-1"/>
          <w:lang w:eastAsia="zh-CN"/>
        </w:rPr>
        <w:t>不同管控区、缓冲区和非管控区之间通道门应预留在“急时”可增设专用安防</w:t>
      </w:r>
      <w:r w:rsidRPr="00301F0B">
        <w:rPr>
          <w:lang w:eastAsia="zh-CN"/>
        </w:rPr>
        <w:t>设备的安装条件，并预留火灾联动信号接口。</w:t>
      </w:r>
    </w:p>
    <w:p w14:paraId="1CB8C232" w14:textId="77777777"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4.9.9</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公共广播系统应具有全体广播和分区广播功能。</w:t>
      </w:r>
    </w:p>
    <w:p w14:paraId="76FEB4C7"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4.9.10</w:t>
      </w:r>
      <w:r w:rsidRPr="00301F0B">
        <w:rPr>
          <w:rFonts w:cs="宋体"/>
          <w:b/>
          <w:bCs/>
          <w:spacing w:val="-7"/>
          <w:lang w:eastAsia="zh-CN"/>
        </w:rPr>
        <w:t xml:space="preserve"> </w:t>
      </w:r>
      <w:r w:rsidRPr="00301F0B">
        <w:rPr>
          <w:lang w:eastAsia="zh-CN"/>
        </w:rPr>
        <w:t>宜预留“急时”设备接入建筑设备监控系统的安装和通信条件。</w:t>
      </w:r>
    </w:p>
    <w:p w14:paraId="246A3479" w14:textId="77777777" w:rsidR="00640886" w:rsidRPr="00301F0B" w:rsidRDefault="00F344C9">
      <w:pPr>
        <w:pStyle w:val="a3"/>
        <w:spacing w:before="0" w:line="360" w:lineRule="auto"/>
        <w:jc w:val="both"/>
        <w:rPr>
          <w:rFonts w:hint="eastAsia"/>
          <w:lang w:eastAsia="zh-CN"/>
        </w:rPr>
      </w:pPr>
      <w:r w:rsidRPr="00301F0B">
        <w:rPr>
          <w:rFonts w:cs="宋体"/>
          <w:b/>
          <w:bCs/>
          <w:lang w:eastAsia="zh-CN"/>
        </w:rPr>
        <w:t>4.</w:t>
      </w:r>
      <w:r w:rsidRPr="00301F0B">
        <w:rPr>
          <w:rFonts w:cs="宋体"/>
          <w:b/>
          <w:bCs/>
          <w:spacing w:val="2"/>
          <w:lang w:eastAsia="zh-CN"/>
        </w:rPr>
        <w:t>9</w:t>
      </w:r>
      <w:r w:rsidRPr="00301F0B">
        <w:rPr>
          <w:rFonts w:cs="宋体"/>
          <w:b/>
          <w:bCs/>
          <w:lang w:eastAsia="zh-CN"/>
        </w:rPr>
        <w:t>.11</w:t>
      </w:r>
      <w:r w:rsidRPr="00301F0B">
        <w:rPr>
          <w:rFonts w:cs="宋体"/>
          <w:b/>
          <w:bCs/>
          <w:spacing w:val="-5"/>
          <w:lang w:eastAsia="zh-CN"/>
        </w:rPr>
        <w:t xml:space="preserve"> </w:t>
      </w:r>
      <w:r w:rsidRPr="00301F0B">
        <w:rPr>
          <w:lang w:eastAsia="zh-CN"/>
        </w:rPr>
        <w:t>由非管控区运往管控区的应急物资</w:t>
      </w:r>
      <w:r w:rsidRPr="00301F0B">
        <w:rPr>
          <w:spacing w:val="-41"/>
          <w:lang w:eastAsia="zh-CN"/>
        </w:rPr>
        <w:t>，</w:t>
      </w:r>
      <w:r w:rsidRPr="00301F0B">
        <w:rPr>
          <w:lang w:eastAsia="zh-CN"/>
        </w:rPr>
        <w:t>宜通过智能机器人等科技措施进行配送。</w:t>
      </w:r>
    </w:p>
    <w:p w14:paraId="196BDB4E" w14:textId="77777777" w:rsidR="00640886" w:rsidRPr="00301F0B" w:rsidRDefault="00F344C9">
      <w:pPr>
        <w:pStyle w:val="a3"/>
        <w:spacing w:before="0" w:line="360" w:lineRule="auto"/>
        <w:ind w:right="226"/>
        <w:jc w:val="both"/>
        <w:rPr>
          <w:rFonts w:hint="eastAsia"/>
          <w:lang w:eastAsia="zh-CN"/>
        </w:rPr>
      </w:pPr>
      <w:r w:rsidRPr="00301F0B">
        <w:rPr>
          <w:rFonts w:cs="宋体"/>
          <w:b/>
          <w:bCs/>
          <w:lang w:eastAsia="zh-CN"/>
        </w:rPr>
        <w:t>4.9.12</w:t>
      </w:r>
      <w:r w:rsidRPr="00301F0B">
        <w:rPr>
          <w:rFonts w:cs="宋体"/>
          <w:b/>
          <w:bCs/>
          <w:spacing w:val="-1"/>
          <w:lang w:eastAsia="zh-CN"/>
        </w:rPr>
        <w:t xml:space="preserve"> </w:t>
      </w:r>
      <w:r w:rsidRPr="00301F0B">
        <w:rPr>
          <w:spacing w:val="2"/>
          <w:lang w:eastAsia="zh-CN"/>
        </w:rPr>
        <w:t>“急时”宜充分利用人工智能和</w:t>
      </w:r>
      <w:proofErr w:type="gramStart"/>
      <w:r w:rsidRPr="00301F0B">
        <w:rPr>
          <w:spacing w:val="2"/>
          <w:lang w:eastAsia="zh-CN"/>
        </w:rPr>
        <w:t>物联网</w:t>
      </w:r>
      <w:proofErr w:type="gramEnd"/>
      <w:r w:rsidRPr="00301F0B">
        <w:rPr>
          <w:spacing w:val="2"/>
          <w:lang w:eastAsia="zh-CN"/>
        </w:rPr>
        <w:t>应用技术，实现“无接触式”体温监</w:t>
      </w:r>
      <w:r w:rsidRPr="00301F0B">
        <w:rPr>
          <w:spacing w:val="-1"/>
          <w:lang w:eastAsia="zh-CN"/>
        </w:rPr>
        <w:t>测及人脸识别、心理疏导、场所消毒、物资配送、重点人群体征监测、室内空气质量</w:t>
      </w:r>
      <w:r w:rsidRPr="00301F0B">
        <w:rPr>
          <w:lang w:eastAsia="zh-CN"/>
        </w:rPr>
        <w:t>检测和污物跟踪管理等安全防疫功能。</w:t>
      </w:r>
    </w:p>
    <w:p w14:paraId="59C8EE8A" w14:textId="77777777" w:rsidR="00640886" w:rsidRPr="00301F0B" w:rsidRDefault="00640886">
      <w:pPr>
        <w:spacing w:line="360" w:lineRule="auto"/>
        <w:jc w:val="both"/>
        <w:rPr>
          <w:lang w:eastAsia="zh-CN"/>
        </w:rPr>
        <w:sectPr w:rsidR="00640886" w:rsidRPr="00301F0B">
          <w:footerReference w:type="even" r:id="rId15"/>
          <w:footerReference w:type="default" r:id="rId16"/>
          <w:pgSz w:w="11910" w:h="16840"/>
          <w:pgMar w:top="1134" w:right="1134" w:bottom="1134" w:left="1134" w:header="0" w:footer="851" w:gutter="0"/>
          <w:cols w:space="720"/>
          <w:docGrid w:linePitch="299"/>
        </w:sectPr>
      </w:pPr>
    </w:p>
    <w:p w14:paraId="0C740E9C" w14:textId="77777777" w:rsidR="00640886" w:rsidRPr="00301F0B" w:rsidRDefault="00F344C9">
      <w:pPr>
        <w:pStyle w:val="1"/>
        <w:numPr>
          <w:ilvl w:val="0"/>
          <w:numId w:val="1"/>
        </w:numPr>
        <w:spacing w:beforeLines="50" w:before="120" w:afterLines="50" w:after="120" w:line="360" w:lineRule="auto"/>
        <w:ind w:left="442" w:hanging="442"/>
        <w:rPr>
          <w:rFonts w:hint="eastAsia"/>
          <w:lang w:eastAsia="zh-CN"/>
        </w:rPr>
      </w:pPr>
      <w:bookmarkStart w:id="31" w:name="_Toc18146"/>
      <w:bookmarkStart w:id="32" w:name="_Toc213946438"/>
      <w:r w:rsidRPr="00301F0B">
        <w:rPr>
          <w:lang w:eastAsia="zh-CN"/>
        </w:rPr>
        <w:lastRenderedPageBreak/>
        <w:t>旅游居住设施专项设计要求</w:t>
      </w:r>
      <w:bookmarkEnd w:id="31"/>
      <w:bookmarkEnd w:id="32"/>
    </w:p>
    <w:p w14:paraId="03024460" w14:textId="7B9C162D" w:rsidR="00286B77" w:rsidRPr="00301F0B" w:rsidRDefault="00286B77" w:rsidP="00286B77">
      <w:pPr>
        <w:pStyle w:val="2"/>
        <w:tabs>
          <w:tab w:val="left" w:pos="703"/>
        </w:tabs>
        <w:spacing w:beforeLines="50" w:before="120" w:afterLines="50" w:after="120" w:line="360" w:lineRule="auto"/>
        <w:ind w:right="45"/>
        <w:jc w:val="center"/>
        <w:rPr>
          <w:rFonts w:hint="eastAsia"/>
          <w:spacing w:val="-1"/>
          <w:w w:val="95"/>
          <w:lang w:eastAsia="zh-CN"/>
        </w:rPr>
      </w:pPr>
      <w:bookmarkStart w:id="33" w:name="_Toc213946439"/>
      <w:bookmarkStart w:id="34" w:name="_Toc24862"/>
      <w:r w:rsidRPr="00301F0B">
        <w:rPr>
          <w:spacing w:val="-1"/>
          <w:w w:val="95"/>
          <w:lang w:eastAsia="zh-CN"/>
        </w:rPr>
        <w:t>5.</w:t>
      </w:r>
      <w:r w:rsidRPr="00301F0B">
        <w:rPr>
          <w:rFonts w:hint="eastAsia"/>
          <w:spacing w:val="-1"/>
          <w:w w:val="95"/>
          <w:lang w:eastAsia="zh-CN"/>
        </w:rPr>
        <w:t>1</w:t>
      </w:r>
      <w:r w:rsidRPr="00301F0B">
        <w:rPr>
          <w:spacing w:val="-1"/>
          <w:w w:val="95"/>
          <w:lang w:eastAsia="zh-CN"/>
        </w:rPr>
        <w:tab/>
      </w:r>
      <w:r w:rsidRPr="00301F0B">
        <w:rPr>
          <w:rFonts w:hint="eastAsia"/>
          <w:spacing w:val="-1"/>
          <w:w w:val="95"/>
          <w:lang w:eastAsia="zh-CN"/>
        </w:rPr>
        <w:t>选址与总平面</w:t>
      </w:r>
      <w:bookmarkEnd w:id="33"/>
    </w:p>
    <w:p w14:paraId="4DE5174C" w14:textId="39C25E88" w:rsidR="002B36DF" w:rsidRPr="00301F0B" w:rsidRDefault="002B36DF" w:rsidP="002B36DF">
      <w:pPr>
        <w:pStyle w:val="a3"/>
        <w:spacing w:before="0" w:line="360" w:lineRule="auto"/>
        <w:jc w:val="both"/>
        <w:rPr>
          <w:rFonts w:hint="eastAsia"/>
          <w:lang w:eastAsia="zh-CN"/>
        </w:rPr>
      </w:pPr>
      <w:r w:rsidRPr="00301F0B">
        <w:rPr>
          <w:rFonts w:cs="宋体" w:hint="eastAsia"/>
          <w:b/>
          <w:bCs/>
          <w:lang w:eastAsia="zh-CN"/>
        </w:rPr>
        <w:t xml:space="preserve">5.1.1 </w:t>
      </w:r>
      <w:r w:rsidRPr="00301F0B">
        <w:rPr>
          <w:rFonts w:hint="eastAsia"/>
          <w:lang w:eastAsia="zh-CN"/>
        </w:rPr>
        <w:t>旅游居住建筑选址应符合福建省、福州市国土空间总体规划、“平急两用”专项规划、详细规划及相关专项规划要求。</w:t>
      </w:r>
    </w:p>
    <w:p w14:paraId="55DE24FB" w14:textId="156E0C03" w:rsidR="002B36DF" w:rsidRPr="00301F0B" w:rsidRDefault="002B36DF" w:rsidP="002B36DF">
      <w:pPr>
        <w:pStyle w:val="a3"/>
        <w:spacing w:line="360" w:lineRule="auto"/>
        <w:jc w:val="both"/>
        <w:rPr>
          <w:rFonts w:hint="eastAsia"/>
          <w:lang w:eastAsia="zh-CN"/>
        </w:rPr>
      </w:pPr>
      <w:r w:rsidRPr="00301F0B">
        <w:rPr>
          <w:rFonts w:cs="宋体" w:hint="eastAsia"/>
          <w:b/>
          <w:bCs/>
          <w:lang w:eastAsia="zh-CN"/>
        </w:rPr>
        <w:t xml:space="preserve">5.1.2 </w:t>
      </w:r>
      <w:r w:rsidRPr="00301F0B">
        <w:rPr>
          <w:rFonts w:hint="eastAsia"/>
          <w:lang w:eastAsia="zh-CN"/>
        </w:rPr>
        <w:t>旅游居住建筑选址宜利用福州市的存量建筑或低效用地建设。</w:t>
      </w:r>
    </w:p>
    <w:p w14:paraId="2184DBF9" w14:textId="7F1F4CBA" w:rsidR="002B36DF" w:rsidRPr="00301F0B" w:rsidRDefault="002B36DF" w:rsidP="002B36DF">
      <w:pPr>
        <w:pStyle w:val="a3"/>
        <w:spacing w:before="0" w:line="360" w:lineRule="auto"/>
        <w:jc w:val="both"/>
        <w:rPr>
          <w:rFonts w:cs="宋体" w:hint="eastAsia"/>
          <w:lang w:eastAsia="zh-CN"/>
        </w:rPr>
      </w:pPr>
      <w:r w:rsidRPr="00301F0B">
        <w:rPr>
          <w:rFonts w:cs="宋体" w:hint="eastAsia"/>
          <w:b/>
          <w:bCs/>
          <w:lang w:eastAsia="zh-CN"/>
        </w:rPr>
        <w:t xml:space="preserve">5.1.3 </w:t>
      </w:r>
      <w:r w:rsidRPr="00301F0B">
        <w:rPr>
          <w:rFonts w:cs="宋体" w:hint="eastAsia"/>
          <w:lang w:eastAsia="zh-CN"/>
        </w:rPr>
        <w:t>旅游居住建筑选址应位于地址条件良好、市政配套设施较齐备、交通便利的地段。</w:t>
      </w:r>
    </w:p>
    <w:p w14:paraId="6A467588" w14:textId="39128086" w:rsidR="002B36DF" w:rsidRPr="00301F0B" w:rsidRDefault="002B36DF" w:rsidP="002B36DF">
      <w:pPr>
        <w:pStyle w:val="a3"/>
        <w:spacing w:before="0" w:line="360" w:lineRule="auto"/>
        <w:jc w:val="both"/>
        <w:rPr>
          <w:rFonts w:cs="宋体" w:hint="eastAsia"/>
          <w:lang w:eastAsia="zh-CN"/>
        </w:rPr>
      </w:pPr>
      <w:r w:rsidRPr="00301F0B">
        <w:rPr>
          <w:rFonts w:cs="宋体" w:hint="eastAsia"/>
          <w:b/>
          <w:bCs/>
          <w:lang w:eastAsia="zh-CN"/>
        </w:rPr>
        <w:t xml:space="preserve">5.1.4 </w:t>
      </w:r>
      <w:r w:rsidRPr="00301F0B">
        <w:rPr>
          <w:rFonts w:cs="宋体" w:hint="eastAsia"/>
          <w:lang w:eastAsia="zh-CN"/>
        </w:rPr>
        <w:t>“平急两用”旅游居住设施应选择在相对独立、环境卫生条件良好的地段，应远离易燃、易爆产品生产、储存区域及存在卫生污染风险的生产加工区域，周围环境的空气、土壤、水体等不应对人体构成危害。</w:t>
      </w:r>
    </w:p>
    <w:p w14:paraId="7B5BB4B1" w14:textId="6E7F826C" w:rsidR="002B36DF" w:rsidRPr="00301F0B" w:rsidRDefault="002B36DF" w:rsidP="002B36DF">
      <w:pPr>
        <w:pStyle w:val="a3"/>
        <w:spacing w:before="0" w:line="360" w:lineRule="auto"/>
        <w:jc w:val="both"/>
        <w:rPr>
          <w:rFonts w:cs="宋体" w:hint="eastAsia"/>
          <w:lang w:eastAsia="zh-CN"/>
        </w:rPr>
      </w:pPr>
      <w:r w:rsidRPr="00301F0B">
        <w:rPr>
          <w:rFonts w:cs="宋体" w:hint="eastAsia"/>
          <w:b/>
          <w:bCs/>
          <w:lang w:eastAsia="zh-CN"/>
        </w:rPr>
        <w:t xml:space="preserve">5.1.5 </w:t>
      </w:r>
      <w:r w:rsidR="00EF1D9B" w:rsidRPr="00301F0B">
        <w:rPr>
          <w:rFonts w:cs="宋体" w:hint="eastAsia"/>
          <w:lang w:eastAsia="zh-CN"/>
        </w:rPr>
        <w:t>“平急两用”旅游居住设施场地高程不应低于城市防洪和内涝防治确定的控制标高，并应兼顾场地雨水收集与排放，调蓄雨水、减少径流外排。</w:t>
      </w:r>
    </w:p>
    <w:p w14:paraId="01405C03" w14:textId="064757DA" w:rsidR="00EF1D9B" w:rsidRPr="00301F0B" w:rsidRDefault="00EF1D9B" w:rsidP="002B36DF">
      <w:pPr>
        <w:pStyle w:val="a3"/>
        <w:spacing w:before="0" w:line="360" w:lineRule="auto"/>
        <w:jc w:val="both"/>
        <w:rPr>
          <w:rFonts w:cs="宋体" w:hint="eastAsia"/>
          <w:lang w:eastAsia="zh-CN"/>
        </w:rPr>
      </w:pPr>
      <w:r w:rsidRPr="00301F0B">
        <w:rPr>
          <w:rFonts w:cs="宋体" w:hint="eastAsia"/>
          <w:b/>
          <w:bCs/>
          <w:lang w:eastAsia="zh-CN"/>
        </w:rPr>
        <w:t xml:space="preserve">5.1.6 </w:t>
      </w:r>
      <w:r w:rsidRPr="00301F0B">
        <w:rPr>
          <w:rFonts w:cs="宋体" w:hint="eastAsia"/>
          <w:lang w:eastAsia="zh-CN"/>
        </w:rPr>
        <w:t>为保障“平时”运营可持续，“平急两用”旅游居住设施宜优先选择旅游资源丰富、风景优美的景区作为场址。</w:t>
      </w:r>
    </w:p>
    <w:p w14:paraId="1FC796F5" w14:textId="76FB226E" w:rsidR="00EF1D9B" w:rsidRPr="00301F0B" w:rsidRDefault="00EF1D9B" w:rsidP="00EF1D9B">
      <w:pPr>
        <w:pStyle w:val="a3"/>
        <w:spacing w:before="0" w:line="360" w:lineRule="auto"/>
        <w:jc w:val="both"/>
        <w:rPr>
          <w:rFonts w:cs="宋体" w:hint="eastAsia"/>
          <w:lang w:eastAsia="zh-CN"/>
        </w:rPr>
      </w:pPr>
      <w:r w:rsidRPr="00301F0B">
        <w:rPr>
          <w:rFonts w:cs="宋体" w:hint="eastAsia"/>
          <w:b/>
          <w:bCs/>
          <w:lang w:eastAsia="zh-CN"/>
        </w:rPr>
        <w:t>5.1.</w:t>
      </w:r>
      <w:r w:rsidR="0003784D">
        <w:rPr>
          <w:rFonts w:cs="宋体" w:hint="eastAsia"/>
          <w:b/>
          <w:bCs/>
          <w:lang w:eastAsia="zh-CN"/>
        </w:rPr>
        <w:t>7</w:t>
      </w:r>
      <w:r w:rsidR="0075330A" w:rsidRPr="00301F0B">
        <w:rPr>
          <w:rFonts w:cs="宋体" w:hint="eastAsia"/>
          <w:b/>
          <w:bCs/>
          <w:lang w:eastAsia="zh-CN"/>
        </w:rPr>
        <w:t xml:space="preserve"> </w:t>
      </w:r>
      <w:r w:rsidR="0075330A" w:rsidRPr="00301F0B">
        <w:rPr>
          <w:rFonts w:cs="宋体" w:hint="eastAsia"/>
          <w:lang w:eastAsia="zh-CN"/>
        </w:rPr>
        <w:t>新建“平急两用”旅游居住设施宜采用分散式、低多层、分组团多栋独立楼的设置方式，便于“急时”分级响应。</w:t>
      </w:r>
      <w:r w:rsidRPr="00301F0B">
        <w:rPr>
          <w:rFonts w:cs="宋体" w:hint="eastAsia"/>
          <w:lang w:eastAsia="zh-CN"/>
        </w:rPr>
        <w:t>既有建筑改造利用为“平急两用”旅游居住设施时，应参照本</w:t>
      </w:r>
      <w:r w:rsidR="00306D5E" w:rsidRPr="00301F0B">
        <w:rPr>
          <w:rFonts w:cs="宋体" w:hint="eastAsia"/>
          <w:lang w:eastAsia="zh-CN"/>
        </w:rPr>
        <w:t>指南</w:t>
      </w:r>
      <w:r w:rsidRPr="00301F0B">
        <w:rPr>
          <w:rFonts w:cs="宋体" w:hint="eastAsia"/>
          <w:lang w:eastAsia="zh-CN"/>
        </w:rPr>
        <w:t>进行转换能力评估，符合转换条件的方可作为相关资源。</w:t>
      </w:r>
    </w:p>
    <w:p w14:paraId="51075AC6" w14:textId="0495F0BC" w:rsidR="002B36DF" w:rsidRPr="00301F0B" w:rsidRDefault="00A526F4" w:rsidP="002B36DF">
      <w:pPr>
        <w:pStyle w:val="a3"/>
        <w:spacing w:before="0" w:line="360" w:lineRule="auto"/>
        <w:jc w:val="both"/>
        <w:rPr>
          <w:rFonts w:cs="宋体" w:hint="eastAsia"/>
          <w:lang w:eastAsia="zh-CN"/>
        </w:rPr>
      </w:pPr>
      <w:r w:rsidRPr="00301F0B">
        <w:rPr>
          <w:rFonts w:cs="宋体" w:hint="eastAsia"/>
          <w:b/>
          <w:bCs/>
          <w:lang w:eastAsia="zh-CN"/>
        </w:rPr>
        <w:t>5.1.</w:t>
      </w:r>
      <w:r w:rsidR="0003784D">
        <w:rPr>
          <w:rFonts w:cs="宋体" w:hint="eastAsia"/>
          <w:b/>
          <w:bCs/>
          <w:lang w:eastAsia="zh-CN"/>
        </w:rPr>
        <w:t>8</w:t>
      </w:r>
      <w:r w:rsidRPr="00301F0B">
        <w:rPr>
          <w:rFonts w:cs="宋体" w:hint="eastAsia"/>
          <w:b/>
          <w:bCs/>
          <w:lang w:eastAsia="zh-CN"/>
        </w:rPr>
        <w:t xml:space="preserve"> </w:t>
      </w:r>
      <w:r w:rsidRPr="00301F0B">
        <w:rPr>
          <w:rFonts w:cs="宋体"/>
          <w:lang w:eastAsia="zh-CN"/>
        </w:rPr>
        <w:t>“</w:t>
      </w:r>
      <w:r w:rsidRPr="00301F0B">
        <w:rPr>
          <w:rFonts w:cs="宋体" w:hint="eastAsia"/>
          <w:lang w:eastAsia="zh-CN"/>
        </w:rPr>
        <w:t>平急两用</w:t>
      </w:r>
      <w:r w:rsidRPr="00301F0B">
        <w:rPr>
          <w:rFonts w:cs="宋体"/>
          <w:lang w:eastAsia="zh-CN"/>
        </w:rPr>
        <w:t>”</w:t>
      </w:r>
      <w:r w:rsidRPr="00301F0B">
        <w:rPr>
          <w:rFonts w:cs="宋体" w:hint="eastAsia"/>
          <w:lang w:eastAsia="zh-CN"/>
        </w:rPr>
        <w:t>旅游居住设施</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场地出入口不应少于</w:t>
      </w:r>
      <w:r w:rsidRPr="00301F0B">
        <w:rPr>
          <w:rFonts w:cs="宋体"/>
          <w:lang w:eastAsia="zh-CN"/>
        </w:rPr>
        <w:t>2</w:t>
      </w:r>
      <w:r w:rsidRPr="00301F0B">
        <w:rPr>
          <w:rFonts w:cs="宋体" w:hint="eastAsia"/>
          <w:lang w:eastAsia="zh-CN"/>
        </w:rPr>
        <w:t>处，宜设于地块不同方向。当条件受限，在地块同侧设置时，出入口间距不应小于</w:t>
      </w:r>
      <w:r w:rsidRPr="00301F0B">
        <w:rPr>
          <w:rFonts w:cs="宋体"/>
          <w:lang w:eastAsia="zh-CN"/>
        </w:rPr>
        <w:t>10</w:t>
      </w:r>
      <w:r w:rsidRPr="00301F0B">
        <w:rPr>
          <w:rFonts w:cs="宋体" w:hint="eastAsia"/>
          <w:lang w:eastAsia="zh-CN"/>
        </w:rPr>
        <w:t>米。隔离区人员和工作准备区人员出入口应分开设置。污物出口</w:t>
      </w:r>
      <w:proofErr w:type="gramStart"/>
      <w:r w:rsidRPr="00301F0B">
        <w:rPr>
          <w:rFonts w:cs="宋体" w:hint="eastAsia"/>
          <w:lang w:eastAsia="zh-CN"/>
        </w:rPr>
        <w:t>宜独立</w:t>
      </w:r>
      <w:proofErr w:type="gramEnd"/>
      <w:r w:rsidRPr="00301F0B">
        <w:rPr>
          <w:rFonts w:cs="宋体" w:hint="eastAsia"/>
          <w:lang w:eastAsia="zh-CN"/>
        </w:rPr>
        <w:t>设置。</w:t>
      </w:r>
    </w:p>
    <w:p w14:paraId="4C4A9698" w14:textId="6746023F" w:rsidR="00A526F4" w:rsidRPr="00301F0B" w:rsidRDefault="00A526F4" w:rsidP="002B36DF">
      <w:pPr>
        <w:pStyle w:val="a3"/>
        <w:spacing w:before="0" w:line="360" w:lineRule="auto"/>
        <w:jc w:val="both"/>
        <w:rPr>
          <w:rFonts w:cs="宋体" w:hint="eastAsia"/>
          <w:lang w:eastAsia="zh-CN"/>
        </w:rPr>
      </w:pPr>
      <w:r w:rsidRPr="00301F0B">
        <w:rPr>
          <w:rFonts w:cs="宋体" w:hint="eastAsia"/>
          <w:b/>
          <w:bCs/>
          <w:lang w:eastAsia="zh-CN"/>
        </w:rPr>
        <w:t>5.1.</w:t>
      </w:r>
      <w:r w:rsidR="0003784D">
        <w:rPr>
          <w:rFonts w:cs="宋体" w:hint="eastAsia"/>
          <w:b/>
          <w:bCs/>
          <w:lang w:eastAsia="zh-CN"/>
        </w:rPr>
        <w:t>9</w:t>
      </w:r>
      <w:r w:rsidRPr="00301F0B">
        <w:rPr>
          <w:rFonts w:cs="宋体" w:hint="eastAsia"/>
          <w:b/>
          <w:bCs/>
          <w:lang w:eastAsia="zh-CN"/>
        </w:rPr>
        <w:t xml:space="preserve"> </w:t>
      </w:r>
      <w:r w:rsidRPr="00301F0B">
        <w:rPr>
          <w:rFonts w:cs="宋体" w:hint="eastAsia"/>
          <w:lang w:eastAsia="zh-CN"/>
        </w:rPr>
        <w:t>隔离人员出入口附近应设置车辆停靠和车辆消杀场所。</w:t>
      </w:r>
    </w:p>
    <w:p w14:paraId="45F3F765" w14:textId="050E00FA" w:rsidR="00A526F4" w:rsidRPr="00301F0B" w:rsidRDefault="00A526F4" w:rsidP="002B36DF">
      <w:pPr>
        <w:pStyle w:val="a3"/>
        <w:spacing w:before="0" w:line="360" w:lineRule="auto"/>
        <w:jc w:val="both"/>
        <w:rPr>
          <w:rFonts w:cs="宋体" w:hint="eastAsia"/>
          <w:lang w:eastAsia="zh-CN"/>
        </w:rPr>
      </w:pPr>
      <w:r w:rsidRPr="00301F0B">
        <w:rPr>
          <w:rFonts w:cs="宋体" w:hint="eastAsia"/>
          <w:b/>
          <w:bCs/>
          <w:lang w:eastAsia="zh-CN"/>
        </w:rPr>
        <w:t>5.1.1</w:t>
      </w:r>
      <w:r w:rsidR="0003784D">
        <w:rPr>
          <w:rFonts w:cs="宋体" w:hint="eastAsia"/>
          <w:b/>
          <w:bCs/>
          <w:lang w:eastAsia="zh-CN"/>
        </w:rPr>
        <w:t>0</w:t>
      </w:r>
      <w:r w:rsidRPr="00301F0B">
        <w:rPr>
          <w:rFonts w:cs="宋体" w:hint="eastAsia"/>
          <w:lang w:eastAsia="zh-CN"/>
        </w:rPr>
        <w:t xml:space="preserve"> 工作准备区不宜设置在场地常年主导风的下风向。</w:t>
      </w:r>
    </w:p>
    <w:p w14:paraId="60D5B762" w14:textId="3F17F9ED" w:rsidR="00A526F4" w:rsidRPr="00301F0B" w:rsidRDefault="00A526F4" w:rsidP="00A526F4">
      <w:pPr>
        <w:pStyle w:val="a3"/>
        <w:spacing w:before="0" w:line="360" w:lineRule="auto"/>
        <w:jc w:val="both"/>
        <w:rPr>
          <w:rFonts w:cs="宋体" w:hint="eastAsia"/>
          <w:lang w:eastAsia="zh-CN"/>
        </w:rPr>
      </w:pPr>
      <w:r w:rsidRPr="00301F0B">
        <w:rPr>
          <w:rFonts w:cs="宋体" w:hint="eastAsia"/>
          <w:b/>
          <w:bCs/>
          <w:lang w:eastAsia="zh-CN"/>
        </w:rPr>
        <w:t>5.1.1</w:t>
      </w:r>
      <w:r w:rsidR="0003784D">
        <w:rPr>
          <w:rFonts w:cs="宋体" w:hint="eastAsia"/>
          <w:b/>
          <w:bCs/>
          <w:lang w:eastAsia="zh-CN"/>
        </w:rPr>
        <w:t>1</w:t>
      </w:r>
      <w:r w:rsidRPr="00301F0B">
        <w:rPr>
          <w:rFonts w:cs="宋体" w:hint="eastAsia"/>
          <w:lang w:eastAsia="zh-CN"/>
        </w:rPr>
        <w:t xml:space="preserve"> 垃圾暂存间、污水处理等设施应设置在隔离区内，不宜设置在场地常年主导风的上风向。</w:t>
      </w:r>
    </w:p>
    <w:p w14:paraId="48D4CB8D" w14:textId="2AF08D1D" w:rsidR="00A526F4" w:rsidRPr="00301F0B" w:rsidRDefault="00A526F4" w:rsidP="00A526F4">
      <w:pPr>
        <w:pStyle w:val="a3"/>
        <w:spacing w:before="0" w:line="360" w:lineRule="auto"/>
        <w:jc w:val="both"/>
        <w:rPr>
          <w:rFonts w:cs="宋体" w:hint="eastAsia"/>
          <w:lang w:eastAsia="zh-CN"/>
        </w:rPr>
      </w:pPr>
      <w:r w:rsidRPr="00301F0B">
        <w:rPr>
          <w:rFonts w:cs="宋体" w:hint="eastAsia"/>
          <w:b/>
          <w:bCs/>
          <w:lang w:eastAsia="zh-CN"/>
        </w:rPr>
        <w:t>5.1.1</w:t>
      </w:r>
      <w:r w:rsidR="0003784D">
        <w:rPr>
          <w:rFonts w:cs="宋体" w:hint="eastAsia"/>
          <w:b/>
          <w:bCs/>
          <w:lang w:eastAsia="zh-CN"/>
        </w:rPr>
        <w:t>2</w:t>
      </w:r>
      <w:r w:rsidR="00B85E4E" w:rsidRPr="00301F0B">
        <w:rPr>
          <w:rFonts w:cs="宋体" w:hint="eastAsia"/>
          <w:lang w:eastAsia="zh-CN"/>
        </w:rPr>
        <w:t xml:space="preserve"> “平急两用”总平面宜预留扩展场地。</w:t>
      </w:r>
    </w:p>
    <w:p w14:paraId="6230093A" w14:textId="7E90411F" w:rsidR="00F71282" w:rsidRPr="00301F0B" w:rsidRDefault="00F71282" w:rsidP="004D504B">
      <w:pPr>
        <w:pStyle w:val="a3"/>
        <w:spacing w:before="0" w:line="360" w:lineRule="auto"/>
        <w:jc w:val="both"/>
        <w:rPr>
          <w:rFonts w:cs="宋体" w:hint="eastAsia"/>
          <w:lang w:eastAsia="zh-CN"/>
        </w:rPr>
      </w:pPr>
      <w:r w:rsidRPr="00301F0B">
        <w:rPr>
          <w:rFonts w:cs="宋体" w:hint="eastAsia"/>
          <w:b/>
          <w:bCs/>
          <w:lang w:eastAsia="zh-CN"/>
        </w:rPr>
        <w:t>5.1.1</w:t>
      </w:r>
      <w:r w:rsidR="0003784D">
        <w:rPr>
          <w:rFonts w:cs="宋体" w:hint="eastAsia"/>
          <w:b/>
          <w:bCs/>
          <w:lang w:eastAsia="zh-CN"/>
        </w:rPr>
        <w:t>3</w:t>
      </w:r>
      <w:r w:rsidRPr="00301F0B">
        <w:rPr>
          <w:rFonts w:cs="宋体" w:hint="eastAsia"/>
          <w:b/>
          <w:bCs/>
          <w:lang w:eastAsia="zh-CN"/>
        </w:rPr>
        <w:t xml:space="preserve"> </w:t>
      </w:r>
      <w:r w:rsidRPr="00301F0B">
        <w:rPr>
          <w:rFonts w:cs="宋体" w:hint="eastAsia"/>
          <w:lang w:eastAsia="zh-CN"/>
        </w:rPr>
        <w:t>“平急两用”旅游居住设施在“急时”外围应采用围墙或栏杆与外部隔离。</w:t>
      </w:r>
    </w:p>
    <w:p w14:paraId="5B612E6B" w14:textId="00474048"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35" w:name="_Toc213946440"/>
      <w:r w:rsidRPr="00301F0B">
        <w:rPr>
          <w:spacing w:val="-1"/>
          <w:w w:val="95"/>
          <w:lang w:eastAsia="zh-CN"/>
        </w:rPr>
        <w:t>5.</w:t>
      </w:r>
      <w:r w:rsidR="002B36DF" w:rsidRPr="00301F0B">
        <w:rPr>
          <w:rFonts w:hint="eastAsia"/>
          <w:spacing w:val="-1"/>
          <w:w w:val="95"/>
          <w:lang w:eastAsia="zh-CN"/>
        </w:rPr>
        <w:t>2</w:t>
      </w:r>
      <w:r w:rsidRPr="00301F0B">
        <w:rPr>
          <w:spacing w:val="-1"/>
          <w:w w:val="95"/>
          <w:lang w:eastAsia="zh-CN"/>
        </w:rPr>
        <w:tab/>
        <w:t>一般要求</w:t>
      </w:r>
      <w:bookmarkEnd w:id="34"/>
      <w:bookmarkEnd w:id="35"/>
    </w:p>
    <w:p w14:paraId="3A3E9E1B" w14:textId="2EAEBDBF"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2</w:t>
      </w:r>
      <w:r w:rsidRPr="00301F0B">
        <w:rPr>
          <w:rFonts w:cs="宋体"/>
          <w:b/>
          <w:bCs/>
          <w:lang w:eastAsia="zh-CN"/>
        </w:rPr>
        <w:t>.1</w:t>
      </w:r>
      <w:r w:rsidRPr="00301F0B">
        <w:rPr>
          <w:rFonts w:cs="宋体"/>
          <w:b/>
          <w:bCs/>
          <w:spacing w:val="-3"/>
          <w:lang w:eastAsia="zh-CN"/>
        </w:rPr>
        <w:t xml:space="preserve"> </w:t>
      </w:r>
      <w:r w:rsidRPr="00301F0B">
        <w:rPr>
          <w:lang w:eastAsia="zh-CN"/>
        </w:rPr>
        <w:t>旅游居住设施关于三区两通道的内容详见本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lang w:eastAsia="zh-CN"/>
        </w:rPr>
        <w:t>2</w:t>
      </w:r>
      <w:r w:rsidRPr="00301F0B">
        <w:rPr>
          <w:spacing w:val="-62"/>
          <w:lang w:eastAsia="zh-CN"/>
        </w:rPr>
        <w:t xml:space="preserve"> </w:t>
      </w:r>
      <w:r w:rsidRPr="00301F0B">
        <w:rPr>
          <w:lang w:eastAsia="zh-CN"/>
        </w:rPr>
        <w:t>章术语。</w:t>
      </w:r>
    </w:p>
    <w:p w14:paraId="14C379D6" w14:textId="71400AC7" w:rsidR="00FF2AEB" w:rsidRPr="00301F0B" w:rsidRDefault="00FF2AEB">
      <w:pPr>
        <w:pStyle w:val="a3"/>
        <w:spacing w:before="0" w:line="360" w:lineRule="auto"/>
        <w:jc w:val="both"/>
        <w:rPr>
          <w:rFonts w:hint="eastAsia"/>
          <w:lang w:eastAsia="zh-CN"/>
        </w:rPr>
      </w:pPr>
      <w:r w:rsidRPr="00301F0B">
        <w:rPr>
          <w:rFonts w:cs="宋体" w:hint="eastAsia"/>
          <w:b/>
          <w:bCs/>
          <w:lang w:eastAsia="zh-CN"/>
        </w:rPr>
        <w:t>5.2.2</w:t>
      </w:r>
      <w:r w:rsidR="007C7863" w:rsidRPr="00301F0B">
        <w:rPr>
          <w:rFonts w:cs="宋体" w:hint="eastAsia"/>
          <w:b/>
          <w:bCs/>
          <w:lang w:eastAsia="zh-CN"/>
        </w:rPr>
        <w:t xml:space="preserve"> </w:t>
      </w:r>
      <w:r w:rsidRPr="00301F0B">
        <w:rPr>
          <w:rFonts w:hint="eastAsia"/>
          <w:lang w:eastAsia="zh-CN"/>
        </w:rPr>
        <w:t>隔离区、工作准备区、缓冲区各区之间的室外边界应采用固定式或移动式隔离围栏等进行物理分隔并设有明显警示标识。临时物理隔断使用的材料，其耐火性能和污染物指</w:t>
      </w:r>
      <w:r w:rsidRPr="00301F0B">
        <w:rPr>
          <w:rFonts w:hint="eastAsia"/>
          <w:lang w:eastAsia="zh-CN"/>
        </w:rPr>
        <w:lastRenderedPageBreak/>
        <w:t>标应符合相关规范和规定。</w:t>
      </w:r>
    </w:p>
    <w:p w14:paraId="0F44467B" w14:textId="1190A2E3"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2</w:t>
      </w:r>
      <w:r w:rsidRPr="00301F0B">
        <w:rPr>
          <w:rFonts w:cs="宋体"/>
          <w:b/>
          <w:bCs/>
          <w:lang w:eastAsia="zh-CN"/>
        </w:rPr>
        <w:t>.</w:t>
      </w:r>
      <w:r w:rsidR="007C7863" w:rsidRPr="00301F0B">
        <w:rPr>
          <w:rFonts w:cs="宋体" w:hint="eastAsia"/>
          <w:b/>
          <w:bCs/>
          <w:lang w:eastAsia="zh-CN"/>
        </w:rPr>
        <w:t>3</w:t>
      </w:r>
      <w:r w:rsidRPr="00301F0B">
        <w:rPr>
          <w:rFonts w:cs="宋体"/>
          <w:b/>
          <w:bCs/>
          <w:spacing w:val="-6"/>
          <w:lang w:eastAsia="zh-CN"/>
        </w:rPr>
        <w:t xml:space="preserve"> </w:t>
      </w:r>
      <w:r w:rsidRPr="00301F0B">
        <w:rPr>
          <w:spacing w:val="-2"/>
          <w:lang w:eastAsia="zh-CN"/>
        </w:rPr>
        <w:t>旅游居住设施应设置一定比例的无障碍客房，具体数量应满足《宿舍、旅馆建</w:t>
      </w:r>
      <w:r w:rsidRPr="00301F0B">
        <w:rPr>
          <w:spacing w:val="-1"/>
          <w:lang w:eastAsia="zh-CN"/>
        </w:rPr>
        <w:t>筑项目规范》GB</w:t>
      </w:r>
      <w:r w:rsidRPr="00301F0B">
        <w:rPr>
          <w:spacing w:val="2"/>
          <w:lang w:eastAsia="zh-CN"/>
        </w:rPr>
        <w:t xml:space="preserve"> </w:t>
      </w:r>
      <w:r w:rsidRPr="00301F0B">
        <w:rPr>
          <w:spacing w:val="-1"/>
          <w:lang w:eastAsia="zh-CN"/>
        </w:rPr>
        <w:t>55025</w:t>
      </w:r>
      <w:r w:rsidRPr="00301F0B">
        <w:rPr>
          <w:spacing w:val="-58"/>
          <w:lang w:eastAsia="zh-CN"/>
        </w:rPr>
        <w:t xml:space="preserve"> </w:t>
      </w:r>
      <w:r w:rsidRPr="00301F0B">
        <w:rPr>
          <w:lang w:eastAsia="zh-CN"/>
        </w:rPr>
        <w:t>的相关要求。</w:t>
      </w:r>
    </w:p>
    <w:p w14:paraId="495099E6" w14:textId="5A0101C8"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5.</w:t>
      </w:r>
      <w:r w:rsidR="00534F5F" w:rsidRPr="00301F0B">
        <w:rPr>
          <w:rFonts w:ascii="宋体" w:eastAsia="宋体" w:hAnsi="宋体" w:cs="宋体" w:hint="eastAsia"/>
          <w:b/>
          <w:bCs/>
          <w:sz w:val="24"/>
          <w:szCs w:val="24"/>
          <w:lang w:eastAsia="zh-CN"/>
        </w:rPr>
        <w:t>2</w:t>
      </w:r>
      <w:r w:rsidRPr="00301F0B">
        <w:rPr>
          <w:rFonts w:ascii="宋体" w:eastAsia="宋体" w:hAnsi="宋体" w:cs="宋体"/>
          <w:b/>
          <w:bCs/>
          <w:sz w:val="24"/>
          <w:szCs w:val="24"/>
          <w:lang w:eastAsia="zh-CN"/>
        </w:rPr>
        <w:t>.</w:t>
      </w:r>
      <w:r w:rsidR="007C7863" w:rsidRPr="00301F0B">
        <w:rPr>
          <w:rFonts w:ascii="宋体" w:eastAsia="宋体" w:hAnsi="宋体" w:cs="宋体" w:hint="eastAsia"/>
          <w:b/>
          <w:bCs/>
          <w:sz w:val="24"/>
          <w:szCs w:val="24"/>
          <w:lang w:eastAsia="zh-CN"/>
        </w:rPr>
        <w:t>4</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隔离区和工作区应分别设置洗衣房。</w:t>
      </w:r>
    </w:p>
    <w:p w14:paraId="342CF5C1" w14:textId="7FE1C475"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spacing w:val="2"/>
          <w:lang w:eastAsia="zh-CN"/>
        </w:rPr>
        <w:t>2</w:t>
      </w:r>
      <w:r w:rsidRPr="00301F0B">
        <w:rPr>
          <w:rFonts w:cs="宋体"/>
          <w:b/>
          <w:bCs/>
          <w:lang w:eastAsia="zh-CN"/>
        </w:rPr>
        <w:t>.</w:t>
      </w:r>
      <w:r w:rsidR="007C7863" w:rsidRPr="00301F0B">
        <w:rPr>
          <w:rFonts w:cs="宋体" w:hint="eastAsia"/>
          <w:b/>
          <w:bCs/>
          <w:lang w:eastAsia="zh-CN"/>
        </w:rPr>
        <w:t>5</w:t>
      </w:r>
      <w:r w:rsidRPr="00301F0B">
        <w:rPr>
          <w:rFonts w:cs="宋体"/>
          <w:b/>
          <w:bCs/>
          <w:spacing w:val="-3"/>
          <w:lang w:eastAsia="zh-CN"/>
        </w:rPr>
        <w:t xml:space="preserve"> </w:t>
      </w:r>
      <w:r w:rsidRPr="00301F0B">
        <w:rPr>
          <w:lang w:eastAsia="zh-CN"/>
        </w:rPr>
        <w:t>集中式旅游居</w:t>
      </w:r>
      <w:r w:rsidRPr="00301F0B">
        <w:rPr>
          <w:spacing w:val="2"/>
          <w:lang w:eastAsia="zh-CN"/>
        </w:rPr>
        <w:t>住</w:t>
      </w:r>
      <w:r w:rsidRPr="00301F0B">
        <w:rPr>
          <w:lang w:eastAsia="zh-CN"/>
        </w:rPr>
        <w:t>设施设置电梯时应满</w:t>
      </w:r>
      <w:r w:rsidRPr="00301F0B">
        <w:rPr>
          <w:spacing w:val="2"/>
          <w:lang w:eastAsia="zh-CN"/>
        </w:rPr>
        <w:t>足</w:t>
      </w:r>
      <w:r w:rsidRPr="00301F0B">
        <w:rPr>
          <w:spacing w:val="-41"/>
          <w:lang w:eastAsia="zh-CN"/>
        </w:rPr>
        <w:t>：</w:t>
      </w:r>
      <w:r w:rsidRPr="00301F0B">
        <w:rPr>
          <w:lang w:eastAsia="zh-CN"/>
        </w:rPr>
        <w:t>电梯总数不宜</w:t>
      </w:r>
      <w:r w:rsidRPr="00301F0B">
        <w:rPr>
          <w:spacing w:val="2"/>
          <w:lang w:eastAsia="zh-CN"/>
        </w:rPr>
        <w:t>少</w:t>
      </w:r>
      <w:r w:rsidRPr="00301F0B">
        <w:rPr>
          <w:lang w:eastAsia="zh-CN"/>
        </w:rPr>
        <w:t>于</w:t>
      </w:r>
      <w:r w:rsidRPr="00301F0B">
        <w:rPr>
          <w:spacing w:val="-64"/>
          <w:lang w:eastAsia="zh-CN"/>
        </w:rPr>
        <w:t xml:space="preserve"> </w:t>
      </w:r>
      <w:r w:rsidRPr="00301F0B">
        <w:rPr>
          <w:lang w:eastAsia="zh-CN"/>
        </w:rPr>
        <w:t>3</w:t>
      </w:r>
      <w:r w:rsidRPr="00301F0B">
        <w:rPr>
          <w:spacing w:val="-62"/>
          <w:lang w:eastAsia="zh-CN"/>
        </w:rPr>
        <w:t xml:space="preserve"> </w:t>
      </w:r>
      <w:proofErr w:type="gramStart"/>
      <w:r w:rsidRPr="00301F0B">
        <w:rPr>
          <w:lang w:eastAsia="zh-CN"/>
        </w:rPr>
        <w:t>台且应</w:t>
      </w:r>
      <w:proofErr w:type="gramEnd"/>
      <w:r w:rsidRPr="00301F0B">
        <w:rPr>
          <w:lang w:eastAsia="zh-CN"/>
        </w:rPr>
        <w:t>分区设置以满足洁污分流，其中隔离区和工作区应分别设置至少一台无障碍电梯。</w:t>
      </w:r>
    </w:p>
    <w:p w14:paraId="6E8E61B1" w14:textId="4C63E029" w:rsidR="007C7863" w:rsidRPr="00301F0B" w:rsidRDefault="007C7863">
      <w:pPr>
        <w:pStyle w:val="a3"/>
        <w:spacing w:before="0" w:line="360" w:lineRule="auto"/>
        <w:jc w:val="both"/>
        <w:rPr>
          <w:rFonts w:hint="eastAsia"/>
          <w:lang w:eastAsia="zh-CN"/>
        </w:rPr>
      </w:pPr>
      <w:r w:rsidRPr="00301F0B">
        <w:rPr>
          <w:rFonts w:cs="宋体" w:hint="eastAsia"/>
          <w:b/>
          <w:bCs/>
          <w:lang w:eastAsia="zh-CN"/>
        </w:rPr>
        <w:t xml:space="preserve">5.2.6 </w:t>
      </w:r>
      <w:r w:rsidRPr="00301F0B">
        <w:rPr>
          <w:lang w:eastAsia="zh-CN"/>
        </w:rPr>
        <w:t>“</w:t>
      </w:r>
      <w:r w:rsidRPr="00301F0B">
        <w:rPr>
          <w:rFonts w:hint="eastAsia"/>
          <w:lang w:eastAsia="zh-CN"/>
        </w:rPr>
        <w:t>平急两用</w:t>
      </w:r>
      <w:r w:rsidRPr="00301F0B">
        <w:rPr>
          <w:lang w:eastAsia="zh-CN"/>
        </w:rPr>
        <w:t>”</w:t>
      </w:r>
      <w:r w:rsidRPr="00301F0B">
        <w:rPr>
          <w:rFonts w:hint="eastAsia"/>
          <w:lang w:eastAsia="zh-CN"/>
        </w:rPr>
        <w:t>旅游居住设施应分别具备</w:t>
      </w:r>
      <w:r w:rsidRPr="00301F0B">
        <w:rPr>
          <w:lang w:eastAsia="zh-CN"/>
        </w:rPr>
        <w:t>“</w:t>
      </w:r>
      <w:r w:rsidRPr="00301F0B">
        <w:rPr>
          <w:rFonts w:hint="eastAsia"/>
          <w:lang w:eastAsia="zh-CN"/>
        </w:rPr>
        <w:t>平时</w:t>
      </w:r>
      <w:r w:rsidRPr="00301F0B">
        <w:rPr>
          <w:lang w:eastAsia="zh-CN"/>
        </w:rPr>
        <w:t>”</w:t>
      </w:r>
      <w:r w:rsidRPr="00301F0B">
        <w:rPr>
          <w:rFonts w:hint="eastAsia"/>
          <w:lang w:eastAsia="zh-CN"/>
        </w:rPr>
        <w:t>和</w:t>
      </w:r>
      <w:r w:rsidRPr="00301F0B">
        <w:rPr>
          <w:lang w:eastAsia="zh-CN"/>
        </w:rPr>
        <w:t>“</w:t>
      </w:r>
      <w:r w:rsidRPr="00301F0B">
        <w:rPr>
          <w:rFonts w:hint="eastAsia"/>
          <w:lang w:eastAsia="zh-CN"/>
        </w:rPr>
        <w:t>急时</w:t>
      </w:r>
      <w:r w:rsidRPr="00301F0B">
        <w:rPr>
          <w:lang w:eastAsia="zh-CN"/>
        </w:rPr>
        <w:t>”</w:t>
      </w:r>
      <w:r w:rsidRPr="00301F0B">
        <w:rPr>
          <w:rFonts w:hint="eastAsia"/>
          <w:lang w:eastAsia="zh-CN"/>
        </w:rPr>
        <w:t>两套标识系统。</w:t>
      </w:r>
      <w:r w:rsidRPr="00301F0B">
        <w:rPr>
          <w:lang w:eastAsia="zh-CN"/>
        </w:rPr>
        <w:t>“</w:t>
      </w:r>
      <w:r w:rsidRPr="00301F0B">
        <w:rPr>
          <w:rFonts w:hint="eastAsia"/>
          <w:lang w:eastAsia="zh-CN"/>
        </w:rPr>
        <w:t>平时</w:t>
      </w:r>
      <w:r w:rsidRPr="00301F0B">
        <w:rPr>
          <w:lang w:eastAsia="zh-CN"/>
        </w:rPr>
        <w:t>”</w:t>
      </w:r>
      <w:r w:rsidRPr="00301F0B">
        <w:rPr>
          <w:rFonts w:hint="eastAsia"/>
          <w:lang w:eastAsia="zh-CN"/>
        </w:rPr>
        <w:t>标识系统应与建筑室内装修、建筑幕墙、景观一体化设计。当转换成</w:t>
      </w:r>
      <w:r w:rsidRPr="00301F0B">
        <w:rPr>
          <w:lang w:eastAsia="zh-CN"/>
        </w:rPr>
        <w:t>“</w:t>
      </w:r>
      <w:r w:rsidRPr="00301F0B">
        <w:rPr>
          <w:rFonts w:hint="eastAsia"/>
          <w:lang w:eastAsia="zh-CN"/>
        </w:rPr>
        <w:t>急时</w:t>
      </w:r>
      <w:r w:rsidRPr="00301F0B">
        <w:rPr>
          <w:lang w:eastAsia="zh-CN"/>
        </w:rPr>
        <w:t>”</w:t>
      </w:r>
      <w:r w:rsidRPr="00301F0B">
        <w:rPr>
          <w:rFonts w:hint="eastAsia"/>
          <w:lang w:eastAsia="zh-CN"/>
        </w:rPr>
        <w:t>状态时，切换为</w:t>
      </w:r>
      <w:r w:rsidRPr="00301F0B">
        <w:rPr>
          <w:lang w:eastAsia="zh-CN"/>
        </w:rPr>
        <w:t>“</w:t>
      </w:r>
      <w:r w:rsidRPr="00301F0B">
        <w:rPr>
          <w:rFonts w:hint="eastAsia"/>
          <w:lang w:eastAsia="zh-CN"/>
        </w:rPr>
        <w:t>急时</w:t>
      </w:r>
      <w:r w:rsidRPr="00301F0B">
        <w:rPr>
          <w:lang w:eastAsia="zh-CN"/>
        </w:rPr>
        <w:t>”</w:t>
      </w:r>
      <w:r w:rsidRPr="00301F0B">
        <w:rPr>
          <w:rFonts w:hint="eastAsia"/>
          <w:lang w:eastAsia="zh-CN"/>
        </w:rPr>
        <w:t>标识系统加以引导、管理，应明确指示隔离人员入住、转运、离开的流线和工作人员工作准备、巡视的流线。</w:t>
      </w:r>
    </w:p>
    <w:p w14:paraId="20BFA618" w14:textId="1951C6B0" w:rsidR="007C7863" w:rsidRPr="00301F0B" w:rsidRDefault="007C7863">
      <w:pPr>
        <w:pStyle w:val="a3"/>
        <w:spacing w:before="0" w:line="360" w:lineRule="auto"/>
        <w:jc w:val="both"/>
        <w:rPr>
          <w:rFonts w:hint="eastAsia"/>
          <w:lang w:eastAsia="zh-CN"/>
        </w:rPr>
      </w:pPr>
      <w:r w:rsidRPr="00301F0B">
        <w:rPr>
          <w:rFonts w:cs="宋体" w:hint="eastAsia"/>
          <w:b/>
          <w:bCs/>
          <w:lang w:eastAsia="zh-CN"/>
        </w:rPr>
        <w:t xml:space="preserve">5.2.7 </w:t>
      </w:r>
      <w:r w:rsidRPr="00301F0B">
        <w:rPr>
          <w:lang w:eastAsia="zh-CN"/>
        </w:rPr>
        <w:t>“</w:t>
      </w:r>
      <w:r w:rsidRPr="00301F0B">
        <w:rPr>
          <w:rFonts w:hint="eastAsia"/>
          <w:lang w:eastAsia="zh-CN"/>
        </w:rPr>
        <w:t>平急两用</w:t>
      </w:r>
      <w:r w:rsidRPr="00301F0B">
        <w:rPr>
          <w:lang w:eastAsia="zh-CN"/>
        </w:rPr>
        <w:t>”</w:t>
      </w:r>
      <w:r w:rsidRPr="00301F0B">
        <w:rPr>
          <w:rFonts w:hint="eastAsia"/>
          <w:lang w:eastAsia="zh-CN"/>
        </w:rPr>
        <w:t>旅游居住设施宜充分考虑福州市气候因素</w:t>
      </w:r>
      <w:r w:rsidRPr="00301F0B">
        <w:rPr>
          <w:lang w:eastAsia="zh-CN"/>
        </w:rPr>
        <w:t>,</w:t>
      </w:r>
      <w:r w:rsidRPr="00301F0B">
        <w:rPr>
          <w:rFonts w:hint="eastAsia"/>
          <w:lang w:eastAsia="zh-CN"/>
        </w:rPr>
        <w:t>加强自然通风性能、合理设置遮阳设施，以提高建筑物在不同季节的舒适度和适应性。</w:t>
      </w:r>
    </w:p>
    <w:p w14:paraId="3BDCC7DA" w14:textId="7EB142CA"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36" w:name="_Toc27110"/>
      <w:bookmarkStart w:id="37" w:name="_Toc213946441"/>
      <w:r w:rsidRPr="00301F0B">
        <w:rPr>
          <w:spacing w:val="-1"/>
          <w:w w:val="95"/>
          <w:lang w:eastAsia="zh-CN"/>
        </w:rPr>
        <w:t>5.</w:t>
      </w:r>
      <w:r w:rsidR="00534F5F" w:rsidRPr="00301F0B">
        <w:rPr>
          <w:rFonts w:hint="eastAsia"/>
          <w:spacing w:val="-1"/>
          <w:w w:val="95"/>
          <w:lang w:eastAsia="zh-CN"/>
        </w:rPr>
        <w:t>3</w:t>
      </w:r>
      <w:r w:rsidRPr="00301F0B">
        <w:rPr>
          <w:spacing w:val="-1"/>
          <w:w w:val="95"/>
          <w:lang w:eastAsia="zh-CN"/>
        </w:rPr>
        <w:tab/>
        <w:t>功能分区</w:t>
      </w:r>
      <w:bookmarkEnd w:id="36"/>
      <w:bookmarkEnd w:id="37"/>
    </w:p>
    <w:p w14:paraId="1FEBCEC3" w14:textId="76EF64F2"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5.</w:t>
      </w:r>
      <w:r w:rsidR="00534F5F" w:rsidRPr="00301F0B">
        <w:rPr>
          <w:rFonts w:ascii="宋体" w:eastAsia="宋体" w:hAnsi="宋体" w:cs="宋体" w:hint="eastAsia"/>
          <w:b/>
          <w:bCs/>
          <w:sz w:val="24"/>
          <w:szCs w:val="24"/>
          <w:lang w:eastAsia="zh-CN"/>
        </w:rPr>
        <w:t>3</w:t>
      </w:r>
      <w:r w:rsidRPr="00301F0B">
        <w:rPr>
          <w:rFonts w:ascii="宋体" w:eastAsia="宋体" w:hAnsi="宋体" w:cs="宋体"/>
          <w:b/>
          <w:bCs/>
          <w:sz w:val="24"/>
          <w:szCs w:val="24"/>
          <w:lang w:eastAsia="zh-CN"/>
        </w:rPr>
        <w:t>.1</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工作区应符合以下要求：</w:t>
      </w:r>
    </w:p>
    <w:p w14:paraId="3467DD24"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1</w:t>
      </w:r>
      <w:r w:rsidRPr="00301F0B">
        <w:rPr>
          <w:lang w:eastAsia="zh-CN"/>
        </w:rPr>
        <w:t>.</w:t>
      </w:r>
      <w:r w:rsidRPr="00301F0B">
        <w:rPr>
          <w:spacing w:val="-2"/>
          <w:lang w:eastAsia="zh-CN"/>
        </w:rPr>
        <w:t xml:space="preserve"> </w:t>
      </w:r>
      <w:r w:rsidRPr="00301F0B">
        <w:rPr>
          <w:lang w:eastAsia="zh-CN"/>
        </w:rPr>
        <w:t>“急时”人流和物流宜分别设置出入口。</w:t>
      </w:r>
    </w:p>
    <w:p w14:paraId="0F9B80CD"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2</w:t>
      </w:r>
      <w:r w:rsidRPr="00301F0B">
        <w:rPr>
          <w:lang w:eastAsia="zh-CN"/>
        </w:rPr>
        <w:t xml:space="preserve">. </w:t>
      </w:r>
      <w:r w:rsidRPr="00301F0B">
        <w:rPr>
          <w:spacing w:val="2"/>
          <w:lang w:eastAsia="zh-CN"/>
        </w:rPr>
        <w:t>工作区应包括办公室、会议室、更衣室、配餐间、工作人员宿舍、物资存放</w:t>
      </w:r>
      <w:r w:rsidRPr="00301F0B">
        <w:rPr>
          <w:lang w:eastAsia="zh-CN"/>
        </w:rPr>
        <w:t>库、临时药房等房间。</w:t>
      </w:r>
    </w:p>
    <w:p w14:paraId="6809329E" w14:textId="42D07DA7" w:rsidR="00BD4E3E" w:rsidRPr="00301F0B" w:rsidRDefault="00BD4E3E">
      <w:pPr>
        <w:pStyle w:val="a3"/>
        <w:spacing w:before="0" w:line="360" w:lineRule="auto"/>
        <w:ind w:firstLine="480"/>
        <w:jc w:val="both"/>
        <w:rPr>
          <w:rFonts w:hint="eastAsia"/>
          <w:lang w:eastAsia="zh-CN"/>
        </w:rPr>
      </w:pPr>
      <w:r w:rsidRPr="00301F0B">
        <w:rPr>
          <w:rFonts w:cs="宋体" w:hint="eastAsia"/>
          <w:b/>
          <w:bCs/>
          <w:lang w:eastAsia="zh-CN"/>
        </w:rPr>
        <w:t xml:space="preserve">3. </w:t>
      </w:r>
      <w:r w:rsidRPr="00301F0B">
        <w:rPr>
          <w:rFonts w:hint="eastAsia"/>
          <w:spacing w:val="2"/>
          <w:lang w:eastAsia="zh-CN"/>
        </w:rPr>
        <w:t>工作准备区主要功能房间应有自然采光通风或机械通风措施。</w:t>
      </w:r>
    </w:p>
    <w:p w14:paraId="5BA90054" w14:textId="49F51DFB"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3</w:t>
      </w:r>
      <w:r w:rsidRPr="00301F0B">
        <w:rPr>
          <w:rFonts w:cs="宋体"/>
          <w:b/>
          <w:bCs/>
          <w:lang w:eastAsia="zh-CN"/>
        </w:rPr>
        <w:t>.2</w:t>
      </w:r>
      <w:r w:rsidRPr="00301F0B">
        <w:rPr>
          <w:rFonts w:cs="宋体"/>
          <w:b/>
          <w:bCs/>
          <w:spacing w:val="-3"/>
          <w:lang w:eastAsia="zh-CN"/>
        </w:rPr>
        <w:t xml:space="preserve"> </w:t>
      </w:r>
      <w:r w:rsidRPr="00301F0B">
        <w:rPr>
          <w:lang w:eastAsia="zh-CN"/>
        </w:rPr>
        <w:t>工作人员进、出隔离区的流线设置，应满足本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spacing w:val="-1"/>
          <w:lang w:eastAsia="zh-CN"/>
        </w:rPr>
        <w:t>4.4.11</w:t>
      </w:r>
      <w:r w:rsidRPr="00301F0B">
        <w:rPr>
          <w:spacing w:val="-60"/>
          <w:lang w:eastAsia="zh-CN"/>
        </w:rPr>
        <w:t xml:space="preserve"> </w:t>
      </w:r>
      <w:r w:rsidRPr="00301F0B">
        <w:rPr>
          <w:lang w:eastAsia="zh-CN"/>
        </w:rPr>
        <w:t>条要求。</w:t>
      </w:r>
    </w:p>
    <w:p w14:paraId="7D7E77C5" w14:textId="5E41E0A8"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spacing w:val="2"/>
          <w:lang w:eastAsia="zh-CN"/>
        </w:rPr>
        <w:t>3</w:t>
      </w:r>
      <w:r w:rsidRPr="00301F0B">
        <w:rPr>
          <w:rFonts w:cs="宋体"/>
          <w:b/>
          <w:bCs/>
          <w:lang w:eastAsia="zh-CN"/>
        </w:rPr>
        <w:t>.3</w:t>
      </w:r>
      <w:r w:rsidRPr="00301F0B">
        <w:rPr>
          <w:rFonts w:cs="宋体"/>
          <w:b/>
          <w:bCs/>
          <w:spacing w:val="-4"/>
          <w:lang w:eastAsia="zh-CN"/>
        </w:rPr>
        <w:t xml:space="preserve"> </w:t>
      </w:r>
      <w:r w:rsidRPr="00301F0B">
        <w:rPr>
          <w:spacing w:val="2"/>
          <w:lang w:eastAsia="zh-CN"/>
        </w:rPr>
        <w:t>隔离区内不宜设置中庭；设</w:t>
      </w:r>
      <w:r w:rsidRPr="00301F0B">
        <w:rPr>
          <w:spacing w:val="4"/>
          <w:lang w:eastAsia="zh-CN"/>
        </w:rPr>
        <w:t>置</w:t>
      </w:r>
      <w:r w:rsidRPr="00301F0B">
        <w:rPr>
          <w:spacing w:val="2"/>
          <w:lang w:eastAsia="zh-CN"/>
        </w:rPr>
        <w:t>阳台的隔离用房</w:t>
      </w:r>
      <w:r w:rsidRPr="00301F0B">
        <w:rPr>
          <w:spacing w:val="-118"/>
          <w:lang w:eastAsia="zh-CN"/>
        </w:rPr>
        <w:t>，</w:t>
      </w:r>
      <w:r w:rsidRPr="00301F0B">
        <w:rPr>
          <w:spacing w:val="2"/>
          <w:lang w:eastAsia="zh-CN"/>
        </w:rPr>
        <w:t>“急时”应采取措施防止隔</w:t>
      </w:r>
      <w:r w:rsidRPr="00301F0B">
        <w:rPr>
          <w:lang w:eastAsia="zh-CN"/>
        </w:rPr>
        <w:t>离人员之间相互接触。</w:t>
      </w:r>
    </w:p>
    <w:p w14:paraId="77C5B7ED" w14:textId="62291D1A"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3</w:t>
      </w:r>
      <w:r w:rsidRPr="00301F0B">
        <w:rPr>
          <w:rFonts w:cs="宋体"/>
          <w:b/>
          <w:bCs/>
          <w:lang w:eastAsia="zh-CN"/>
        </w:rPr>
        <w:t>.4</w:t>
      </w:r>
      <w:r w:rsidRPr="00301F0B">
        <w:rPr>
          <w:rFonts w:cs="宋体"/>
          <w:b/>
          <w:bCs/>
          <w:spacing w:val="-6"/>
          <w:lang w:eastAsia="zh-CN"/>
        </w:rPr>
        <w:t xml:space="preserve"> </w:t>
      </w:r>
      <w:r w:rsidRPr="00301F0B">
        <w:rPr>
          <w:lang w:eastAsia="zh-CN"/>
        </w:rPr>
        <w:t>隔离区内应设置污物清运电梯，并与垃圾收集设施连接便捷。</w:t>
      </w:r>
    </w:p>
    <w:p w14:paraId="772DE692" w14:textId="004B5B40"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5.</w:t>
      </w:r>
      <w:r w:rsidR="00534F5F" w:rsidRPr="00301F0B">
        <w:rPr>
          <w:rFonts w:ascii="宋体" w:eastAsia="宋体" w:hAnsi="宋体" w:cs="宋体" w:hint="eastAsia"/>
          <w:b/>
          <w:bCs/>
          <w:sz w:val="24"/>
          <w:szCs w:val="24"/>
          <w:lang w:eastAsia="zh-CN"/>
        </w:rPr>
        <w:t>3</w:t>
      </w:r>
      <w:r w:rsidRPr="00301F0B">
        <w:rPr>
          <w:rFonts w:ascii="宋体" w:eastAsia="宋体" w:hAnsi="宋体" w:cs="宋体"/>
          <w:b/>
          <w:bCs/>
          <w:sz w:val="24"/>
          <w:szCs w:val="24"/>
          <w:lang w:eastAsia="zh-CN"/>
        </w:rPr>
        <w:t>.5</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隔离区内应设置工作人员使用的房间或工作站。</w:t>
      </w:r>
    </w:p>
    <w:p w14:paraId="36F36966" w14:textId="038E66A3"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5.</w:t>
      </w:r>
      <w:r w:rsidR="00534F5F" w:rsidRPr="00301F0B">
        <w:rPr>
          <w:rFonts w:ascii="宋体" w:eastAsia="宋体" w:hAnsi="宋体" w:cs="宋体" w:hint="eastAsia"/>
          <w:b/>
          <w:bCs/>
          <w:sz w:val="24"/>
          <w:szCs w:val="24"/>
          <w:lang w:eastAsia="zh-CN"/>
        </w:rPr>
        <w:t>3</w:t>
      </w:r>
      <w:r w:rsidRPr="00301F0B">
        <w:rPr>
          <w:rFonts w:ascii="宋体" w:eastAsia="宋体" w:hAnsi="宋体" w:cs="宋体"/>
          <w:b/>
          <w:bCs/>
          <w:sz w:val="24"/>
          <w:szCs w:val="24"/>
          <w:lang w:eastAsia="zh-CN"/>
        </w:rPr>
        <w:t>.6</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隔离用房的设置应符合以下要求：</w:t>
      </w:r>
    </w:p>
    <w:p w14:paraId="331F395C" w14:textId="77777777" w:rsidR="00640886" w:rsidRPr="00301F0B" w:rsidRDefault="00F344C9">
      <w:pPr>
        <w:pStyle w:val="a3"/>
        <w:spacing w:before="0" w:line="360" w:lineRule="auto"/>
        <w:ind w:firstLine="480"/>
        <w:jc w:val="both"/>
        <w:rPr>
          <w:rFonts w:hint="eastAsia"/>
          <w:lang w:eastAsia="zh-CN"/>
        </w:rPr>
      </w:pPr>
      <w:r w:rsidRPr="00301F0B">
        <w:rPr>
          <w:rFonts w:cs="宋体"/>
          <w:b/>
          <w:bCs/>
          <w:lang w:eastAsia="zh-CN"/>
        </w:rPr>
        <w:t>1</w:t>
      </w:r>
      <w:r w:rsidRPr="00301F0B">
        <w:rPr>
          <w:lang w:eastAsia="zh-CN"/>
        </w:rPr>
        <w:t>.</w:t>
      </w:r>
      <w:r w:rsidRPr="00301F0B">
        <w:rPr>
          <w:spacing w:val="3"/>
          <w:lang w:eastAsia="zh-CN"/>
        </w:rPr>
        <w:t xml:space="preserve"> 单个乡村集中连片民宿设施不宜少于</w:t>
      </w:r>
      <w:r w:rsidRPr="00301F0B">
        <w:rPr>
          <w:spacing w:val="-56"/>
          <w:lang w:eastAsia="zh-CN"/>
        </w:rPr>
        <w:t xml:space="preserve"> </w:t>
      </w:r>
      <w:r w:rsidRPr="00301F0B">
        <w:rPr>
          <w:spacing w:val="-2"/>
          <w:lang w:eastAsia="zh-CN"/>
        </w:rPr>
        <w:t>30</w:t>
      </w:r>
      <w:r w:rsidRPr="00301F0B">
        <w:rPr>
          <w:spacing w:val="-53"/>
          <w:lang w:eastAsia="zh-CN"/>
        </w:rPr>
        <w:t xml:space="preserve"> </w:t>
      </w:r>
      <w:r w:rsidRPr="00301F0B">
        <w:rPr>
          <w:spacing w:val="3"/>
          <w:lang w:eastAsia="zh-CN"/>
        </w:rPr>
        <w:t>间，其他旅游居住设施不宜少于</w:t>
      </w:r>
      <w:r w:rsidRPr="00301F0B">
        <w:rPr>
          <w:spacing w:val="-57"/>
          <w:lang w:eastAsia="zh-CN"/>
        </w:rPr>
        <w:t xml:space="preserve"> </w:t>
      </w:r>
      <w:r w:rsidRPr="00301F0B">
        <w:rPr>
          <w:lang w:eastAsia="zh-CN"/>
        </w:rPr>
        <w:t>50间。</w:t>
      </w:r>
    </w:p>
    <w:p w14:paraId="4FE846F4"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2.</w:t>
      </w:r>
      <w:r w:rsidRPr="00301F0B">
        <w:rPr>
          <w:rFonts w:cs="宋体"/>
          <w:b/>
          <w:bCs/>
          <w:spacing w:val="-2"/>
          <w:lang w:eastAsia="zh-CN"/>
        </w:rPr>
        <w:t xml:space="preserve"> </w:t>
      </w:r>
      <w:r w:rsidRPr="00301F0B">
        <w:rPr>
          <w:lang w:eastAsia="zh-CN"/>
        </w:rPr>
        <w:t>每间隔离用房应独立设置卫生间。</w:t>
      </w:r>
    </w:p>
    <w:p w14:paraId="1CF6D1E3"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3.</w:t>
      </w:r>
      <w:r w:rsidRPr="00301F0B">
        <w:rPr>
          <w:rFonts w:cs="宋体"/>
          <w:b/>
          <w:bCs/>
          <w:spacing w:val="-2"/>
          <w:lang w:eastAsia="zh-CN"/>
        </w:rPr>
        <w:t xml:space="preserve"> </w:t>
      </w:r>
      <w:proofErr w:type="gramStart"/>
      <w:r w:rsidRPr="00301F0B">
        <w:rPr>
          <w:lang w:eastAsia="zh-CN"/>
        </w:rPr>
        <w:t>宜设置</w:t>
      </w:r>
      <w:proofErr w:type="gramEnd"/>
      <w:r w:rsidRPr="00301F0B">
        <w:rPr>
          <w:lang w:eastAsia="zh-CN"/>
        </w:rPr>
        <w:t>可自然通风的外窗。</w:t>
      </w:r>
    </w:p>
    <w:p w14:paraId="43DEC3BC"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4.</w:t>
      </w:r>
      <w:r w:rsidRPr="00301F0B">
        <w:rPr>
          <w:rFonts w:cs="宋体"/>
          <w:b/>
          <w:bCs/>
          <w:spacing w:val="-2"/>
          <w:lang w:eastAsia="zh-CN"/>
        </w:rPr>
        <w:t xml:space="preserve"> </w:t>
      </w:r>
      <w:r w:rsidRPr="00301F0B">
        <w:rPr>
          <w:lang w:eastAsia="zh-CN"/>
        </w:rPr>
        <w:t>隔离用房应划分隔离单元，进行分区管理。</w:t>
      </w:r>
    </w:p>
    <w:p w14:paraId="5407EE12"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5.</w:t>
      </w:r>
      <w:r w:rsidRPr="00301F0B">
        <w:rPr>
          <w:rFonts w:cs="宋体"/>
          <w:b/>
          <w:bCs/>
          <w:spacing w:val="-2"/>
          <w:lang w:eastAsia="zh-CN"/>
        </w:rPr>
        <w:t xml:space="preserve"> </w:t>
      </w:r>
      <w:r w:rsidRPr="00301F0B">
        <w:rPr>
          <w:lang w:eastAsia="zh-CN"/>
        </w:rPr>
        <w:t>隔离用房应以单人间为主，可设置一定比例的双人间或家庭房间。</w:t>
      </w:r>
    </w:p>
    <w:p w14:paraId="4F44FC29"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6.</w:t>
      </w:r>
      <w:r w:rsidRPr="00301F0B">
        <w:rPr>
          <w:rFonts w:cs="宋体"/>
          <w:b/>
          <w:bCs/>
          <w:spacing w:val="-2"/>
          <w:lang w:eastAsia="zh-CN"/>
        </w:rPr>
        <w:t xml:space="preserve"> </w:t>
      </w:r>
      <w:r w:rsidRPr="00301F0B">
        <w:rPr>
          <w:lang w:eastAsia="zh-CN"/>
        </w:rPr>
        <w:t>隔离用房之间不应设置相互连通的门。</w:t>
      </w:r>
    </w:p>
    <w:p w14:paraId="5A7FAE0E" w14:textId="20106770" w:rsidR="00EE7A24" w:rsidRPr="00301F0B" w:rsidRDefault="00EE7A24" w:rsidP="00BD4E3E">
      <w:pPr>
        <w:spacing w:line="360" w:lineRule="auto"/>
        <w:ind w:left="106"/>
        <w:jc w:val="both"/>
        <w:rPr>
          <w:rFonts w:ascii="宋体" w:eastAsia="宋体" w:hAnsi="宋体" w:cs="宋体" w:hint="eastAsia"/>
          <w:b/>
          <w:bCs/>
          <w:sz w:val="24"/>
          <w:szCs w:val="24"/>
          <w:lang w:eastAsia="zh-CN"/>
        </w:rPr>
      </w:pPr>
      <w:r w:rsidRPr="00301F0B">
        <w:rPr>
          <w:rFonts w:ascii="宋体" w:eastAsia="宋体" w:hAnsi="宋体" w:cs="宋体" w:hint="eastAsia"/>
          <w:b/>
          <w:bCs/>
          <w:sz w:val="24"/>
          <w:szCs w:val="24"/>
          <w:lang w:eastAsia="zh-CN"/>
        </w:rPr>
        <w:lastRenderedPageBreak/>
        <w:t xml:space="preserve">5.3.7 </w:t>
      </w:r>
      <w:r w:rsidRPr="00301F0B">
        <w:rPr>
          <w:rFonts w:ascii="宋体" w:eastAsia="宋体" w:hAnsi="宋体" w:cs="宋体" w:hint="eastAsia"/>
          <w:sz w:val="24"/>
          <w:szCs w:val="24"/>
          <w:lang w:eastAsia="zh-CN"/>
        </w:rPr>
        <w:t>缓冲区</w:t>
      </w:r>
      <w:r w:rsidR="00BD4E3E" w:rsidRPr="00301F0B">
        <w:rPr>
          <w:rFonts w:ascii="宋体" w:eastAsia="宋体" w:hAnsi="宋体" w:cs="宋体" w:hint="eastAsia"/>
          <w:sz w:val="24"/>
          <w:szCs w:val="24"/>
          <w:lang w:eastAsia="zh-CN"/>
        </w:rPr>
        <w:t>（卫生通过区）应设于隔离区与工作准备区之间。</w:t>
      </w:r>
    </w:p>
    <w:p w14:paraId="04B4E964" w14:textId="77777777" w:rsidR="00BD4E3E" w:rsidRPr="00301F0B" w:rsidRDefault="00BD4E3E" w:rsidP="00BD4E3E">
      <w:pPr>
        <w:spacing w:line="360" w:lineRule="auto"/>
        <w:ind w:left="106"/>
        <w:jc w:val="both"/>
        <w:rPr>
          <w:rFonts w:ascii="宋体" w:eastAsia="宋体" w:hAnsi="宋体" w:cs="宋体" w:hint="eastAsia"/>
          <w:b/>
          <w:bCs/>
          <w:sz w:val="24"/>
          <w:szCs w:val="24"/>
          <w:lang w:eastAsia="zh-CN"/>
        </w:rPr>
      </w:pPr>
      <w:r w:rsidRPr="00301F0B">
        <w:rPr>
          <w:rFonts w:ascii="宋体" w:eastAsia="宋体" w:hAnsi="宋体" w:cs="宋体" w:hint="eastAsia"/>
          <w:b/>
          <w:bCs/>
          <w:sz w:val="24"/>
          <w:szCs w:val="24"/>
          <w:lang w:eastAsia="zh-CN"/>
        </w:rPr>
        <w:t xml:space="preserve">5.3.8 </w:t>
      </w:r>
      <w:r w:rsidRPr="00301F0B">
        <w:rPr>
          <w:rFonts w:ascii="宋体" w:eastAsia="宋体" w:hAnsi="宋体" w:cs="宋体" w:hint="eastAsia"/>
          <w:sz w:val="24"/>
          <w:szCs w:val="24"/>
          <w:lang w:eastAsia="zh-CN"/>
        </w:rPr>
        <w:t xml:space="preserve">缓冲区（卫生通过区）应符合下列规定： </w:t>
      </w:r>
    </w:p>
    <w:p w14:paraId="690BEBA2" w14:textId="75B898DF" w:rsidR="00BD4E3E" w:rsidRPr="00301F0B" w:rsidRDefault="00BD4E3E" w:rsidP="00BD4E3E">
      <w:pPr>
        <w:pStyle w:val="a3"/>
        <w:spacing w:before="0" w:line="360" w:lineRule="auto"/>
        <w:ind w:left="586"/>
        <w:jc w:val="both"/>
        <w:rPr>
          <w:rFonts w:cs="宋体" w:hint="eastAsia"/>
          <w:b/>
          <w:bCs/>
          <w:lang w:eastAsia="zh-CN"/>
        </w:rPr>
      </w:pPr>
      <w:r w:rsidRPr="00301F0B">
        <w:rPr>
          <w:rFonts w:cs="宋体" w:hint="eastAsia"/>
          <w:b/>
          <w:bCs/>
          <w:lang w:eastAsia="zh-CN"/>
        </w:rPr>
        <w:t xml:space="preserve">1. </w:t>
      </w:r>
      <w:r w:rsidRPr="00301F0B">
        <w:rPr>
          <w:rFonts w:cs="宋体" w:hint="eastAsia"/>
          <w:lang w:eastAsia="zh-CN"/>
        </w:rPr>
        <w:t>卫生通过区的工作人员进入和返回通道应严格分开；</w:t>
      </w:r>
    </w:p>
    <w:p w14:paraId="6FEE7855" w14:textId="555AAA5D" w:rsidR="00BD4E3E" w:rsidRPr="00301F0B" w:rsidRDefault="00BD4E3E" w:rsidP="00BD4E3E">
      <w:pPr>
        <w:pStyle w:val="a3"/>
        <w:spacing w:before="0" w:line="360" w:lineRule="auto"/>
        <w:ind w:left="586"/>
        <w:jc w:val="both"/>
        <w:rPr>
          <w:rFonts w:cs="宋体" w:hint="eastAsia"/>
          <w:lang w:eastAsia="zh-CN"/>
        </w:rPr>
      </w:pPr>
      <w:r w:rsidRPr="00301F0B">
        <w:rPr>
          <w:rFonts w:cs="宋体" w:hint="eastAsia"/>
          <w:b/>
          <w:bCs/>
          <w:lang w:eastAsia="zh-CN"/>
        </w:rPr>
        <w:t xml:space="preserve">2. </w:t>
      </w:r>
      <w:r w:rsidRPr="00301F0B">
        <w:rPr>
          <w:rFonts w:cs="宋体" w:hint="eastAsia"/>
          <w:lang w:eastAsia="zh-CN"/>
        </w:rPr>
        <w:t xml:space="preserve">工作人员进入隔离区，应经过更衣、穿戴防护装备、缓冲等房间； </w:t>
      </w:r>
    </w:p>
    <w:p w14:paraId="3BB0F661" w14:textId="12469EA9" w:rsidR="00BD4E3E" w:rsidRPr="00301F0B" w:rsidRDefault="00BD4E3E" w:rsidP="00BD4E3E">
      <w:pPr>
        <w:pStyle w:val="a3"/>
        <w:spacing w:before="0" w:line="360" w:lineRule="auto"/>
        <w:ind w:left="586"/>
        <w:jc w:val="both"/>
        <w:rPr>
          <w:rFonts w:cs="宋体" w:hint="eastAsia"/>
          <w:b/>
          <w:bCs/>
          <w:lang w:eastAsia="zh-CN"/>
        </w:rPr>
      </w:pPr>
      <w:r w:rsidRPr="00301F0B">
        <w:rPr>
          <w:rFonts w:cs="宋体" w:hint="eastAsia"/>
          <w:b/>
          <w:bCs/>
          <w:lang w:eastAsia="zh-CN"/>
        </w:rPr>
        <w:t xml:space="preserve">3. </w:t>
      </w:r>
      <w:r w:rsidRPr="00301F0B">
        <w:rPr>
          <w:rFonts w:cs="宋体" w:hint="eastAsia"/>
          <w:lang w:eastAsia="zh-CN"/>
        </w:rPr>
        <w:t>工作人员经由隔离区返回工作准备区，应经过一脱、二脱、缓冲等房间，设立单向作业流程；</w:t>
      </w:r>
      <w:r w:rsidRPr="00301F0B">
        <w:rPr>
          <w:rFonts w:cs="宋体" w:hint="eastAsia"/>
          <w:b/>
          <w:bCs/>
          <w:lang w:eastAsia="zh-CN"/>
        </w:rPr>
        <w:t xml:space="preserve"> </w:t>
      </w:r>
    </w:p>
    <w:p w14:paraId="12CB07DD" w14:textId="3A4169F3" w:rsidR="00BD4E3E" w:rsidRPr="00301F0B" w:rsidRDefault="00BD4E3E" w:rsidP="00BD4E3E">
      <w:pPr>
        <w:pStyle w:val="a3"/>
        <w:spacing w:before="0" w:line="360" w:lineRule="auto"/>
        <w:ind w:left="586"/>
        <w:jc w:val="both"/>
        <w:rPr>
          <w:rFonts w:cs="宋体" w:hint="eastAsia"/>
          <w:b/>
          <w:bCs/>
          <w:lang w:eastAsia="zh-CN"/>
        </w:rPr>
      </w:pPr>
      <w:r w:rsidRPr="00301F0B">
        <w:rPr>
          <w:rFonts w:cs="宋体" w:hint="eastAsia"/>
          <w:b/>
          <w:bCs/>
          <w:lang w:eastAsia="zh-CN"/>
        </w:rPr>
        <w:t xml:space="preserve">4. </w:t>
      </w:r>
      <w:r w:rsidRPr="00301F0B">
        <w:rPr>
          <w:rFonts w:cs="宋体" w:hint="eastAsia"/>
          <w:lang w:eastAsia="zh-CN"/>
        </w:rPr>
        <w:t>物品运送车辆由隔离区返回工作准备区时，应经过洗消、缓冲等区域；</w:t>
      </w:r>
      <w:r w:rsidRPr="00301F0B">
        <w:rPr>
          <w:rFonts w:cs="宋体" w:hint="eastAsia"/>
          <w:b/>
          <w:bCs/>
          <w:lang w:eastAsia="zh-CN"/>
        </w:rPr>
        <w:t xml:space="preserve"> </w:t>
      </w:r>
    </w:p>
    <w:p w14:paraId="7A2804E1" w14:textId="7A8A5DB9" w:rsidR="00BD4E3E" w:rsidRPr="00301F0B" w:rsidRDefault="00BD4E3E" w:rsidP="00BD4E3E">
      <w:pPr>
        <w:pStyle w:val="a3"/>
        <w:spacing w:before="0" w:line="360" w:lineRule="auto"/>
        <w:ind w:left="586"/>
        <w:jc w:val="both"/>
        <w:rPr>
          <w:rFonts w:cs="宋体" w:hint="eastAsia"/>
          <w:lang w:eastAsia="zh-CN"/>
        </w:rPr>
      </w:pPr>
      <w:r w:rsidRPr="00301F0B">
        <w:rPr>
          <w:rFonts w:cs="宋体" w:hint="eastAsia"/>
          <w:b/>
          <w:bCs/>
          <w:lang w:eastAsia="zh-CN"/>
        </w:rPr>
        <w:t xml:space="preserve">5. </w:t>
      </w:r>
      <w:proofErr w:type="gramStart"/>
      <w:r w:rsidRPr="00301F0B">
        <w:rPr>
          <w:rFonts w:cs="宋体" w:hint="eastAsia"/>
          <w:lang w:eastAsia="zh-CN"/>
        </w:rPr>
        <w:t>二脱区的</w:t>
      </w:r>
      <w:proofErr w:type="gramEnd"/>
      <w:r w:rsidRPr="00301F0B">
        <w:rPr>
          <w:rFonts w:cs="宋体" w:hint="eastAsia"/>
          <w:lang w:eastAsia="zh-CN"/>
        </w:rPr>
        <w:t>区域宜增加设置1个应急职业暴露处置间。</w:t>
      </w:r>
    </w:p>
    <w:p w14:paraId="42824813" w14:textId="7CE49AD4" w:rsidR="00BD4E3E" w:rsidRPr="00301F0B" w:rsidRDefault="00BD4E3E" w:rsidP="00BD4E3E">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 xml:space="preserve">5.3.9 </w:t>
      </w:r>
      <w:r w:rsidRPr="00301F0B">
        <w:rPr>
          <w:rFonts w:ascii="宋体" w:eastAsia="宋体" w:hAnsi="宋体" w:cs="宋体" w:hint="eastAsia"/>
          <w:sz w:val="24"/>
          <w:szCs w:val="24"/>
          <w:lang w:eastAsia="zh-CN"/>
        </w:rPr>
        <w:t>卫生通过</w:t>
      </w:r>
      <w:proofErr w:type="gramStart"/>
      <w:r w:rsidRPr="00301F0B">
        <w:rPr>
          <w:rFonts w:ascii="宋体" w:eastAsia="宋体" w:hAnsi="宋体" w:cs="宋体" w:hint="eastAsia"/>
          <w:sz w:val="24"/>
          <w:szCs w:val="24"/>
          <w:lang w:eastAsia="zh-CN"/>
        </w:rPr>
        <w:t>区宜一次</w:t>
      </w:r>
      <w:proofErr w:type="gramEnd"/>
      <w:r w:rsidRPr="00301F0B">
        <w:rPr>
          <w:rFonts w:ascii="宋体" w:eastAsia="宋体" w:hAnsi="宋体" w:cs="宋体" w:hint="eastAsia"/>
          <w:sz w:val="24"/>
          <w:szCs w:val="24"/>
          <w:lang w:eastAsia="zh-CN"/>
        </w:rPr>
        <w:t>建成，或预留场地一体化安装。</w:t>
      </w:r>
    </w:p>
    <w:p w14:paraId="57E8B1FE" w14:textId="60A20295" w:rsidR="00BD4E3E" w:rsidRPr="00301F0B" w:rsidRDefault="00BD4E3E" w:rsidP="00BD4E3E">
      <w:pPr>
        <w:spacing w:line="360" w:lineRule="auto"/>
        <w:ind w:left="106"/>
        <w:jc w:val="both"/>
        <w:rPr>
          <w:rFonts w:ascii="宋体" w:eastAsia="宋体" w:hAnsi="宋体" w:cs="宋体" w:hint="eastAsia"/>
          <w:b/>
          <w:bCs/>
          <w:sz w:val="24"/>
          <w:szCs w:val="24"/>
          <w:lang w:eastAsia="zh-CN"/>
        </w:rPr>
      </w:pPr>
      <w:r w:rsidRPr="00301F0B">
        <w:rPr>
          <w:rFonts w:ascii="宋体" w:eastAsia="宋体" w:hAnsi="宋体" w:cs="宋体" w:hint="eastAsia"/>
          <w:b/>
          <w:bCs/>
          <w:sz w:val="24"/>
          <w:szCs w:val="24"/>
          <w:lang w:eastAsia="zh-CN"/>
        </w:rPr>
        <w:t xml:space="preserve">5.3.10 </w:t>
      </w:r>
      <w:r w:rsidRPr="00301F0B">
        <w:rPr>
          <w:rFonts w:ascii="宋体" w:eastAsia="宋体" w:hAnsi="宋体" w:cs="宋体" w:hint="eastAsia"/>
          <w:sz w:val="24"/>
          <w:szCs w:val="24"/>
          <w:lang w:eastAsia="zh-CN"/>
        </w:rPr>
        <w:t>进出的缓冲区域应分开设置。</w:t>
      </w:r>
    </w:p>
    <w:p w14:paraId="260F5A86" w14:textId="6BAC73AD" w:rsidR="00BD4E3E" w:rsidRPr="00301F0B" w:rsidRDefault="00BD4E3E" w:rsidP="004D504B">
      <w:pPr>
        <w:spacing w:line="360" w:lineRule="auto"/>
        <w:ind w:left="106"/>
        <w:jc w:val="both"/>
        <w:rPr>
          <w:rFonts w:ascii="宋体" w:eastAsia="宋体" w:hAnsi="宋体" w:cs="宋体" w:hint="eastAsia"/>
          <w:b/>
          <w:bCs/>
          <w:sz w:val="24"/>
          <w:szCs w:val="24"/>
          <w:lang w:eastAsia="zh-CN"/>
        </w:rPr>
      </w:pPr>
      <w:r w:rsidRPr="00301F0B">
        <w:rPr>
          <w:rFonts w:ascii="宋体" w:eastAsia="宋体" w:hAnsi="宋体" w:cs="宋体" w:hint="eastAsia"/>
          <w:b/>
          <w:bCs/>
          <w:sz w:val="24"/>
          <w:szCs w:val="24"/>
          <w:lang w:eastAsia="zh-CN"/>
        </w:rPr>
        <w:t xml:space="preserve">5.3.11 </w:t>
      </w:r>
      <w:r w:rsidRPr="00301F0B">
        <w:rPr>
          <w:rFonts w:ascii="宋体" w:eastAsia="宋体" w:hAnsi="宋体" w:cs="宋体" w:hint="eastAsia"/>
          <w:sz w:val="24"/>
          <w:szCs w:val="24"/>
          <w:lang w:eastAsia="zh-CN"/>
        </w:rPr>
        <w:t>缓冲区的通道门应具有开启互锁功能。</w:t>
      </w:r>
    </w:p>
    <w:p w14:paraId="248A7FA5" w14:textId="7CA0FC69"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38" w:name="_Toc30021"/>
      <w:bookmarkStart w:id="39" w:name="_Toc213946442"/>
      <w:r w:rsidRPr="00301F0B">
        <w:rPr>
          <w:spacing w:val="-1"/>
          <w:w w:val="95"/>
          <w:lang w:eastAsia="zh-CN"/>
        </w:rPr>
        <w:t>5.</w:t>
      </w:r>
      <w:r w:rsidR="00534F5F" w:rsidRPr="00301F0B">
        <w:rPr>
          <w:rFonts w:hint="eastAsia"/>
          <w:spacing w:val="-1"/>
          <w:w w:val="95"/>
          <w:lang w:eastAsia="zh-CN"/>
        </w:rPr>
        <w:t>4</w:t>
      </w:r>
      <w:r w:rsidRPr="00301F0B">
        <w:rPr>
          <w:spacing w:val="-1"/>
          <w:w w:val="95"/>
          <w:lang w:eastAsia="zh-CN"/>
        </w:rPr>
        <w:tab/>
        <w:t>设备系统</w:t>
      </w:r>
      <w:bookmarkEnd w:id="38"/>
      <w:bookmarkEnd w:id="39"/>
    </w:p>
    <w:p w14:paraId="1319EF97" w14:textId="21070014" w:rsidR="007F4EC8" w:rsidRPr="00301F0B" w:rsidRDefault="007F4EC8">
      <w:pPr>
        <w:pStyle w:val="a3"/>
        <w:spacing w:before="0" w:line="360" w:lineRule="auto"/>
        <w:ind w:right="104"/>
        <w:jc w:val="both"/>
        <w:rPr>
          <w:rFonts w:cs="宋体" w:hint="eastAsia"/>
          <w:lang w:eastAsia="zh-CN"/>
        </w:rPr>
      </w:pPr>
      <w:r w:rsidRPr="00301F0B">
        <w:rPr>
          <w:rFonts w:cs="宋体" w:hint="eastAsia"/>
          <w:b/>
          <w:bCs/>
          <w:lang w:eastAsia="zh-CN"/>
        </w:rPr>
        <w:t>5.4.1</w:t>
      </w:r>
      <w:r w:rsidRPr="00301F0B">
        <w:rPr>
          <w:rFonts w:cs="宋体" w:hint="eastAsia"/>
          <w:lang w:eastAsia="zh-CN"/>
        </w:rPr>
        <w:t>新建的及改造利用的</w:t>
      </w:r>
      <w:r w:rsidRPr="00301F0B">
        <w:rPr>
          <w:rFonts w:cs="宋体"/>
          <w:lang w:eastAsia="zh-CN"/>
        </w:rPr>
        <w:t>“</w:t>
      </w:r>
      <w:r w:rsidRPr="00301F0B">
        <w:rPr>
          <w:rFonts w:cs="宋体" w:hint="eastAsia"/>
          <w:lang w:eastAsia="zh-CN"/>
        </w:rPr>
        <w:t>平急两用</w:t>
      </w:r>
      <w:r w:rsidRPr="00301F0B">
        <w:rPr>
          <w:rFonts w:cs="宋体"/>
          <w:lang w:eastAsia="zh-CN"/>
        </w:rPr>
        <w:t>”</w:t>
      </w:r>
      <w:r w:rsidRPr="00301F0B">
        <w:rPr>
          <w:rFonts w:cs="宋体" w:hint="eastAsia"/>
          <w:lang w:eastAsia="zh-CN"/>
        </w:rPr>
        <w:t>旅游居住设施，给水排水设计应符合现行国家标准要求，并应按现行国家标准《建筑与工业给水排水系统安全评价标准》</w:t>
      </w:r>
      <w:r w:rsidRPr="00301F0B">
        <w:rPr>
          <w:rFonts w:cs="宋体"/>
          <w:lang w:eastAsia="zh-CN"/>
        </w:rPr>
        <w:t>GB/T51188</w:t>
      </w:r>
      <w:r w:rsidRPr="00301F0B">
        <w:rPr>
          <w:rFonts w:cs="宋体" w:hint="eastAsia"/>
          <w:lang w:eastAsia="zh-CN"/>
        </w:rPr>
        <w:t>进行安全评估。</w:t>
      </w:r>
    </w:p>
    <w:p w14:paraId="53548BA6" w14:textId="08A495C7" w:rsidR="007F4EC8" w:rsidRPr="00301F0B" w:rsidRDefault="007F4EC8">
      <w:pPr>
        <w:pStyle w:val="a3"/>
        <w:spacing w:before="0" w:line="360" w:lineRule="auto"/>
        <w:ind w:right="104"/>
        <w:jc w:val="both"/>
        <w:rPr>
          <w:rFonts w:cs="宋体" w:hint="eastAsia"/>
          <w:lang w:eastAsia="zh-CN"/>
        </w:rPr>
      </w:pPr>
      <w:r w:rsidRPr="00301F0B">
        <w:rPr>
          <w:rFonts w:cs="宋体" w:hint="eastAsia"/>
          <w:b/>
          <w:bCs/>
          <w:lang w:eastAsia="zh-CN"/>
        </w:rPr>
        <w:t xml:space="preserve">5.4.2 </w:t>
      </w:r>
      <w:r w:rsidRPr="00301F0B">
        <w:rPr>
          <w:rFonts w:cs="宋体" w:hint="eastAsia"/>
          <w:lang w:eastAsia="zh-CN"/>
        </w:rPr>
        <w:t>应预留储存应急期间水量及供水设备的条件。</w:t>
      </w:r>
    </w:p>
    <w:p w14:paraId="704FB31B" w14:textId="21D3A27C" w:rsidR="00640886" w:rsidRPr="00301F0B" w:rsidRDefault="00F344C9">
      <w:pPr>
        <w:pStyle w:val="a3"/>
        <w:spacing w:before="0" w:line="360" w:lineRule="auto"/>
        <w:ind w:right="104"/>
        <w:jc w:val="both"/>
        <w:rPr>
          <w:rFonts w:hint="eastAsia"/>
          <w:lang w:eastAsia="zh-CN"/>
        </w:rPr>
      </w:pPr>
      <w:r w:rsidRPr="00301F0B">
        <w:rPr>
          <w:rFonts w:cs="宋体"/>
          <w:b/>
          <w:bCs/>
          <w:lang w:eastAsia="zh-CN"/>
        </w:rPr>
        <w:t>5.</w:t>
      </w:r>
      <w:r w:rsidR="00534F5F" w:rsidRPr="00301F0B">
        <w:rPr>
          <w:rFonts w:cs="宋体" w:hint="eastAsia"/>
          <w:b/>
          <w:bCs/>
          <w:lang w:eastAsia="zh-CN"/>
        </w:rPr>
        <w:t>4</w:t>
      </w:r>
      <w:r w:rsidRPr="00301F0B">
        <w:rPr>
          <w:rFonts w:cs="宋体"/>
          <w:b/>
          <w:bCs/>
          <w:lang w:eastAsia="zh-CN"/>
        </w:rPr>
        <w:t>.</w:t>
      </w:r>
      <w:r w:rsidR="007F4EC8" w:rsidRPr="00301F0B">
        <w:rPr>
          <w:rFonts w:cs="宋体" w:hint="eastAsia"/>
          <w:b/>
          <w:bCs/>
          <w:lang w:eastAsia="zh-CN"/>
        </w:rPr>
        <w:t>3</w:t>
      </w:r>
      <w:r w:rsidRPr="00301F0B">
        <w:rPr>
          <w:rFonts w:cs="宋体"/>
          <w:b/>
          <w:bCs/>
          <w:spacing w:val="-5"/>
          <w:lang w:eastAsia="zh-CN"/>
        </w:rPr>
        <w:t xml:space="preserve"> </w:t>
      </w:r>
      <w:r w:rsidRPr="00301F0B">
        <w:rPr>
          <w:spacing w:val="-1"/>
          <w:lang w:eastAsia="zh-CN"/>
        </w:rPr>
        <w:t>旅游居住设施在“急时”状态时，应根据隔离区和工作区需求设置分散式饮用</w:t>
      </w:r>
      <w:r w:rsidRPr="00301F0B">
        <w:rPr>
          <w:lang w:eastAsia="zh-CN"/>
        </w:rPr>
        <w:t>水供水点，宜选用成品瓶装水。</w:t>
      </w:r>
    </w:p>
    <w:p w14:paraId="03C4C606" w14:textId="7962823A" w:rsidR="00234288" w:rsidRPr="00301F0B" w:rsidRDefault="00234288">
      <w:pPr>
        <w:pStyle w:val="a3"/>
        <w:spacing w:before="0" w:line="360" w:lineRule="auto"/>
        <w:ind w:right="104"/>
        <w:jc w:val="both"/>
        <w:rPr>
          <w:rFonts w:hint="eastAsia"/>
          <w:lang w:eastAsia="zh-CN"/>
        </w:rPr>
      </w:pPr>
      <w:r w:rsidRPr="00301F0B">
        <w:rPr>
          <w:rFonts w:cs="宋体" w:hint="eastAsia"/>
          <w:b/>
          <w:bCs/>
          <w:lang w:eastAsia="zh-CN"/>
        </w:rPr>
        <w:t>5.4.</w:t>
      </w:r>
      <w:r w:rsidR="00056321" w:rsidRPr="00301F0B">
        <w:rPr>
          <w:rFonts w:cs="宋体" w:hint="eastAsia"/>
          <w:b/>
          <w:bCs/>
          <w:lang w:eastAsia="zh-CN"/>
        </w:rPr>
        <w:t>4</w:t>
      </w:r>
      <w:r w:rsidRPr="00301F0B">
        <w:rPr>
          <w:rFonts w:cs="宋体" w:hint="eastAsia"/>
          <w:b/>
          <w:bCs/>
          <w:lang w:eastAsia="zh-CN"/>
        </w:rPr>
        <w:t xml:space="preserve"> </w:t>
      </w:r>
      <w:r w:rsidRPr="00301F0B">
        <w:rPr>
          <w:rFonts w:cs="宋体" w:hint="eastAsia"/>
          <w:lang w:eastAsia="zh-CN"/>
        </w:rPr>
        <w:t>排水管网、消毒和处理设施、提升泵站等均应实现在</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状态下产生的污废水全收集、全处理、全过程控制。</w:t>
      </w:r>
    </w:p>
    <w:p w14:paraId="3C970EAA" w14:textId="1DF5E740" w:rsidR="00640886" w:rsidRPr="00301F0B" w:rsidRDefault="00F344C9">
      <w:pPr>
        <w:pStyle w:val="a3"/>
        <w:spacing w:before="0" w:line="360" w:lineRule="auto"/>
        <w:ind w:right="106"/>
        <w:jc w:val="both"/>
        <w:rPr>
          <w:rFonts w:hint="eastAsia"/>
          <w:lang w:eastAsia="zh-CN"/>
        </w:rPr>
      </w:pPr>
      <w:r w:rsidRPr="00301F0B">
        <w:rPr>
          <w:rFonts w:cs="宋体"/>
          <w:b/>
          <w:bCs/>
          <w:lang w:eastAsia="zh-CN"/>
        </w:rPr>
        <w:t>5.</w:t>
      </w:r>
      <w:r w:rsidR="00534F5F" w:rsidRPr="00301F0B">
        <w:rPr>
          <w:rFonts w:cs="宋体" w:hint="eastAsia"/>
          <w:b/>
          <w:bCs/>
          <w:lang w:eastAsia="zh-CN"/>
        </w:rPr>
        <w:t>4</w:t>
      </w:r>
      <w:r w:rsidRPr="00301F0B">
        <w:rPr>
          <w:rFonts w:cs="宋体"/>
          <w:b/>
          <w:bCs/>
          <w:lang w:eastAsia="zh-CN"/>
        </w:rPr>
        <w:t>.</w:t>
      </w:r>
      <w:r w:rsidR="00234288" w:rsidRPr="00301F0B">
        <w:rPr>
          <w:rFonts w:cs="宋体" w:hint="eastAsia"/>
          <w:b/>
          <w:bCs/>
          <w:lang w:eastAsia="zh-CN"/>
        </w:rPr>
        <w:t>5</w:t>
      </w:r>
      <w:r w:rsidRPr="00301F0B">
        <w:rPr>
          <w:rFonts w:cs="宋体"/>
          <w:b/>
          <w:bCs/>
          <w:spacing w:val="-17"/>
          <w:lang w:eastAsia="zh-CN"/>
        </w:rPr>
        <w:t xml:space="preserve"> </w:t>
      </w:r>
      <w:r w:rsidRPr="00301F0B">
        <w:rPr>
          <w:spacing w:val="-1"/>
          <w:lang w:eastAsia="zh-CN"/>
        </w:rPr>
        <w:t>“急时”状态时隔离区内不使用的地漏和</w:t>
      </w:r>
      <w:proofErr w:type="gramStart"/>
      <w:r w:rsidRPr="00301F0B">
        <w:rPr>
          <w:spacing w:val="-1"/>
          <w:lang w:eastAsia="zh-CN"/>
        </w:rPr>
        <w:t>污、</w:t>
      </w:r>
      <w:proofErr w:type="gramEnd"/>
      <w:r w:rsidRPr="00301F0B">
        <w:rPr>
          <w:spacing w:val="-1"/>
          <w:lang w:eastAsia="zh-CN"/>
        </w:rPr>
        <w:t>废水排水口等应做有效密闭封堵</w:t>
      </w:r>
      <w:r w:rsidRPr="00301F0B">
        <w:rPr>
          <w:lang w:eastAsia="zh-CN"/>
        </w:rPr>
        <w:t>处理。</w:t>
      </w:r>
    </w:p>
    <w:p w14:paraId="0A1A7357" w14:textId="3027E0B6"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4</w:t>
      </w:r>
      <w:r w:rsidRPr="00301F0B">
        <w:rPr>
          <w:rFonts w:cs="宋体"/>
          <w:b/>
          <w:bCs/>
          <w:lang w:eastAsia="zh-CN"/>
        </w:rPr>
        <w:t>.</w:t>
      </w:r>
      <w:r w:rsidR="00234288" w:rsidRPr="00301F0B">
        <w:rPr>
          <w:rFonts w:cs="宋体" w:hint="eastAsia"/>
          <w:b/>
          <w:bCs/>
          <w:lang w:eastAsia="zh-CN"/>
        </w:rPr>
        <w:t>6</w:t>
      </w:r>
      <w:r w:rsidRPr="00301F0B">
        <w:rPr>
          <w:rFonts w:cs="宋体"/>
          <w:b/>
          <w:bCs/>
          <w:spacing w:val="-6"/>
          <w:lang w:eastAsia="zh-CN"/>
        </w:rPr>
        <w:t xml:space="preserve"> </w:t>
      </w:r>
      <w:r w:rsidRPr="00301F0B">
        <w:rPr>
          <w:lang w:eastAsia="zh-CN"/>
        </w:rPr>
        <w:t>“急时”状态时隔离区内地漏应采取防止水封干涸的措施。</w:t>
      </w:r>
    </w:p>
    <w:p w14:paraId="513BF41E" w14:textId="202D9032" w:rsidR="00234288" w:rsidRPr="00301F0B" w:rsidRDefault="00234288">
      <w:pPr>
        <w:pStyle w:val="a3"/>
        <w:spacing w:before="0" w:line="360" w:lineRule="auto"/>
        <w:jc w:val="both"/>
        <w:rPr>
          <w:rFonts w:cs="宋体" w:hint="eastAsia"/>
          <w:lang w:eastAsia="zh-CN"/>
        </w:rPr>
      </w:pPr>
      <w:r w:rsidRPr="00301F0B">
        <w:rPr>
          <w:rFonts w:cs="宋体" w:hint="eastAsia"/>
          <w:b/>
          <w:bCs/>
          <w:lang w:eastAsia="zh-CN"/>
        </w:rPr>
        <w:t xml:space="preserve">5.4.7 </w:t>
      </w:r>
      <w:r w:rsidRPr="00301F0B">
        <w:rPr>
          <w:rFonts w:cs="宋体" w:hint="eastAsia"/>
          <w:lang w:eastAsia="zh-CN"/>
        </w:rPr>
        <w:t>新建</w:t>
      </w:r>
      <w:r w:rsidRPr="00301F0B">
        <w:rPr>
          <w:rFonts w:cs="宋体"/>
          <w:lang w:eastAsia="zh-CN"/>
        </w:rPr>
        <w:t>“</w:t>
      </w:r>
      <w:r w:rsidRPr="00301F0B">
        <w:rPr>
          <w:rFonts w:cs="宋体" w:hint="eastAsia"/>
          <w:lang w:eastAsia="zh-CN"/>
        </w:rPr>
        <w:t>平急两用</w:t>
      </w:r>
      <w:r w:rsidRPr="00301F0B">
        <w:rPr>
          <w:rFonts w:cs="宋体"/>
          <w:lang w:eastAsia="zh-CN"/>
        </w:rPr>
        <w:t>”</w:t>
      </w:r>
      <w:r w:rsidRPr="00301F0B">
        <w:rPr>
          <w:rFonts w:cs="宋体" w:hint="eastAsia"/>
          <w:lang w:eastAsia="zh-CN"/>
        </w:rPr>
        <w:t>旅游居住设施的空调（新风系统及全空气系统）设施，应考虑</w:t>
      </w:r>
      <w:r w:rsidRPr="00301F0B">
        <w:rPr>
          <w:rFonts w:cs="宋体"/>
          <w:lang w:eastAsia="zh-CN"/>
        </w:rPr>
        <w:t>“</w:t>
      </w:r>
      <w:r w:rsidRPr="00301F0B">
        <w:rPr>
          <w:rFonts w:cs="宋体" w:hint="eastAsia"/>
          <w:lang w:eastAsia="zh-CN"/>
        </w:rPr>
        <w:t>平时</w:t>
      </w:r>
      <w:r w:rsidRPr="00301F0B">
        <w:rPr>
          <w:rFonts w:cs="宋体"/>
          <w:lang w:eastAsia="zh-CN"/>
        </w:rPr>
        <w:t>”</w:t>
      </w:r>
      <w:r w:rsidRPr="00301F0B">
        <w:rPr>
          <w:rFonts w:cs="宋体" w:hint="eastAsia"/>
          <w:lang w:eastAsia="zh-CN"/>
        </w:rPr>
        <w:t>转</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后划分隔离区、工作准备区、缓冲区的情况，且隔离区、工作准备区、缓冲区的空调设施应独立设置。</w:t>
      </w:r>
    </w:p>
    <w:p w14:paraId="6986AE0B" w14:textId="337071E9" w:rsidR="00234288" w:rsidRPr="00301F0B" w:rsidRDefault="00234288">
      <w:pPr>
        <w:pStyle w:val="a3"/>
        <w:spacing w:before="0" w:line="360" w:lineRule="auto"/>
        <w:jc w:val="both"/>
        <w:rPr>
          <w:rFonts w:hint="eastAsia"/>
          <w:lang w:eastAsia="zh-CN"/>
        </w:rPr>
      </w:pPr>
      <w:r w:rsidRPr="00301F0B">
        <w:rPr>
          <w:rFonts w:cs="宋体" w:hint="eastAsia"/>
          <w:b/>
          <w:bCs/>
          <w:lang w:eastAsia="zh-CN"/>
        </w:rPr>
        <w:t xml:space="preserve">5.4.8 </w:t>
      </w:r>
      <w:r w:rsidRPr="00301F0B">
        <w:rPr>
          <w:rFonts w:cs="宋体" w:hint="eastAsia"/>
          <w:lang w:eastAsia="zh-CN"/>
        </w:rPr>
        <w:t>改、扩建</w:t>
      </w:r>
      <w:r w:rsidRPr="00301F0B">
        <w:rPr>
          <w:rFonts w:cs="宋体"/>
          <w:lang w:eastAsia="zh-CN"/>
        </w:rPr>
        <w:t>“</w:t>
      </w:r>
      <w:r w:rsidRPr="00301F0B">
        <w:rPr>
          <w:rFonts w:cs="宋体" w:hint="eastAsia"/>
          <w:lang w:eastAsia="zh-CN"/>
        </w:rPr>
        <w:t>平急两用</w:t>
      </w:r>
      <w:r w:rsidRPr="00301F0B">
        <w:rPr>
          <w:rFonts w:cs="宋体"/>
          <w:lang w:eastAsia="zh-CN"/>
        </w:rPr>
        <w:t>”</w:t>
      </w:r>
      <w:r w:rsidRPr="00301F0B">
        <w:rPr>
          <w:rFonts w:cs="宋体" w:hint="eastAsia"/>
          <w:lang w:eastAsia="zh-CN"/>
        </w:rPr>
        <w:t>旅游居住设施的空调（新风系统及全空气系统）设施，在转</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后，应注意将原有的空调系统，按隔离区、工作准备区、缓冲区分隔成独立系统。</w:t>
      </w:r>
    </w:p>
    <w:p w14:paraId="33C79371" w14:textId="3F4F7DCE" w:rsidR="00640886" w:rsidRPr="00301F0B" w:rsidRDefault="00F344C9">
      <w:pPr>
        <w:pStyle w:val="a3"/>
        <w:spacing w:before="0" w:line="360" w:lineRule="auto"/>
        <w:ind w:right="192"/>
        <w:jc w:val="both"/>
        <w:rPr>
          <w:rFonts w:hint="eastAsia"/>
          <w:lang w:eastAsia="zh-CN"/>
        </w:rPr>
      </w:pPr>
      <w:r w:rsidRPr="00301F0B">
        <w:rPr>
          <w:rFonts w:cs="宋体"/>
          <w:b/>
          <w:bCs/>
          <w:lang w:eastAsia="zh-CN"/>
        </w:rPr>
        <w:t>5.</w:t>
      </w:r>
      <w:r w:rsidR="00534F5F" w:rsidRPr="00301F0B">
        <w:rPr>
          <w:rFonts w:cs="宋体" w:hint="eastAsia"/>
          <w:b/>
          <w:bCs/>
          <w:spacing w:val="2"/>
          <w:lang w:eastAsia="zh-CN"/>
        </w:rPr>
        <w:t>4</w:t>
      </w:r>
      <w:r w:rsidRPr="00301F0B">
        <w:rPr>
          <w:rFonts w:cs="宋体"/>
          <w:b/>
          <w:bCs/>
          <w:lang w:eastAsia="zh-CN"/>
        </w:rPr>
        <w:t>.</w:t>
      </w:r>
      <w:r w:rsidR="00234288" w:rsidRPr="00301F0B">
        <w:rPr>
          <w:rFonts w:cs="宋体" w:hint="eastAsia"/>
          <w:b/>
          <w:bCs/>
          <w:lang w:eastAsia="zh-CN"/>
        </w:rPr>
        <w:t>9</w:t>
      </w:r>
      <w:r w:rsidRPr="00301F0B">
        <w:rPr>
          <w:lang w:eastAsia="zh-CN"/>
        </w:rPr>
        <w:t>“平时”设置的分体空调、多联机空调，可作为“急时”空调使用</w:t>
      </w:r>
      <w:r w:rsidRPr="00301F0B">
        <w:rPr>
          <w:spacing w:val="-120"/>
          <w:lang w:eastAsia="zh-CN"/>
        </w:rPr>
        <w:t>。</w:t>
      </w:r>
      <w:r w:rsidRPr="00301F0B">
        <w:rPr>
          <w:lang w:eastAsia="zh-CN"/>
        </w:rPr>
        <w:t>“平时”送、排风系统应满足或改造后满足“急时”过滤消毒和压差要求。</w:t>
      </w:r>
    </w:p>
    <w:p w14:paraId="0A7030CB" w14:textId="11A372B2" w:rsidR="00640886" w:rsidRPr="00301F0B" w:rsidRDefault="00F344C9">
      <w:pPr>
        <w:pStyle w:val="a3"/>
        <w:spacing w:before="0" w:line="360" w:lineRule="auto"/>
        <w:ind w:right="105"/>
        <w:jc w:val="both"/>
        <w:rPr>
          <w:rFonts w:hint="eastAsia"/>
          <w:lang w:eastAsia="zh-CN"/>
        </w:rPr>
      </w:pPr>
      <w:r w:rsidRPr="00301F0B">
        <w:rPr>
          <w:rFonts w:cs="宋体"/>
          <w:b/>
          <w:bCs/>
          <w:lang w:eastAsia="zh-CN"/>
        </w:rPr>
        <w:t>5.</w:t>
      </w:r>
      <w:r w:rsidR="00534F5F" w:rsidRPr="00301F0B">
        <w:rPr>
          <w:rFonts w:cs="宋体" w:hint="eastAsia"/>
          <w:b/>
          <w:bCs/>
          <w:spacing w:val="2"/>
          <w:lang w:eastAsia="zh-CN"/>
        </w:rPr>
        <w:t>4</w:t>
      </w:r>
      <w:r w:rsidRPr="00301F0B">
        <w:rPr>
          <w:rFonts w:cs="宋体"/>
          <w:b/>
          <w:bCs/>
          <w:lang w:eastAsia="zh-CN"/>
        </w:rPr>
        <w:t>.</w:t>
      </w:r>
      <w:r w:rsidR="00234288" w:rsidRPr="00301F0B">
        <w:rPr>
          <w:rFonts w:cs="宋体" w:hint="eastAsia"/>
          <w:b/>
          <w:bCs/>
          <w:lang w:eastAsia="zh-CN"/>
        </w:rPr>
        <w:t>10</w:t>
      </w:r>
      <w:r w:rsidRPr="00301F0B">
        <w:rPr>
          <w:rFonts w:cs="宋体"/>
          <w:b/>
          <w:bCs/>
          <w:spacing w:val="-5"/>
          <w:lang w:eastAsia="zh-CN"/>
        </w:rPr>
        <w:t xml:space="preserve"> </w:t>
      </w:r>
      <w:r w:rsidRPr="00301F0B">
        <w:rPr>
          <w:lang w:eastAsia="zh-CN"/>
        </w:rPr>
        <w:t>卫生间排</w:t>
      </w:r>
      <w:r w:rsidRPr="00301F0B">
        <w:rPr>
          <w:spacing w:val="2"/>
          <w:lang w:eastAsia="zh-CN"/>
        </w:rPr>
        <w:t>风</w:t>
      </w:r>
      <w:r w:rsidRPr="00301F0B">
        <w:rPr>
          <w:lang w:eastAsia="zh-CN"/>
        </w:rPr>
        <w:t>宜采取集中排</w:t>
      </w:r>
      <w:r w:rsidRPr="00301F0B">
        <w:rPr>
          <w:spacing w:val="2"/>
          <w:lang w:eastAsia="zh-CN"/>
        </w:rPr>
        <w:t>风</w:t>
      </w:r>
      <w:r w:rsidRPr="00301F0B">
        <w:rPr>
          <w:spacing w:val="-132"/>
          <w:lang w:eastAsia="zh-CN"/>
        </w:rPr>
        <w:t>。</w:t>
      </w:r>
      <w:r w:rsidRPr="00301F0B">
        <w:rPr>
          <w:lang w:eastAsia="zh-CN"/>
        </w:rPr>
        <w:t>“平</w:t>
      </w:r>
      <w:r w:rsidRPr="00301F0B">
        <w:rPr>
          <w:spacing w:val="2"/>
          <w:lang w:eastAsia="zh-CN"/>
        </w:rPr>
        <w:t>时</w:t>
      </w:r>
      <w:r w:rsidRPr="00301F0B">
        <w:rPr>
          <w:spacing w:val="-10"/>
          <w:lang w:eastAsia="zh-CN"/>
        </w:rPr>
        <w:t>”</w:t>
      </w:r>
      <w:r w:rsidRPr="00301F0B">
        <w:rPr>
          <w:lang w:eastAsia="zh-CN"/>
        </w:rPr>
        <w:t>采取竖向</w:t>
      </w:r>
      <w:r w:rsidRPr="00301F0B">
        <w:rPr>
          <w:spacing w:val="2"/>
          <w:lang w:eastAsia="zh-CN"/>
        </w:rPr>
        <w:t>集</w:t>
      </w:r>
      <w:r w:rsidRPr="00301F0B">
        <w:rPr>
          <w:lang w:eastAsia="zh-CN"/>
        </w:rPr>
        <w:t>中排风的</w:t>
      </w:r>
      <w:r w:rsidRPr="00301F0B">
        <w:rPr>
          <w:spacing w:val="-130"/>
          <w:lang w:eastAsia="zh-CN"/>
        </w:rPr>
        <w:t>，</w:t>
      </w:r>
      <w:r w:rsidRPr="00301F0B">
        <w:rPr>
          <w:lang w:eastAsia="zh-CN"/>
        </w:rPr>
        <w:t>“急时</w:t>
      </w:r>
      <w:r w:rsidRPr="00301F0B">
        <w:rPr>
          <w:spacing w:val="-10"/>
          <w:lang w:eastAsia="zh-CN"/>
        </w:rPr>
        <w:t>”</w:t>
      </w:r>
      <w:r w:rsidRPr="00301F0B">
        <w:rPr>
          <w:lang w:eastAsia="zh-CN"/>
        </w:rPr>
        <w:t>应在顶部</w:t>
      </w:r>
      <w:r w:rsidRPr="00301F0B">
        <w:rPr>
          <w:spacing w:val="2"/>
          <w:lang w:eastAsia="zh-CN"/>
        </w:rPr>
        <w:t>室外</w:t>
      </w:r>
      <w:r w:rsidRPr="00301F0B">
        <w:rPr>
          <w:spacing w:val="2"/>
          <w:lang w:eastAsia="zh-CN"/>
        </w:rPr>
        <w:lastRenderedPageBreak/>
        <w:t>设置排风机，保持室内排</w:t>
      </w:r>
      <w:proofErr w:type="gramStart"/>
      <w:r w:rsidRPr="00301F0B">
        <w:rPr>
          <w:spacing w:val="2"/>
          <w:lang w:eastAsia="zh-CN"/>
        </w:rPr>
        <w:t>风管道均处于</w:t>
      </w:r>
      <w:proofErr w:type="gramEnd"/>
      <w:r w:rsidRPr="00301F0B">
        <w:rPr>
          <w:spacing w:val="2"/>
          <w:lang w:eastAsia="zh-CN"/>
        </w:rPr>
        <w:t>负压状态</w:t>
      </w:r>
      <w:r w:rsidRPr="00301F0B">
        <w:rPr>
          <w:spacing w:val="-118"/>
          <w:lang w:eastAsia="zh-CN"/>
        </w:rPr>
        <w:t>。</w:t>
      </w:r>
      <w:r w:rsidRPr="00301F0B">
        <w:rPr>
          <w:spacing w:val="2"/>
          <w:lang w:eastAsia="zh-CN"/>
        </w:rPr>
        <w:t>“平</w:t>
      </w:r>
      <w:r w:rsidRPr="00301F0B">
        <w:rPr>
          <w:lang w:eastAsia="zh-CN"/>
        </w:rPr>
        <w:t>时</w:t>
      </w:r>
      <w:r w:rsidRPr="00301F0B">
        <w:rPr>
          <w:spacing w:val="4"/>
          <w:lang w:eastAsia="zh-CN"/>
        </w:rPr>
        <w:t>”</w:t>
      </w:r>
      <w:r w:rsidRPr="00301F0B">
        <w:rPr>
          <w:spacing w:val="2"/>
          <w:lang w:eastAsia="zh-CN"/>
        </w:rPr>
        <w:t>横向集中排风的，</w:t>
      </w:r>
      <w:r w:rsidRPr="00301F0B">
        <w:rPr>
          <w:lang w:eastAsia="zh-CN"/>
        </w:rPr>
        <w:t>各层卫生间横向风管不应穿过缓冲区和非管控区。</w:t>
      </w:r>
    </w:p>
    <w:p w14:paraId="59BC97CE" w14:textId="54C3A054" w:rsidR="00234288" w:rsidRPr="00301F0B" w:rsidRDefault="00234288">
      <w:pPr>
        <w:pStyle w:val="a3"/>
        <w:spacing w:before="0" w:line="360" w:lineRule="auto"/>
        <w:ind w:right="105"/>
        <w:jc w:val="both"/>
        <w:rPr>
          <w:rFonts w:cs="宋体" w:hint="eastAsia"/>
          <w:lang w:eastAsia="zh-CN"/>
        </w:rPr>
      </w:pPr>
      <w:r w:rsidRPr="00301F0B">
        <w:rPr>
          <w:rFonts w:cs="宋体" w:hint="eastAsia"/>
          <w:b/>
          <w:bCs/>
          <w:lang w:eastAsia="zh-CN"/>
        </w:rPr>
        <w:t xml:space="preserve">5.4.11 </w:t>
      </w:r>
      <w:r w:rsidRPr="00301F0B">
        <w:rPr>
          <w:rFonts w:cs="宋体" w:hint="eastAsia"/>
          <w:lang w:eastAsia="zh-CN"/>
        </w:rPr>
        <w:t>电气系统应按“平急两用”功能进行设计，同时满足转换前后对负荷分级及电源的要求，预留“急时”所需的电源容量。</w:t>
      </w:r>
    </w:p>
    <w:p w14:paraId="36A18E9D" w14:textId="036A013D" w:rsidR="00234288" w:rsidRPr="00301F0B" w:rsidRDefault="00234288">
      <w:pPr>
        <w:pStyle w:val="a3"/>
        <w:spacing w:before="0" w:line="360" w:lineRule="auto"/>
        <w:ind w:right="105"/>
        <w:jc w:val="both"/>
        <w:rPr>
          <w:rFonts w:hint="eastAsia"/>
          <w:lang w:eastAsia="zh-CN"/>
        </w:rPr>
      </w:pPr>
      <w:r w:rsidRPr="00301F0B">
        <w:rPr>
          <w:rFonts w:cs="宋体" w:hint="eastAsia"/>
          <w:b/>
          <w:bCs/>
          <w:lang w:eastAsia="zh-CN"/>
        </w:rPr>
        <w:t xml:space="preserve">5.4.12 </w:t>
      </w:r>
      <w:r w:rsidRPr="00301F0B">
        <w:rPr>
          <w:rFonts w:cs="宋体" w:hint="eastAsia"/>
          <w:lang w:eastAsia="zh-CN"/>
        </w:rPr>
        <w:t>“平急两用”旅游居住设施除满足“平时”用电的负荷等级要求外，“急时”主要通道的照明用电、电梯、生活水泵、排污泵、污水消毒处理设施、隔离区和缓冲区的通风系统、智能化系统等供电负荷等级不应低于二级。安全防范系统应按一级负荷供电。</w:t>
      </w:r>
    </w:p>
    <w:p w14:paraId="0D0C8DF4" w14:textId="4F8477DE"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4</w:t>
      </w:r>
      <w:r w:rsidRPr="00301F0B">
        <w:rPr>
          <w:rFonts w:cs="宋体"/>
          <w:b/>
          <w:bCs/>
          <w:lang w:eastAsia="zh-CN"/>
        </w:rPr>
        <w:t>.</w:t>
      </w:r>
      <w:r w:rsidR="00234288" w:rsidRPr="00301F0B">
        <w:rPr>
          <w:rFonts w:cs="宋体" w:hint="eastAsia"/>
          <w:b/>
          <w:bCs/>
          <w:lang w:eastAsia="zh-CN"/>
        </w:rPr>
        <w:t>13</w:t>
      </w:r>
      <w:r w:rsidRPr="00301F0B">
        <w:rPr>
          <w:rFonts w:cs="宋体"/>
          <w:b/>
          <w:bCs/>
          <w:spacing w:val="-3"/>
          <w:lang w:eastAsia="zh-CN"/>
        </w:rPr>
        <w:t xml:space="preserve"> </w:t>
      </w:r>
      <w:r w:rsidRPr="00301F0B">
        <w:rPr>
          <w:lang w:eastAsia="zh-CN"/>
        </w:rPr>
        <w:t>“急时”状态改造的明敷的</w:t>
      </w:r>
      <w:bookmarkStart w:id="40" w:name="OLE_LINK4"/>
      <w:r w:rsidRPr="00301F0B">
        <w:rPr>
          <w:lang w:eastAsia="zh-CN"/>
        </w:rPr>
        <w:t>电气线缆燃烧性能不应低于</w:t>
      </w:r>
      <w:r w:rsidRPr="00301F0B">
        <w:rPr>
          <w:spacing w:val="-61"/>
          <w:lang w:eastAsia="zh-CN"/>
        </w:rPr>
        <w:t xml:space="preserve"> </w:t>
      </w:r>
      <w:r w:rsidRPr="00301F0B">
        <w:rPr>
          <w:spacing w:val="-2"/>
          <w:lang w:eastAsia="zh-CN"/>
        </w:rPr>
        <w:t>B1</w:t>
      </w:r>
      <w:r w:rsidRPr="00301F0B">
        <w:rPr>
          <w:spacing w:val="-60"/>
          <w:lang w:eastAsia="zh-CN"/>
        </w:rPr>
        <w:t xml:space="preserve"> </w:t>
      </w:r>
      <w:r w:rsidRPr="00301F0B">
        <w:rPr>
          <w:lang w:eastAsia="zh-CN"/>
        </w:rPr>
        <w:t>级</w:t>
      </w:r>
      <w:bookmarkEnd w:id="40"/>
      <w:r w:rsidRPr="00301F0B">
        <w:rPr>
          <w:lang w:eastAsia="zh-CN"/>
        </w:rPr>
        <w:t>。</w:t>
      </w:r>
    </w:p>
    <w:p w14:paraId="35AE7194" w14:textId="5BEC040D" w:rsidR="00640886" w:rsidRPr="00301F0B" w:rsidRDefault="00F344C9">
      <w:pPr>
        <w:pStyle w:val="a3"/>
        <w:spacing w:before="0" w:line="360" w:lineRule="auto"/>
        <w:ind w:right="104"/>
        <w:jc w:val="both"/>
        <w:rPr>
          <w:rFonts w:hint="eastAsia"/>
          <w:lang w:eastAsia="zh-CN"/>
        </w:rPr>
      </w:pPr>
      <w:r w:rsidRPr="00301F0B">
        <w:rPr>
          <w:rFonts w:cs="宋体"/>
          <w:b/>
          <w:bCs/>
          <w:lang w:eastAsia="zh-CN"/>
        </w:rPr>
        <w:t>5.</w:t>
      </w:r>
      <w:r w:rsidR="00534F5F" w:rsidRPr="00301F0B">
        <w:rPr>
          <w:rFonts w:cs="宋体" w:hint="eastAsia"/>
          <w:b/>
          <w:bCs/>
          <w:spacing w:val="2"/>
          <w:lang w:eastAsia="zh-CN"/>
        </w:rPr>
        <w:t>4</w:t>
      </w:r>
      <w:r w:rsidRPr="00301F0B">
        <w:rPr>
          <w:rFonts w:cs="宋体"/>
          <w:b/>
          <w:bCs/>
          <w:lang w:eastAsia="zh-CN"/>
        </w:rPr>
        <w:t>.</w:t>
      </w:r>
      <w:r w:rsidR="00234288" w:rsidRPr="00301F0B">
        <w:rPr>
          <w:rFonts w:cs="宋体" w:hint="eastAsia"/>
          <w:b/>
          <w:bCs/>
          <w:lang w:eastAsia="zh-CN"/>
        </w:rPr>
        <w:t>14</w:t>
      </w:r>
      <w:r w:rsidRPr="00301F0B">
        <w:rPr>
          <w:rFonts w:cs="宋体"/>
          <w:b/>
          <w:bCs/>
          <w:spacing w:val="-5"/>
          <w:lang w:eastAsia="zh-CN"/>
        </w:rPr>
        <w:t xml:space="preserve"> </w:t>
      </w:r>
      <w:r w:rsidRPr="00301F0B">
        <w:rPr>
          <w:lang w:eastAsia="zh-CN"/>
        </w:rPr>
        <w:t>在隔离用房</w:t>
      </w:r>
      <w:r w:rsidRPr="00301F0B">
        <w:rPr>
          <w:spacing w:val="2"/>
          <w:lang w:eastAsia="zh-CN"/>
        </w:rPr>
        <w:t>内</w:t>
      </w:r>
      <w:r w:rsidRPr="00301F0B">
        <w:rPr>
          <w:lang w:eastAsia="zh-CN"/>
        </w:rPr>
        <w:t>设有智能化终端</w:t>
      </w:r>
      <w:r w:rsidRPr="00301F0B">
        <w:rPr>
          <w:spacing w:val="2"/>
          <w:lang w:eastAsia="zh-CN"/>
        </w:rPr>
        <w:t>时</w:t>
      </w:r>
      <w:r w:rsidRPr="00301F0B">
        <w:rPr>
          <w:spacing w:val="-22"/>
          <w:lang w:eastAsia="zh-CN"/>
        </w:rPr>
        <w:t>，</w:t>
      </w:r>
      <w:r w:rsidRPr="00301F0B">
        <w:rPr>
          <w:lang w:eastAsia="zh-CN"/>
        </w:rPr>
        <w:t>宜选用具有</w:t>
      </w:r>
      <w:r w:rsidRPr="00301F0B">
        <w:rPr>
          <w:spacing w:val="2"/>
          <w:lang w:eastAsia="zh-CN"/>
        </w:rPr>
        <w:t>联</w:t>
      </w:r>
      <w:r w:rsidRPr="00301F0B">
        <w:rPr>
          <w:lang w:eastAsia="zh-CN"/>
        </w:rPr>
        <w:t>网功能</w:t>
      </w:r>
      <w:r w:rsidRPr="00301F0B">
        <w:rPr>
          <w:spacing w:val="-20"/>
          <w:lang w:eastAsia="zh-CN"/>
        </w:rPr>
        <w:t>，</w:t>
      </w:r>
      <w:r w:rsidRPr="00301F0B">
        <w:rPr>
          <w:lang w:eastAsia="zh-CN"/>
        </w:rPr>
        <w:t>且可远程协</w:t>
      </w:r>
      <w:r w:rsidRPr="00301F0B">
        <w:rPr>
          <w:spacing w:val="2"/>
          <w:lang w:eastAsia="zh-CN"/>
        </w:rPr>
        <w:t>助</w:t>
      </w:r>
      <w:r w:rsidRPr="00301F0B">
        <w:rPr>
          <w:lang w:eastAsia="zh-CN"/>
        </w:rPr>
        <w:t>管理功能设备。</w:t>
      </w:r>
    </w:p>
    <w:p w14:paraId="00480D7E" w14:textId="43C9080E" w:rsidR="00640886" w:rsidRPr="00301F0B" w:rsidRDefault="00F344C9">
      <w:pPr>
        <w:pStyle w:val="a3"/>
        <w:spacing w:before="0" w:line="360" w:lineRule="auto"/>
        <w:jc w:val="both"/>
        <w:rPr>
          <w:rFonts w:hint="eastAsia"/>
          <w:lang w:eastAsia="zh-CN"/>
        </w:rPr>
      </w:pPr>
      <w:r w:rsidRPr="00301F0B">
        <w:rPr>
          <w:rFonts w:cs="宋体"/>
          <w:b/>
          <w:bCs/>
          <w:lang w:eastAsia="zh-CN"/>
        </w:rPr>
        <w:t>5.</w:t>
      </w:r>
      <w:r w:rsidR="00534F5F" w:rsidRPr="00301F0B">
        <w:rPr>
          <w:rFonts w:cs="宋体" w:hint="eastAsia"/>
          <w:b/>
          <w:bCs/>
          <w:lang w:eastAsia="zh-CN"/>
        </w:rPr>
        <w:t>4</w:t>
      </w:r>
      <w:r w:rsidRPr="00301F0B">
        <w:rPr>
          <w:rFonts w:cs="宋体"/>
          <w:b/>
          <w:bCs/>
          <w:lang w:eastAsia="zh-CN"/>
        </w:rPr>
        <w:t>.</w:t>
      </w:r>
      <w:r w:rsidR="00234288" w:rsidRPr="00301F0B">
        <w:rPr>
          <w:rFonts w:cs="宋体" w:hint="eastAsia"/>
          <w:b/>
          <w:bCs/>
          <w:lang w:eastAsia="zh-CN"/>
        </w:rPr>
        <w:t>15</w:t>
      </w:r>
      <w:r w:rsidRPr="00301F0B">
        <w:rPr>
          <w:rFonts w:cs="宋体"/>
          <w:b/>
          <w:bCs/>
          <w:spacing w:val="-6"/>
          <w:lang w:eastAsia="zh-CN"/>
        </w:rPr>
        <w:t xml:space="preserve"> </w:t>
      </w:r>
      <w:r w:rsidRPr="00301F0B">
        <w:rPr>
          <w:lang w:eastAsia="zh-CN"/>
        </w:rPr>
        <w:t>出入口控制系统应根据管理流程和隔离观察区域设置。</w:t>
      </w:r>
    </w:p>
    <w:p w14:paraId="673A3C44" w14:textId="16B3289D" w:rsidR="00640886" w:rsidRPr="00301F0B" w:rsidRDefault="00F344C9">
      <w:pPr>
        <w:pStyle w:val="a3"/>
        <w:spacing w:before="0" w:line="360" w:lineRule="auto"/>
        <w:ind w:right="106"/>
        <w:jc w:val="both"/>
        <w:rPr>
          <w:rFonts w:hint="eastAsia"/>
          <w:lang w:eastAsia="zh-CN"/>
        </w:rPr>
      </w:pPr>
      <w:r w:rsidRPr="00301F0B">
        <w:rPr>
          <w:rFonts w:cs="宋体"/>
          <w:b/>
          <w:bCs/>
          <w:lang w:eastAsia="zh-CN"/>
        </w:rPr>
        <w:t>5.</w:t>
      </w:r>
      <w:r w:rsidR="00534F5F" w:rsidRPr="00301F0B">
        <w:rPr>
          <w:rFonts w:cs="宋体" w:hint="eastAsia"/>
          <w:b/>
          <w:bCs/>
          <w:spacing w:val="2"/>
          <w:lang w:eastAsia="zh-CN"/>
        </w:rPr>
        <w:t>4</w:t>
      </w:r>
      <w:r w:rsidRPr="00301F0B">
        <w:rPr>
          <w:rFonts w:cs="宋体"/>
          <w:b/>
          <w:bCs/>
          <w:lang w:eastAsia="zh-CN"/>
        </w:rPr>
        <w:t>.</w:t>
      </w:r>
      <w:r w:rsidR="00234288" w:rsidRPr="00301F0B">
        <w:rPr>
          <w:rFonts w:cs="宋体" w:hint="eastAsia"/>
          <w:b/>
          <w:bCs/>
          <w:lang w:eastAsia="zh-CN"/>
        </w:rPr>
        <w:t>16</w:t>
      </w:r>
      <w:r w:rsidRPr="00301F0B">
        <w:rPr>
          <w:rFonts w:cs="宋体"/>
          <w:b/>
          <w:bCs/>
          <w:spacing w:val="-5"/>
          <w:lang w:eastAsia="zh-CN"/>
        </w:rPr>
        <w:t xml:space="preserve"> </w:t>
      </w:r>
      <w:r w:rsidRPr="00301F0B">
        <w:rPr>
          <w:lang w:eastAsia="zh-CN"/>
        </w:rPr>
        <w:t>隔离用房内应</w:t>
      </w:r>
      <w:r w:rsidRPr="00301F0B">
        <w:rPr>
          <w:spacing w:val="2"/>
          <w:lang w:eastAsia="zh-CN"/>
        </w:rPr>
        <w:t>设</w:t>
      </w:r>
      <w:r w:rsidRPr="00301F0B">
        <w:rPr>
          <w:lang w:eastAsia="zh-CN"/>
        </w:rPr>
        <w:t>置有线网络和无线网</w:t>
      </w:r>
      <w:r w:rsidRPr="00301F0B">
        <w:rPr>
          <w:spacing w:val="2"/>
          <w:lang w:eastAsia="zh-CN"/>
        </w:rPr>
        <w:t>络</w:t>
      </w:r>
      <w:r w:rsidRPr="00301F0B">
        <w:rPr>
          <w:spacing w:val="-41"/>
          <w:lang w:eastAsia="zh-CN"/>
        </w:rPr>
        <w:t>；</w:t>
      </w:r>
      <w:r w:rsidRPr="00301F0B">
        <w:rPr>
          <w:lang w:eastAsia="zh-CN"/>
        </w:rPr>
        <w:t>工作区宜分别</w:t>
      </w:r>
      <w:r w:rsidRPr="00301F0B">
        <w:rPr>
          <w:spacing w:val="2"/>
          <w:lang w:eastAsia="zh-CN"/>
        </w:rPr>
        <w:t>设</w:t>
      </w:r>
      <w:r w:rsidRPr="00301F0B">
        <w:rPr>
          <w:lang w:eastAsia="zh-CN"/>
        </w:rPr>
        <w:t>置内网和外网信息插座。</w:t>
      </w:r>
    </w:p>
    <w:p w14:paraId="65E4D8E2" w14:textId="4BC54429" w:rsidR="00E05B06" w:rsidRPr="00301F0B" w:rsidRDefault="00E05B06">
      <w:pPr>
        <w:pStyle w:val="a3"/>
        <w:spacing w:before="0" w:line="360" w:lineRule="auto"/>
        <w:ind w:right="106"/>
        <w:jc w:val="both"/>
        <w:rPr>
          <w:rFonts w:hint="eastAsia"/>
          <w:lang w:eastAsia="zh-CN"/>
        </w:rPr>
      </w:pPr>
      <w:r w:rsidRPr="00301F0B">
        <w:rPr>
          <w:rFonts w:cs="宋体" w:hint="eastAsia"/>
          <w:b/>
          <w:bCs/>
          <w:lang w:eastAsia="zh-CN"/>
        </w:rPr>
        <w:t xml:space="preserve">5.4.17 </w:t>
      </w:r>
      <w:r w:rsidRPr="00301F0B">
        <w:rPr>
          <w:rFonts w:cs="宋体" w:hint="eastAsia"/>
          <w:lang w:eastAsia="zh-CN"/>
        </w:rPr>
        <w:t>应设置视频监控系统。在各出入口、隔离区、隔离观察单元出入口及走道、重要设备机房、个人防护穿戴和脱卸区、室外出入口、主干道、周界、</w:t>
      </w:r>
      <w:proofErr w:type="gramStart"/>
      <w:r w:rsidRPr="00301F0B">
        <w:rPr>
          <w:rFonts w:cs="宋体" w:hint="eastAsia"/>
          <w:lang w:eastAsia="zh-CN"/>
        </w:rPr>
        <w:t>医</w:t>
      </w:r>
      <w:proofErr w:type="gramEnd"/>
      <w:r w:rsidRPr="00301F0B">
        <w:rPr>
          <w:rFonts w:cs="宋体" w:hint="eastAsia"/>
          <w:lang w:eastAsia="zh-CN"/>
        </w:rPr>
        <w:t>废和污物存放点、污水监测点和处理间、隔离人流物流和物流交接等重要环节和部位均应无死角设置监控摄像机。隔离区入口处宜预留人脸识别系统接口，人脸识别前端设备宜具有体温监测功能。污染区摄像机宜具备异动侦测及联动公共广播喊话功能。</w:t>
      </w:r>
    </w:p>
    <w:p w14:paraId="4026DDF6" w14:textId="77777777" w:rsidR="00640886" w:rsidRPr="00301F0B" w:rsidRDefault="00640886">
      <w:pPr>
        <w:spacing w:line="360" w:lineRule="auto"/>
        <w:jc w:val="both"/>
        <w:rPr>
          <w:lang w:eastAsia="zh-CN"/>
        </w:rPr>
        <w:sectPr w:rsidR="00640886" w:rsidRPr="00301F0B">
          <w:pgSz w:w="11910" w:h="16840"/>
          <w:pgMar w:top="1134" w:right="1134" w:bottom="1134" w:left="1134" w:header="0" w:footer="851" w:gutter="0"/>
          <w:cols w:space="720"/>
          <w:docGrid w:linePitch="299"/>
        </w:sectPr>
      </w:pPr>
    </w:p>
    <w:p w14:paraId="672AF1E8" w14:textId="77777777" w:rsidR="0060509F" w:rsidRPr="00301F0B" w:rsidRDefault="0060509F" w:rsidP="0060509F">
      <w:pPr>
        <w:pStyle w:val="1"/>
        <w:numPr>
          <w:ilvl w:val="0"/>
          <w:numId w:val="1"/>
        </w:numPr>
        <w:spacing w:beforeLines="50" w:before="120" w:afterLines="50" w:after="120" w:line="360" w:lineRule="auto"/>
        <w:ind w:left="442" w:hanging="442"/>
        <w:rPr>
          <w:rFonts w:hint="eastAsia"/>
          <w:lang w:eastAsia="zh-CN"/>
        </w:rPr>
      </w:pPr>
      <w:bookmarkStart w:id="41" w:name="_Toc7537"/>
      <w:bookmarkStart w:id="42" w:name="_Toc213946443"/>
      <w:r w:rsidRPr="00301F0B">
        <w:rPr>
          <w:lang w:eastAsia="zh-CN"/>
        </w:rPr>
        <w:lastRenderedPageBreak/>
        <w:t>医疗应急服务点专项设计要求</w:t>
      </w:r>
      <w:bookmarkEnd w:id="41"/>
      <w:bookmarkEnd w:id="42"/>
    </w:p>
    <w:p w14:paraId="758F2D11"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43" w:name="_Toc213946444"/>
      <w:bookmarkStart w:id="44" w:name="_Toc21447"/>
      <w:r w:rsidRPr="00301F0B">
        <w:rPr>
          <w:rFonts w:hint="eastAsia"/>
          <w:spacing w:val="-1"/>
          <w:w w:val="95"/>
          <w:lang w:eastAsia="zh-CN"/>
        </w:rPr>
        <w:t>6.1</w:t>
      </w:r>
      <w:r w:rsidRPr="00301F0B">
        <w:rPr>
          <w:spacing w:val="-1"/>
          <w:w w:val="95"/>
          <w:lang w:eastAsia="zh-CN"/>
        </w:rPr>
        <w:tab/>
      </w:r>
      <w:r w:rsidRPr="00301F0B">
        <w:rPr>
          <w:rFonts w:hint="eastAsia"/>
          <w:spacing w:val="-1"/>
          <w:w w:val="95"/>
          <w:lang w:eastAsia="zh-CN"/>
        </w:rPr>
        <w:t>选址与总平面</w:t>
      </w:r>
      <w:bookmarkEnd w:id="43"/>
    </w:p>
    <w:p w14:paraId="10C0D293" w14:textId="77777777" w:rsidR="0060509F" w:rsidRPr="00301F0B" w:rsidRDefault="0060509F" w:rsidP="0060509F">
      <w:pPr>
        <w:pStyle w:val="a3"/>
        <w:spacing w:before="0" w:line="360" w:lineRule="auto"/>
        <w:jc w:val="both"/>
        <w:rPr>
          <w:rFonts w:cs="宋体" w:hint="eastAsia"/>
          <w:b/>
          <w:bCs/>
          <w:lang w:eastAsia="zh-CN"/>
        </w:rPr>
      </w:pPr>
      <w:r w:rsidRPr="00301F0B">
        <w:rPr>
          <w:rFonts w:cs="宋体" w:hint="eastAsia"/>
          <w:b/>
          <w:bCs/>
          <w:lang w:eastAsia="zh-CN"/>
        </w:rPr>
        <w:t>6.1</w:t>
      </w:r>
      <w:r w:rsidRPr="00301F0B">
        <w:rPr>
          <w:rFonts w:cs="宋体"/>
          <w:b/>
          <w:bCs/>
          <w:lang w:eastAsia="zh-CN"/>
        </w:rPr>
        <w:t xml:space="preserve">.1 </w:t>
      </w:r>
      <w:r w:rsidRPr="00301F0B">
        <w:rPr>
          <w:rFonts w:cs="宋体" w:hint="eastAsia"/>
          <w:lang w:eastAsia="zh-CN"/>
        </w:rPr>
        <w:t xml:space="preserve">医疗应急服务点的选址应符合相关专项规划要求。 </w:t>
      </w:r>
    </w:p>
    <w:p w14:paraId="505B0C5F" w14:textId="77777777" w:rsidR="0060509F" w:rsidRPr="00301F0B" w:rsidRDefault="0060509F" w:rsidP="0060509F">
      <w:pPr>
        <w:pStyle w:val="a3"/>
        <w:spacing w:before="0" w:line="360" w:lineRule="auto"/>
        <w:jc w:val="both"/>
        <w:rPr>
          <w:rFonts w:cs="宋体" w:hint="eastAsia"/>
          <w:b/>
          <w:bCs/>
          <w:lang w:eastAsia="zh-CN"/>
        </w:rPr>
      </w:pPr>
      <w:r w:rsidRPr="00301F0B">
        <w:rPr>
          <w:rFonts w:cs="宋体" w:hint="eastAsia"/>
          <w:b/>
          <w:bCs/>
          <w:lang w:eastAsia="zh-CN"/>
        </w:rPr>
        <w:t>6.1</w:t>
      </w:r>
      <w:r w:rsidRPr="00301F0B">
        <w:rPr>
          <w:rFonts w:cs="宋体"/>
          <w:b/>
          <w:bCs/>
          <w:lang w:eastAsia="zh-CN"/>
        </w:rPr>
        <w:t xml:space="preserve">.2 </w:t>
      </w:r>
      <w:r w:rsidRPr="00301F0B">
        <w:rPr>
          <w:rFonts w:cs="宋体" w:hint="eastAsia"/>
          <w:lang w:eastAsia="zh-CN"/>
        </w:rPr>
        <w:t>医疗应急服务点应符合医院总体布局要求，</w:t>
      </w:r>
      <w:proofErr w:type="gramStart"/>
      <w:r w:rsidRPr="00301F0B">
        <w:rPr>
          <w:rFonts w:cs="宋体" w:hint="eastAsia"/>
          <w:lang w:eastAsia="zh-CN"/>
        </w:rPr>
        <w:t>宜设置</w:t>
      </w:r>
      <w:proofErr w:type="gramEnd"/>
      <w:r w:rsidRPr="00301F0B">
        <w:rPr>
          <w:rFonts w:cs="宋体" w:hint="eastAsia"/>
          <w:lang w:eastAsia="zh-CN"/>
        </w:rPr>
        <w:t xml:space="preserve">在定点医院的独立区域，且与急诊、传染病楼有便捷联系。 </w:t>
      </w:r>
    </w:p>
    <w:p w14:paraId="4FF6707A" w14:textId="77777777" w:rsidR="0060509F" w:rsidRDefault="0060509F" w:rsidP="0060509F">
      <w:pPr>
        <w:pStyle w:val="a3"/>
        <w:spacing w:before="0" w:line="360" w:lineRule="auto"/>
        <w:jc w:val="both"/>
        <w:rPr>
          <w:rFonts w:cs="宋体"/>
          <w:lang w:eastAsia="zh-CN"/>
        </w:rPr>
      </w:pPr>
      <w:r w:rsidRPr="00301F0B">
        <w:rPr>
          <w:rFonts w:cs="宋体" w:hint="eastAsia"/>
          <w:b/>
          <w:bCs/>
          <w:lang w:eastAsia="zh-CN"/>
        </w:rPr>
        <w:t>6.1</w:t>
      </w:r>
      <w:r w:rsidRPr="00301F0B">
        <w:rPr>
          <w:rFonts w:cs="宋体"/>
          <w:b/>
          <w:bCs/>
          <w:lang w:eastAsia="zh-CN"/>
        </w:rPr>
        <w:t xml:space="preserve">.3 </w:t>
      </w:r>
      <w:r w:rsidRPr="00301F0B">
        <w:rPr>
          <w:rFonts w:cs="宋体" w:hint="eastAsia"/>
          <w:lang w:eastAsia="zh-CN"/>
        </w:rPr>
        <w:t>医疗应急服务点与医院周围其他建筑或公共活动场所的距离应保持 20 米以上的卫生安全距离。</w:t>
      </w:r>
    </w:p>
    <w:p w14:paraId="1B7D1660" w14:textId="3BE1BDAE" w:rsidR="00D82E7B" w:rsidRPr="00301F0B" w:rsidRDefault="00D82E7B" w:rsidP="0060509F">
      <w:pPr>
        <w:pStyle w:val="a3"/>
        <w:spacing w:before="0" w:line="360" w:lineRule="auto"/>
        <w:jc w:val="both"/>
        <w:rPr>
          <w:rFonts w:cs="宋体" w:hint="eastAsia"/>
          <w:b/>
          <w:bCs/>
          <w:lang w:eastAsia="zh-CN"/>
        </w:rPr>
      </w:pPr>
      <w:r>
        <w:rPr>
          <w:rFonts w:cs="宋体" w:hint="eastAsia"/>
          <w:b/>
          <w:bCs/>
          <w:lang w:eastAsia="zh-CN"/>
        </w:rPr>
        <w:t xml:space="preserve">6.1.4 </w:t>
      </w:r>
      <w:r>
        <w:rPr>
          <w:rFonts w:asciiTheme="majorEastAsia" w:eastAsiaTheme="majorEastAsia" w:hAnsiTheme="majorEastAsia" w:cstheme="majorEastAsia" w:hint="eastAsia"/>
          <w:lang w:eastAsia="zh-CN"/>
        </w:rPr>
        <w:t>医疗应急服务点中洁污流线应分开</w:t>
      </w:r>
      <w:r>
        <w:rPr>
          <w:rFonts w:asciiTheme="majorEastAsia" w:eastAsiaTheme="majorEastAsia" w:hAnsiTheme="majorEastAsia" w:cstheme="majorEastAsia" w:hint="eastAsia"/>
          <w:lang w:eastAsia="zh-CN"/>
        </w:rPr>
        <w:t>。</w:t>
      </w:r>
    </w:p>
    <w:p w14:paraId="3C45DB9A" w14:textId="700D380C" w:rsidR="0060509F" w:rsidRPr="00301F0B" w:rsidRDefault="0060509F" w:rsidP="0060509F">
      <w:pPr>
        <w:pStyle w:val="a3"/>
        <w:spacing w:before="0" w:line="360" w:lineRule="auto"/>
        <w:jc w:val="both"/>
        <w:rPr>
          <w:rFonts w:cs="宋体" w:hint="eastAsia"/>
          <w:lang w:eastAsia="zh-CN"/>
        </w:rPr>
      </w:pPr>
      <w:r w:rsidRPr="00301F0B">
        <w:rPr>
          <w:rFonts w:cs="宋体" w:hint="eastAsia"/>
          <w:b/>
          <w:bCs/>
          <w:lang w:eastAsia="zh-CN"/>
        </w:rPr>
        <w:t>6.1.</w:t>
      </w:r>
      <w:r w:rsidR="00D82E7B">
        <w:rPr>
          <w:rFonts w:cs="宋体" w:hint="eastAsia"/>
          <w:b/>
          <w:bCs/>
          <w:lang w:eastAsia="zh-CN"/>
        </w:rPr>
        <w:t xml:space="preserve">5 </w:t>
      </w:r>
      <w:r w:rsidRPr="00301F0B">
        <w:rPr>
          <w:rFonts w:cs="宋体" w:hint="eastAsia"/>
          <w:lang w:eastAsia="zh-CN"/>
        </w:rPr>
        <w:t xml:space="preserve">医疗应急服务点应设置独立的患者出入口和医护人员出入口。 </w:t>
      </w:r>
    </w:p>
    <w:p w14:paraId="5F067045" w14:textId="23086227" w:rsidR="0060509F" w:rsidRPr="00301F0B" w:rsidRDefault="0060509F" w:rsidP="0060509F">
      <w:pPr>
        <w:pStyle w:val="a3"/>
        <w:spacing w:before="0" w:line="360" w:lineRule="auto"/>
        <w:jc w:val="both"/>
        <w:rPr>
          <w:rFonts w:cs="宋体" w:hint="eastAsia"/>
          <w:lang w:eastAsia="zh-CN"/>
        </w:rPr>
      </w:pPr>
      <w:r w:rsidRPr="00301F0B">
        <w:rPr>
          <w:rFonts w:cs="宋体" w:hint="eastAsia"/>
          <w:b/>
          <w:bCs/>
          <w:lang w:eastAsia="zh-CN"/>
        </w:rPr>
        <w:t>6.1.</w:t>
      </w:r>
      <w:r w:rsidR="00D82E7B">
        <w:rPr>
          <w:rFonts w:cs="宋体" w:hint="eastAsia"/>
          <w:b/>
          <w:bCs/>
          <w:lang w:eastAsia="zh-CN"/>
        </w:rPr>
        <w:t>6</w:t>
      </w:r>
      <w:r w:rsidRPr="00301F0B">
        <w:rPr>
          <w:rFonts w:cs="宋体" w:hint="eastAsia"/>
          <w:lang w:eastAsia="zh-CN"/>
        </w:rPr>
        <w:t xml:space="preserve"> 患者流线和医务人员流线应避免交叉，物资配送流线和垃圾运输流线应分开。 </w:t>
      </w:r>
    </w:p>
    <w:p w14:paraId="150DF24B" w14:textId="0427BD73" w:rsidR="0060509F" w:rsidRPr="00301F0B" w:rsidRDefault="0060509F" w:rsidP="0060509F">
      <w:pPr>
        <w:pStyle w:val="a3"/>
        <w:spacing w:before="0" w:line="360" w:lineRule="auto"/>
        <w:jc w:val="both"/>
        <w:rPr>
          <w:rFonts w:cs="宋体" w:hint="eastAsia"/>
          <w:lang w:eastAsia="zh-CN"/>
        </w:rPr>
      </w:pPr>
      <w:r w:rsidRPr="00301F0B">
        <w:rPr>
          <w:rFonts w:cs="宋体" w:hint="eastAsia"/>
          <w:b/>
          <w:bCs/>
          <w:lang w:eastAsia="zh-CN"/>
        </w:rPr>
        <w:t>6.1.</w:t>
      </w:r>
      <w:r w:rsidR="00D82E7B">
        <w:rPr>
          <w:rFonts w:cs="宋体" w:hint="eastAsia"/>
          <w:b/>
          <w:bCs/>
          <w:lang w:eastAsia="zh-CN"/>
        </w:rPr>
        <w:t>7</w:t>
      </w:r>
      <w:r w:rsidRPr="00301F0B">
        <w:rPr>
          <w:rFonts w:cs="宋体" w:hint="eastAsia"/>
          <w:lang w:eastAsia="zh-CN"/>
        </w:rPr>
        <w:t xml:space="preserve"> 隔离人员出入口附近应设置车辆停靠和车辆消杀场所。 </w:t>
      </w:r>
    </w:p>
    <w:p w14:paraId="5314D7F3" w14:textId="03BF60B2" w:rsidR="0060509F" w:rsidRDefault="0060509F" w:rsidP="0060509F">
      <w:pPr>
        <w:pStyle w:val="a3"/>
        <w:spacing w:before="0" w:line="360" w:lineRule="auto"/>
        <w:jc w:val="both"/>
        <w:rPr>
          <w:rFonts w:cs="宋体"/>
          <w:lang w:eastAsia="zh-CN"/>
        </w:rPr>
      </w:pPr>
      <w:r w:rsidRPr="00301F0B">
        <w:rPr>
          <w:rFonts w:cs="宋体" w:hint="eastAsia"/>
          <w:b/>
          <w:bCs/>
          <w:lang w:eastAsia="zh-CN"/>
        </w:rPr>
        <w:t>6.1.</w:t>
      </w:r>
      <w:r w:rsidR="00D82E7B">
        <w:rPr>
          <w:rFonts w:cs="宋体" w:hint="eastAsia"/>
          <w:b/>
          <w:bCs/>
          <w:lang w:eastAsia="zh-CN"/>
        </w:rPr>
        <w:t>8</w:t>
      </w:r>
      <w:r w:rsidRPr="00301F0B">
        <w:rPr>
          <w:rFonts w:cs="宋体" w:hint="eastAsia"/>
          <w:lang w:eastAsia="zh-CN"/>
        </w:rPr>
        <w:t xml:space="preserve"> “平急两用”各功能区应预留扩展场地。</w:t>
      </w:r>
    </w:p>
    <w:p w14:paraId="6B819CBC" w14:textId="28F0F736" w:rsidR="00D82E7B" w:rsidRPr="00301F0B" w:rsidRDefault="00D82E7B" w:rsidP="0060509F">
      <w:pPr>
        <w:pStyle w:val="a3"/>
        <w:spacing w:before="0" w:line="360" w:lineRule="auto"/>
        <w:jc w:val="both"/>
        <w:rPr>
          <w:rFonts w:cs="宋体" w:hint="eastAsia"/>
          <w:lang w:eastAsia="zh-CN"/>
        </w:rPr>
      </w:pPr>
      <w:r>
        <w:rPr>
          <w:rFonts w:cs="宋体" w:hint="eastAsia"/>
          <w:b/>
          <w:bCs/>
          <w:lang w:eastAsia="zh-CN"/>
        </w:rPr>
        <w:t xml:space="preserve">6.1.9 </w:t>
      </w:r>
      <w:r w:rsidRPr="00301F0B">
        <w:rPr>
          <w:rFonts w:cs="宋体" w:hint="eastAsia"/>
          <w:lang w:eastAsia="zh-CN"/>
        </w:rPr>
        <w:t>医疗应急服务点</w:t>
      </w:r>
      <w:proofErr w:type="gramStart"/>
      <w:r w:rsidRPr="00D82E7B">
        <w:rPr>
          <w:rFonts w:cs="宋体" w:hint="eastAsia"/>
          <w:lang w:eastAsia="zh-CN"/>
        </w:rPr>
        <w:t>宜设置</w:t>
      </w:r>
      <w:proofErr w:type="gramEnd"/>
      <w:r w:rsidRPr="00D82E7B">
        <w:rPr>
          <w:rFonts w:cs="宋体" w:hint="eastAsia"/>
          <w:lang w:eastAsia="zh-CN"/>
        </w:rPr>
        <w:t>低空物流设施或救护直升机停机坪</w:t>
      </w:r>
      <w:r>
        <w:rPr>
          <w:rFonts w:cs="宋体" w:hint="eastAsia"/>
          <w:lang w:eastAsia="zh-CN"/>
        </w:rPr>
        <w:t>。</w:t>
      </w:r>
    </w:p>
    <w:p w14:paraId="61AD61AA"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45" w:name="_Toc213946445"/>
      <w:r w:rsidRPr="00301F0B">
        <w:rPr>
          <w:spacing w:val="-1"/>
          <w:w w:val="95"/>
          <w:lang w:eastAsia="zh-CN"/>
        </w:rPr>
        <w:t>6.</w:t>
      </w:r>
      <w:r w:rsidRPr="00301F0B">
        <w:rPr>
          <w:rFonts w:hint="eastAsia"/>
          <w:spacing w:val="-1"/>
          <w:w w:val="95"/>
          <w:lang w:eastAsia="zh-CN"/>
        </w:rPr>
        <w:t>2</w:t>
      </w:r>
      <w:r w:rsidRPr="00301F0B">
        <w:rPr>
          <w:spacing w:val="-1"/>
          <w:w w:val="95"/>
          <w:lang w:eastAsia="zh-CN"/>
        </w:rPr>
        <w:tab/>
        <w:t>一般要求</w:t>
      </w:r>
      <w:bookmarkEnd w:id="44"/>
      <w:bookmarkEnd w:id="45"/>
    </w:p>
    <w:p w14:paraId="53888F2C" w14:textId="2296BE1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6.2</w:t>
      </w:r>
      <w:r w:rsidRPr="00301F0B">
        <w:rPr>
          <w:rFonts w:cs="宋体"/>
          <w:b/>
          <w:bCs/>
          <w:lang w:eastAsia="zh-CN"/>
        </w:rPr>
        <w:t>.1</w:t>
      </w:r>
      <w:r w:rsidRPr="00301F0B">
        <w:rPr>
          <w:rFonts w:cs="宋体"/>
          <w:b/>
          <w:bCs/>
          <w:spacing w:val="-3"/>
          <w:lang w:eastAsia="zh-CN"/>
        </w:rPr>
        <w:t xml:space="preserve"> </w:t>
      </w:r>
      <w:r w:rsidRPr="00301F0B">
        <w:rPr>
          <w:lang w:eastAsia="zh-CN"/>
        </w:rPr>
        <w:t>医疗应急服务点关于三区两通道的内容详见本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lang w:eastAsia="zh-CN"/>
        </w:rPr>
        <w:t>2</w:t>
      </w:r>
      <w:r w:rsidRPr="00301F0B">
        <w:rPr>
          <w:spacing w:val="-62"/>
          <w:lang w:eastAsia="zh-CN"/>
        </w:rPr>
        <w:t xml:space="preserve"> </w:t>
      </w:r>
      <w:r w:rsidRPr="00301F0B">
        <w:rPr>
          <w:lang w:eastAsia="zh-CN"/>
        </w:rPr>
        <w:t>章术语。</w:t>
      </w:r>
    </w:p>
    <w:p w14:paraId="38E971B6" w14:textId="77777777" w:rsidR="0060509F" w:rsidRPr="00301F0B" w:rsidRDefault="0060509F" w:rsidP="0060509F">
      <w:pPr>
        <w:pStyle w:val="a3"/>
        <w:spacing w:before="0" w:line="360" w:lineRule="auto"/>
        <w:ind w:right="109"/>
        <w:jc w:val="both"/>
        <w:rPr>
          <w:rFonts w:hint="eastAsia"/>
          <w:lang w:eastAsia="zh-CN"/>
        </w:rPr>
      </w:pPr>
      <w:r w:rsidRPr="00301F0B">
        <w:rPr>
          <w:rFonts w:cs="宋体" w:hint="eastAsia"/>
          <w:b/>
          <w:bCs/>
          <w:lang w:eastAsia="zh-CN"/>
        </w:rPr>
        <w:t>6.2</w:t>
      </w:r>
      <w:r w:rsidRPr="00301F0B">
        <w:rPr>
          <w:rFonts w:cs="宋体"/>
          <w:b/>
          <w:bCs/>
          <w:lang w:eastAsia="zh-CN"/>
        </w:rPr>
        <w:t>.2</w:t>
      </w:r>
      <w:r w:rsidRPr="00301F0B">
        <w:rPr>
          <w:rFonts w:cs="宋体"/>
          <w:b/>
          <w:bCs/>
          <w:spacing w:val="-6"/>
          <w:lang w:eastAsia="zh-CN"/>
        </w:rPr>
        <w:t xml:space="preserve"> </w:t>
      </w:r>
      <w:r w:rsidRPr="00301F0B">
        <w:rPr>
          <w:lang w:eastAsia="zh-CN"/>
        </w:rPr>
        <w:t>污染区场地内应设置独立的医疗废物贮存</w:t>
      </w:r>
      <w:r w:rsidRPr="00301F0B">
        <w:rPr>
          <w:rFonts w:hint="eastAsia"/>
          <w:lang w:eastAsia="zh-CN"/>
        </w:rPr>
        <w:t>间</w:t>
      </w:r>
      <w:r w:rsidRPr="00301F0B">
        <w:rPr>
          <w:lang w:eastAsia="zh-CN"/>
        </w:rPr>
        <w:t>，并符合</w:t>
      </w:r>
      <w:bookmarkStart w:id="46" w:name="OLE_LINK5"/>
      <w:r w:rsidRPr="00301F0B">
        <w:rPr>
          <w:lang w:eastAsia="zh-CN"/>
        </w:rPr>
        <w:t>《医疗废物管理条例》</w:t>
      </w:r>
      <w:bookmarkEnd w:id="46"/>
      <w:r w:rsidRPr="00301F0B">
        <w:rPr>
          <w:lang w:eastAsia="zh-CN"/>
        </w:rPr>
        <w:t>相关要求。</w:t>
      </w:r>
    </w:p>
    <w:p w14:paraId="6EBC2E14"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6.2</w:t>
      </w:r>
      <w:r w:rsidRPr="00301F0B">
        <w:rPr>
          <w:rFonts w:cs="宋体"/>
          <w:b/>
          <w:bCs/>
          <w:lang w:eastAsia="zh-CN"/>
        </w:rPr>
        <w:t>.3</w:t>
      </w:r>
      <w:r w:rsidRPr="00301F0B">
        <w:rPr>
          <w:rFonts w:cs="宋体"/>
          <w:b/>
          <w:bCs/>
          <w:spacing w:val="-6"/>
          <w:lang w:eastAsia="zh-CN"/>
        </w:rPr>
        <w:t xml:space="preserve"> </w:t>
      </w:r>
      <w:r w:rsidRPr="00301F0B">
        <w:rPr>
          <w:lang w:eastAsia="zh-CN"/>
        </w:rPr>
        <w:t>“平时”应预留移动医疗检查设备和治疗设备的安装条件。</w:t>
      </w:r>
    </w:p>
    <w:p w14:paraId="4440A2BC"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6.2</w:t>
      </w:r>
      <w:r w:rsidRPr="00301F0B">
        <w:rPr>
          <w:rFonts w:ascii="宋体" w:eastAsia="宋体" w:hAnsi="宋体" w:cs="宋体"/>
          <w:b/>
          <w:bCs/>
          <w:sz w:val="24"/>
          <w:szCs w:val="24"/>
          <w:lang w:eastAsia="zh-CN"/>
        </w:rPr>
        <w:t>.4</w:t>
      </w:r>
      <w:r w:rsidRPr="00301F0B">
        <w:rPr>
          <w:rFonts w:ascii="宋体" w:eastAsia="宋体" w:hAnsi="宋体" w:cs="宋体"/>
          <w:b/>
          <w:bCs/>
          <w:spacing w:val="-3"/>
          <w:sz w:val="24"/>
          <w:szCs w:val="24"/>
          <w:lang w:eastAsia="zh-CN"/>
        </w:rPr>
        <w:t xml:space="preserve"> </w:t>
      </w:r>
      <w:r w:rsidRPr="00301F0B">
        <w:rPr>
          <w:rFonts w:ascii="宋体" w:eastAsia="宋体" w:hAnsi="宋体" w:cs="宋体" w:hint="eastAsia"/>
          <w:spacing w:val="-3"/>
          <w:sz w:val="24"/>
          <w:szCs w:val="24"/>
          <w:lang w:eastAsia="zh-CN"/>
        </w:rPr>
        <w:t>依据《综合医院建筑设计规范》GB 51309 中的相关规定，</w:t>
      </w:r>
      <w:r w:rsidRPr="00301F0B">
        <w:rPr>
          <w:rFonts w:ascii="宋体" w:eastAsia="宋体" w:hAnsi="宋体" w:cs="宋体" w:hint="eastAsia"/>
          <w:sz w:val="24"/>
          <w:szCs w:val="24"/>
          <w:lang w:eastAsia="zh-CN"/>
        </w:rPr>
        <w:t>每个护理单元宜按</w:t>
      </w:r>
      <w:r w:rsidRPr="00301F0B">
        <w:rPr>
          <w:rFonts w:ascii="宋体" w:eastAsia="宋体" w:hAnsi="宋体" w:cs="宋体"/>
          <w:sz w:val="24"/>
          <w:szCs w:val="24"/>
          <w:lang w:eastAsia="zh-CN"/>
        </w:rPr>
        <w:t>40</w:t>
      </w:r>
      <w:r w:rsidRPr="00301F0B">
        <w:rPr>
          <w:rFonts w:ascii="宋体" w:eastAsia="宋体" w:hAnsi="宋体" w:cs="宋体" w:hint="eastAsia"/>
          <w:sz w:val="24"/>
          <w:szCs w:val="24"/>
          <w:lang w:eastAsia="zh-CN"/>
        </w:rPr>
        <w:t>~</w:t>
      </w:r>
      <w:r w:rsidRPr="00301F0B">
        <w:rPr>
          <w:rFonts w:ascii="宋体" w:eastAsia="宋体" w:hAnsi="宋体" w:cs="宋体"/>
          <w:sz w:val="24"/>
          <w:szCs w:val="24"/>
          <w:lang w:eastAsia="zh-CN"/>
        </w:rPr>
        <w:t>50</w:t>
      </w:r>
      <w:r w:rsidRPr="00301F0B">
        <w:rPr>
          <w:rFonts w:ascii="宋体" w:eastAsia="宋体" w:hAnsi="宋体" w:cs="宋体" w:hint="eastAsia"/>
          <w:sz w:val="24"/>
          <w:szCs w:val="24"/>
          <w:lang w:eastAsia="zh-CN"/>
        </w:rPr>
        <w:t>床设置</w:t>
      </w:r>
      <w:r w:rsidRPr="00301F0B">
        <w:rPr>
          <w:rFonts w:ascii="宋体" w:eastAsia="宋体" w:hAnsi="宋体" w:cs="宋体"/>
          <w:sz w:val="24"/>
          <w:szCs w:val="24"/>
          <w:lang w:eastAsia="zh-CN"/>
        </w:rPr>
        <w:t>。</w:t>
      </w:r>
    </w:p>
    <w:p w14:paraId="3E64174C" w14:textId="51DEA8BC" w:rsidR="0060509F" w:rsidRPr="00301F0B" w:rsidRDefault="0060509F" w:rsidP="004D504B">
      <w:pPr>
        <w:pStyle w:val="a3"/>
        <w:spacing w:before="0" w:line="360" w:lineRule="auto"/>
        <w:jc w:val="both"/>
        <w:rPr>
          <w:rFonts w:hint="eastAsia"/>
          <w:lang w:eastAsia="zh-CN"/>
        </w:rPr>
      </w:pPr>
      <w:r w:rsidRPr="00301F0B">
        <w:rPr>
          <w:rFonts w:cs="宋体" w:hint="eastAsia"/>
          <w:b/>
          <w:bCs/>
          <w:lang w:eastAsia="zh-CN"/>
        </w:rPr>
        <w:t>6.2</w:t>
      </w:r>
      <w:r w:rsidRPr="00301F0B">
        <w:rPr>
          <w:rFonts w:cs="宋体"/>
          <w:b/>
          <w:bCs/>
          <w:lang w:eastAsia="zh-CN"/>
        </w:rPr>
        <w:t>.5</w:t>
      </w:r>
      <w:r w:rsidRPr="00301F0B">
        <w:rPr>
          <w:rFonts w:cs="宋体"/>
          <w:b/>
          <w:bCs/>
          <w:spacing w:val="-6"/>
          <w:lang w:eastAsia="zh-CN"/>
        </w:rPr>
        <w:t xml:space="preserve"> </w:t>
      </w:r>
      <w:r w:rsidRPr="00301F0B">
        <w:rPr>
          <w:rFonts w:cs="宋体" w:hint="eastAsia"/>
          <w:lang w:eastAsia="zh-CN"/>
        </w:rPr>
        <w:t>每个护理单元宜配置一个护士站</w:t>
      </w:r>
      <w:r w:rsidRPr="00301F0B">
        <w:rPr>
          <w:rFonts w:cs="宋体"/>
          <w:lang w:eastAsia="zh-CN"/>
        </w:rPr>
        <w:t>，且</w:t>
      </w:r>
      <w:r w:rsidRPr="00301F0B">
        <w:rPr>
          <w:lang w:eastAsia="zh-CN"/>
        </w:rPr>
        <w:t>满足视线通达、服务距离合理的要求。</w:t>
      </w:r>
    </w:p>
    <w:p w14:paraId="20DE9E25"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47" w:name="_Toc15145"/>
      <w:bookmarkStart w:id="48" w:name="_Toc213946446"/>
      <w:r w:rsidRPr="00301F0B">
        <w:rPr>
          <w:spacing w:val="-1"/>
          <w:w w:val="95"/>
          <w:lang w:eastAsia="zh-CN"/>
        </w:rPr>
        <w:t>6.</w:t>
      </w:r>
      <w:r w:rsidRPr="00301F0B">
        <w:rPr>
          <w:rFonts w:hint="eastAsia"/>
          <w:spacing w:val="-1"/>
          <w:w w:val="95"/>
          <w:lang w:eastAsia="zh-CN"/>
        </w:rPr>
        <w:t>3</w:t>
      </w:r>
      <w:r w:rsidRPr="00301F0B">
        <w:rPr>
          <w:spacing w:val="-1"/>
          <w:w w:val="95"/>
          <w:lang w:eastAsia="zh-CN"/>
        </w:rPr>
        <w:tab/>
        <w:t>功能分区</w:t>
      </w:r>
      <w:bookmarkEnd w:id="47"/>
      <w:bookmarkEnd w:id="48"/>
    </w:p>
    <w:p w14:paraId="1765BBA0"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6.3.</w:t>
      </w:r>
      <w:r w:rsidRPr="00301F0B">
        <w:rPr>
          <w:rFonts w:ascii="宋体" w:eastAsia="宋体" w:hAnsi="宋体" w:cs="宋体"/>
          <w:b/>
          <w:bCs/>
          <w:sz w:val="24"/>
          <w:szCs w:val="24"/>
          <w:lang w:eastAsia="zh-CN"/>
        </w:rPr>
        <w:t>1</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清洁区应满足以下规定：</w:t>
      </w:r>
    </w:p>
    <w:p w14:paraId="34DB95DC" w14:textId="77777777" w:rsidR="0060509F" w:rsidRPr="00301F0B" w:rsidRDefault="0060509F" w:rsidP="0060509F">
      <w:pPr>
        <w:pStyle w:val="a3"/>
        <w:spacing w:before="0" w:line="360" w:lineRule="auto"/>
        <w:ind w:right="13" w:firstLine="480"/>
        <w:jc w:val="both"/>
        <w:rPr>
          <w:rFonts w:hint="eastAsia"/>
          <w:lang w:eastAsia="zh-CN"/>
        </w:rPr>
      </w:pPr>
      <w:r w:rsidRPr="00301F0B">
        <w:rPr>
          <w:rFonts w:cs="宋体"/>
          <w:b/>
          <w:bCs/>
          <w:lang w:eastAsia="zh-CN"/>
        </w:rPr>
        <w:t xml:space="preserve">1. </w:t>
      </w:r>
      <w:r w:rsidRPr="00301F0B">
        <w:rPr>
          <w:spacing w:val="2"/>
          <w:lang w:eastAsia="zh-CN"/>
        </w:rPr>
        <w:t>清洁区应设置医护办公、值班室、会议室、医护卫生间、清洁物资库房等配</w:t>
      </w:r>
      <w:r w:rsidRPr="00301F0B">
        <w:rPr>
          <w:lang w:eastAsia="zh-CN"/>
        </w:rPr>
        <w:t>套用房。</w:t>
      </w:r>
    </w:p>
    <w:p w14:paraId="6710DD41"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2.</w:t>
      </w:r>
      <w:r w:rsidRPr="00301F0B">
        <w:rPr>
          <w:rFonts w:cs="宋体"/>
          <w:b/>
          <w:bCs/>
          <w:spacing w:val="-2"/>
          <w:lang w:eastAsia="zh-CN"/>
        </w:rPr>
        <w:t xml:space="preserve"> </w:t>
      </w:r>
      <w:r w:rsidRPr="00301F0B">
        <w:rPr>
          <w:lang w:eastAsia="zh-CN"/>
        </w:rPr>
        <w:t>清洁区应自成一区并</w:t>
      </w:r>
      <w:proofErr w:type="gramStart"/>
      <w:r w:rsidRPr="00301F0B">
        <w:rPr>
          <w:lang w:eastAsia="zh-CN"/>
        </w:rPr>
        <w:t>设独立</w:t>
      </w:r>
      <w:proofErr w:type="gramEnd"/>
      <w:r w:rsidRPr="00301F0B">
        <w:rPr>
          <w:lang w:eastAsia="zh-CN"/>
        </w:rPr>
        <w:t>出入口。</w:t>
      </w:r>
    </w:p>
    <w:p w14:paraId="0D04F9A2"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3.</w:t>
      </w:r>
      <w:r w:rsidRPr="00301F0B">
        <w:rPr>
          <w:rFonts w:cs="宋体"/>
          <w:b/>
          <w:bCs/>
          <w:spacing w:val="-2"/>
          <w:lang w:eastAsia="zh-CN"/>
        </w:rPr>
        <w:t xml:space="preserve"> </w:t>
      </w:r>
      <w:r w:rsidRPr="00301F0B">
        <w:rPr>
          <w:lang w:eastAsia="zh-CN"/>
        </w:rPr>
        <w:t>清洁区用房宜采用自然通风，不满足时应设置机械通风措施。</w:t>
      </w:r>
    </w:p>
    <w:p w14:paraId="12E9685D" w14:textId="77777777" w:rsidR="0060509F" w:rsidRPr="00301F0B" w:rsidRDefault="0060509F" w:rsidP="0060509F">
      <w:pPr>
        <w:pStyle w:val="a3"/>
        <w:spacing w:before="0" w:line="360" w:lineRule="auto"/>
        <w:ind w:firstLineChars="200" w:firstLine="482"/>
        <w:jc w:val="both"/>
        <w:rPr>
          <w:rFonts w:cs="宋体" w:hint="eastAsia"/>
          <w:lang w:eastAsia="zh-CN"/>
        </w:rPr>
      </w:pPr>
      <w:r w:rsidRPr="00301F0B">
        <w:rPr>
          <w:rFonts w:cs="宋体" w:hint="eastAsia"/>
          <w:b/>
          <w:bCs/>
          <w:lang w:eastAsia="zh-CN"/>
        </w:rPr>
        <w:t>4</w:t>
      </w:r>
      <w:r w:rsidRPr="00301F0B">
        <w:rPr>
          <w:rFonts w:cs="宋体"/>
          <w:b/>
          <w:bCs/>
          <w:lang w:eastAsia="zh-CN"/>
        </w:rPr>
        <w:t>.</w:t>
      </w:r>
      <w:r w:rsidRPr="00301F0B">
        <w:rPr>
          <w:rFonts w:cs="宋体"/>
          <w:b/>
          <w:bCs/>
          <w:spacing w:val="-2"/>
          <w:lang w:eastAsia="zh-CN"/>
        </w:rPr>
        <w:t xml:space="preserve"> </w:t>
      </w:r>
      <w:r w:rsidRPr="00301F0B">
        <w:rPr>
          <w:rFonts w:cs="宋体" w:hint="eastAsia"/>
          <w:lang w:eastAsia="zh-CN"/>
        </w:rPr>
        <w:t xml:space="preserve">清洁区不应设置在场地主导风的下风向。 </w:t>
      </w:r>
    </w:p>
    <w:p w14:paraId="1F556738" w14:textId="0A405B05"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lastRenderedPageBreak/>
        <w:t>6.3.</w:t>
      </w:r>
      <w:r w:rsidRPr="00301F0B">
        <w:rPr>
          <w:rFonts w:cs="宋体"/>
          <w:b/>
          <w:bCs/>
          <w:lang w:eastAsia="zh-CN"/>
        </w:rPr>
        <w:t>2</w:t>
      </w:r>
      <w:r w:rsidRPr="00301F0B">
        <w:rPr>
          <w:rFonts w:cs="宋体"/>
          <w:b/>
          <w:bCs/>
          <w:spacing w:val="-3"/>
          <w:lang w:eastAsia="zh-CN"/>
        </w:rPr>
        <w:t xml:space="preserve"> </w:t>
      </w:r>
      <w:r w:rsidRPr="00301F0B">
        <w:rPr>
          <w:lang w:eastAsia="zh-CN"/>
        </w:rPr>
        <w:t>工作人员进、出污染区的流线设置，应满足本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spacing w:val="-1"/>
          <w:lang w:eastAsia="zh-CN"/>
        </w:rPr>
        <w:t>4.4.11</w:t>
      </w:r>
      <w:r w:rsidRPr="00301F0B">
        <w:rPr>
          <w:spacing w:val="-60"/>
          <w:lang w:eastAsia="zh-CN"/>
        </w:rPr>
        <w:t xml:space="preserve"> </w:t>
      </w:r>
      <w:r w:rsidRPr="00301F0B">
        <w:rPr>
          <w:lang w:eastAsia="zh-CN"/>
        </w:rPr>
        <w:t>条要求。</w:t>
      </w:r>
    </w:p>
    <w:p w14:paraId="2A6581FF"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6.3.</w:t>
      </w:r>
      <w:r w:rsidRPr="00301F0B">
        <w:rPr>
          <w:rFonts w:ascii="宋体" w:eastAsia="宋体" w:hAnsi="宋体" w:cs="宋体"/>
          <w:b/>
          <w:bCs/>
          <w:sz w:val="24"/>
          <w:szCs w:val="24"/>
          <w:lang w:eastAsia="zh-CN"/>
        </w:rPr>
        <w:t>3</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污染区应满足以下规定：</w:t>
      </w:r>
    </w:p>
    <w:p w14:paraId="1338E563" w14:textId="77777777" w:rsidR="0060509F" w:rsidRPr="00301F0B" w:rsidRDefault="0060509F" w:rsidP="0060509F">
      <w:pPr>
        <w:pStyle w:val="a3"/>
        <w:spacing w:before="0" w:line="360" w:lineRule="auto"/>
        <w:ind w:right="13" w:firstLine="480"/>
        <w:jc w:val="both"/>
        <w:rPr>
          <w:rFonts w:hint="eastAsia"/>
          <w:lang w:eastAsia="zh-CN"/>
        </w:rPr>
      </w:pPr>
      <w:r w:rsidRPr="00301F0B">
        <w:rPr>
          <w:rFonts w:cs="宋体"/>
          <w:b/>
          <w:bCs/>
          <w:lang w:eastAsia="zh-CN"/>
        </w:rPr>
        <w:t xml:space="preserve">1. </w:t>
      </w:r>
      <w:r w:rsidRPr="00301F0B">
        <w:rPr>
          <w:spacing w:val="2"/>
          <w:lang w:eastAsia="zh-CN"/>
        </w:rPr>
        <w:t>污染区应设置隔离病房、护士站、治疗室、换药室、处置室、开水间、污物</w:t>
      </w:r>
      <w:r w:rsidRPr="00301F0B">
        <w:rPr>
          <w:lang w:eastAsia="zh-CN"/>
        </w:rPr>
        <w:t>间和</w:t>
      </w:r>
      <w:proofErr w:type="gramStart"/>
      <w:r w:rsidRPr="00301F0B">
        <w:rPr>
          <w:lang w:eastAsia="zh-CN"/>
        </w:rPr>
        <w:t>污洗</w:t>
      </w:r>
      <w:proofErr w:type="gramEnd"/>
      <w:r w:rsidRPr="00301F0B">
        <w:rPr>
          <w:lang w:eastAsia="zh-CN"/>
        </w:rPr>
        <w:t>室等配套用房。</w:t>
      </w:r>
    </w:p>
    <w:p w14:paraId="08C4C0F7"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2.</w:t>
      </w:r>
      <w:r w:rsidRPr="00301F0B">
        <w:rPr>
          <w:rFonts w:cs="宋体"/>
          <w:b/>
          <w:bCs/>
          <w:spacing w:val="-2"/>
          <w:lang w:eastAsia="zh-CN"/>
        </w:rPr>
        <w:t xml:space="preserve"> </w:t>
      </w:r>
      <w:r w:rsidRPr="00301F0B">
        <w:rPr>
          <w:lang w:eastAsia="zh-CN"/>
        </w:rPr>
        <w:t>污染区应自成一区，并</w:t>
      </w:r>
      <w:proofErr w:type="gramStart"/>
      <w:r w:rsidRPr="00301F0B">
        <w:rPr>
          <w:lang w:eastAsia="zh-CN"/>
        </w:rPr>
        <w:t>设独立</w:t>
      </w:r>
      <w:proofErr w:type="gramEnd"/>
      <w:r w:rsidRPr="00301F0B">
        <w:rPr>
          <w:lang w:eastAsia="zh-CN"/>
        </w:rPr>
        <w:t>出入口。</w:t>
      </w:r>
    </w:p>
    <w:p w14:paraId="7F2B6778"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3</w:t>
      </w:r>
      <w:r w:rsidRPr="00301F0B">
        <w:rPr>
          <w:lang w:eastAsia="zh-CN"/>
        </w:rPr>
        <w:t>.</w:t>
      </w:r>
      <w:r w:rsidRPr="00301F0B">
        <w:rPr>
          <w:spacing w:val="-1"/>
          <w:lang w:eastAsia="zh-CN"/>
        </w:rPr>
        <w:t xml:space="preserve"> </w:t>
      </w:r>
      <w:r w:rsidRPr="00301F0B">
        <w:rPr>
          <w:lang w:eastAsia="zh-CN"/>
        </w:rPr>
        <w:t>重症监护</w:t>
      </w:r>
      <w:proofErr w:type="gramStart"/>
      <w:r w:rsidRPr="00301F0B">
        <w:rPr>
          <w:lang w:eastAsia="zh-CN"/>
        </w:rPr>
        <w:t>床位含可转换</w:t>
      </w:r>
      <w:proofErr w:type="gramEnd"/>
      <w:r w:rsidRPr="00301F0B">
        <w:rPr>
          <w:lang w:eastAsia="zh-CN"/>
        </w:rPr>
        <w:t>的重症监护床位，不应小于编制床位总数的</w:t>
      </w:r>
      <w:r w:rsidRPr="00301F0B">
        <w:rPr>
          <w:spacing w:val="-62"/>
          <w:lang w:eastAsia="zh-CN"/>
        </w:rPr>
        <w:t xml:space="preserve"> </w:t>
      </w:r>
      <w:r w:rsidRPr="00301F0B">
        <w:rPr>
          <w:spacing w:val="-1"/>
          <w:lang w:eastAsia="zh-CN"/>
        </w:rPr>
        <w:t>10%。</w:t>
      </w:r>
    </w:p>
    <w:p w14:paraId="3F2D5916"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4.</w:t>
      </w:r>
      <w:r w:rsidRPr="00301F0B">
        <w:rPr>
          <w:rFonts w:cs="宋体"/>
          <w:b/>
          <w:bCs/>
          <w:spacing w:val="-1"/>
          <w:lang w:eastAsia="zh-CN"/>
        </w:rPr>
        <w:t xml:space="preserve"> </w:t>
      </w:r>
      <w:r w:rsidRPr="00301F0B">
        <w:rPr>
          <w:lang w:eastAsia="zh-CN"/>
        </w:rPr>
        <w:t>重症监护病区内</w:t>
      </w:r>
      <w:proofErr w:type="gramStart"/>
      <w:r w:rsidRPr="00301F0B">
        <w:rPr>
          <w:lang w:eastAsia="zh-CN"/>
        </w:rPr>
        <w:t>宜设置</w:t>
      </w:r>
      <w:proofErr w:type="gramEnd"/>
      <w:r w:rsidRPr="00301F0B">
        <w:rPr>
          <w:spacing w:val="-60"/>
          <w:lang w:eastAsia="zh-CN"/>
        </w:rPr>
        <w:t xml:space="preserve"> </w:t>
      </w:r>
      <w:r w:rsidRPr="00301F0B">
        <w:rPr>
          <w:lang w:eastAsia="zh-CN"/>
        </w:rPr>
        <w:t>1～2</w:t>
      </w:r>
      <w:r w:rsidRPr="00301F0B">
        <w:rPr>
          <w:spacing w:val="-61"/>
          <w:lang w:eastAsia="zh-CN"/>
        </w:rPr>
        <w:t xml:space="preserve"> </w:t>
      </w:r>
      <w:r w:rsidRPr="00301F0B">
        <w:rPr>
          <w:lang w:eastAsia="zh-CN"/>
        </w:rPr>
        <w:t>间负压隔离病房。</w:t>
      </w:r>
    </w:p>
    <w:p w14:paraId="49BF6973"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5.</w:t>
      </w:r>
      <w:r w:rsidRPr="00301F0B">
        <w:rPr>
          <w:rFonts w:cs="宋体"/>
          <w:b/>
          <w:bCs/>
          <w:spacing w:val="-2"/>
          <w:lang w:eastAsia="zh-CN"/>
        </w:rPr>
        <w:t xml:space="preserve"> </w:t>
      </w:r>
      <w:r w:rsidRPr="00301F0B">
        <w:rPr>
          <w:lang w:eastAsia="zh-CN"/>
        </w:rPr>
        <w:t>污染区内应设置污物清运电梯，并与垃圾收集设施连接便捷。</w:t>
      </w:r>
    </w:p>
    <w:p w14:paraId="4F3D2D0E" w14:textId="77777777" w:rsidR="0060509F" w:rsidRPr="00301F0B" w:rsidRDefault="0060509F" w:rsidP="0060509F">
      <w:pPr>
        <w:pStyle w:val="a3"/>
        <w:spacing w:before="0" w:line="360" w:lineRule="auto"/>
        <w:ind w:left="586"/>
        <w:jc w:val="both"/>
        <w:rPr>
          <w:rFonts w:hint="eastAsia"/>
          <w:lang w:eastAsia="zh-CN"/>
        </w:rPr>
      </w:pPr>
      <w:r w:rsidRPr="00301F0B">
        <w:rPr>
          <w:rFonts w:hint="eastAsia"/>
          <w:b/>
          <w:bCs/>
          <w:lang w:eastAsia="zh-CN"/>
        </w:rPr>
        <w:t xml:space="preserve">6. </w:t>
      </w:r>
      <w:r w:rsidRPr="00301F0B">
        <w:rPr>
          <w:rFonts w:hint="eastAsia"/>
          <w:lang w:eastAsia="zh-CN"/>
        </w:rPr>
        <w:t>污物暂存间应靠近污物出口，医疗废弃物贮存间应有就地封装的空间。</w:t>
      </w:r>
    </w:p>
    <w:p w14:paraId="78F6487A" w14:textId="77777777" w:rsidR="0060509F" w:rsidRPr="00301F0B" w:rsidRDefault="0060509F" w:rsidP="0060509F">
      <w:pPr>
        <w:pStyle w:val="a3"/>
        <w:spacing w:before="0" w:line="360" w:lineRule="auto"/>
        <w:ind w:firstLineChars="200" w:firstLine="482"/>
        <w:jc w:val="both"/>
        <w:rPr>
          <w:rFonts w:cs="宋体" w:hint="eastAsia"/>
          <w:lang w:eastAsia="zh-CN"/>
        </w:rPr>
      </w:pPr>
      <w:r w:rsidRPr="00301F0B">
        <w:rPr>
          <w:rFonts w:hint="eastAsia"/>
          <w:b/>
          <w:bCs/>
          <w:lang w:eastAsia="zh-CN"/>
        </w:rPr>
        <w:t xml:space="preserve">7. </w:t>
      </w:r>
      <w:r w:rsidRPr="00301F0B">
        <w:rPr>
          <w:rFonts w:cs="宋体" w:hint="eastAsia"/>
          <w:lang w:eastAsia="zh-CN"/>
        </w:rPr>
        <w:t xml:space="preserve">医疗垃圾暂存间、污水处理等设施应设置在污染区内，不宜设置在场地常年主导风的上风向。 </w:t>
      </w:r>
    </w:p>
    <w:p w14:paraId="1B475AB9"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49" w:name="_Toc24836"/>
      <w:bookmarkStart w:id="50" w:name="_Toc213946447"/>
      <w:r w:rsidRPr="00301F0B">
        <w:rPr>
          <w:spacing w:val="-1"/>
          <w:w w:val="95"/>
          <w:lang w:eastAsia="zh-CN"/>
        </w:rPr>
        <w:t>6.</w:t>
      </w:r>
      <w:r w:rsidRPr="00301F0B">
        <w:rPr>
          <w:rFonts w:hint="eastAsia"/>
          <w:spacing w:val="-1"/>
          <w:w w:val="95"/>
          <w:lang w:eastAsia="zh-CN"/>
        </w:rPr>
        <w:t>4</w:t>
      </w:r>
      <w:r w:rsidRPr="00301F0B">
        <w:rPr>
          <w:spacing w:val="-1"/>
          <w:w w:val="95"/>
          <w:lang w:eastAsia="zh-CN"/>
        </w:rPr>
        <w:tab/>
        <w:t>设备系统</w:t>
      </w:r>
      <w:bookmarkEnd w:id="49"/>
      <w:bookmarkEnd w:id="50"/>
    </w:p>
    <w:p w14:paraId="1B701BFD" w14:textId="77777777" w:rsidR="0060509F" w:rsidRPr="00301F0B" w:rsidRDefault="0060509F" w:rsidP="0060509F">
      <w:pPr>
        <w:pStyle w:val="a3"/>
        <w:spacing w:before="0" w:line="360" w:lineRule="auto"/>
        <w:ind w:right="13"/>
        <w:jc w:val="both"/>
        <w:rPr>
          <w:rFonts w:hint="eastAsia"/>
          <w:lang w:eastAsia="zh-CN"/>
        </w:rPr>
      </w:pPr>
      <w:r w:rsidRPr="00301F0B">
        <w:rPr>
          <w:rFonts w:cs="宋体" w:hint="eastAsia"/>
          <w:b/>
          <w:bCs/>
          <w:lang w:eastAsia="zh-CN"/>
        </w:rPr>
        <w:t>6.4.</w:t>
      </w:r>
      <w:r w:rsidRPr="00301F0B">
        <w:rPr>
          <w:rFonts w:cs="宋体"/>
          <w:b/>
          <w:bCs/>
          <w:lang w:eastAsia="zh-CN"/>
        </w:rPr>
        <w:t>1</w:t>
      </w:r>
      <w:r w:rsidRPr="00301F0B">
        <w:rPr>
          <w:rFonts w:cs="宋体"/>
          <w:b/>
          <w:bCs/>
          <w:spacing w:val="-6"/>
          <w:lang w:eastAsia="zh-CN"/>
        </w:rPr>
        <w:t xml:space="preserve"> </w:t>
      </w:r>
      <w:r w:rsidRPr="00301F0B">
        <w:rPr>
          <w:lang w:eastAsia="zh-CN"/>
        </w:rPr>
        <w:t>清洁区与污染区的给水系统宜各自独立设置</w:t>
      </w:r>
      <w:r w:rsidRPr="00301F0B">
        <w:rPr>
          <w:spacing w:val="-39"/>
          <w:lang w:eastAsia="zh-CN"/>
        </w:rPr>
        <w:t>，</w:t>
      </w:r>
      <w:r w:rsidRPr="00301F0B">
        <w:rPr>
          <w:lang w:eastAsia="zh-CN"/>
        </w:rPr>
        <w:t>向污染区供水的给水道上应设置减压型倒流防止器，倒流防止器应设置在清洁区。</w:t>
      </w:r>
    </w:p>
    <w:p w14:paraId="36EE75E7" w14:textId="77777777" w:rsidR="0060509F" w:rsidRPr="00301F0B" w:rsidRDefault="0060509F" w:rsidP="0060509F">
      <w:pPr>
        <w:pStyle w:val="a3"/>
        <w:spacing w:before="0" w:line="360" w:lineRule="auto"/>
        <w:ind w:right="13"/>
        <w:jc w:val="both"/>
        <w:rPr>
          <w:rFonts w:hint="eastAsia"/>
          <w:lang w:eastAsia="zh-CN"/>
        </w:rPr>
      </w:pPr>
      <w:r w:rsidRPr="00301F0B">
        <w:rPr>
          <w:rFonts w:cs="宋体" w:hint="eastAsia"/>
          <w:b/>
          <w:bCs/>
          <w:lang w:eastAsia="zh-CN"/>
        </w:rPr>
        <w:t>6.4.</w:t>
      </w:r>
      <w:r w:rsidRPr="00301F0B">
        <w:rPr>
          <w:rFonts w:cs="宋体"/>
          <w:b/>
          <w:bCs/>
          <w:lang w:eastAsia="zh-CN"/>
        </w:rPr>
        <w:t>2</w:t>
      </w:r>
      <w:r w:rsidRPr="00301F0B">
        <w:rPr>
          <w:rFonts w:cs="宋体"/>
          <w:b/>
          <w:bCs/>
          <w:spacing w:val="-6"/>
          <w:lang w:eastAsia="zh-CN"/>
        </w:rPr>
        <w:t xml:space="preserve"> </w:t>
      </w:r>
      <w:r w:rsidRPr="00301F0B">
        <w:rPr>
          <w:lang w:eastAsia="zh-CN"/>
        </w:rPr>
        <w:t>污染区给水管与卫生器具及设备连接应设置空气隔断或者倒流防止器</w:t>
      </w:r>
      <w:r w:rsidRPr="00301F0B">
        <w:rPr>
          <w:spacing w:val="-39"/>
          <w:lang w:eastAsia="zh-CN"/>
        </w:rPr>
        <w:t>，</w:t>
      </w:r>
      <w:r w:rsidRPr="00301F0B">
        <w:rPr>
          <w:lang w:eastAsia="zh-CN"/>
        </w:rPr>
        <w:t>不应直接相连。</w:t>
      </w:r>
    </w:p>
    <w:p w14:paraId="752DF336"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3</w:t>
      </w:r>
      <w:r w:rsidRPr="00301F0B">
        <w:rPr>
          <w:rFonts w:cs="宋体"/>
          <w:b/>
          <w:bCs/>
          <w:spacing w:val="-16"/>
          <w:lang w:eastAsia="zh-CN"/>
        </w:rPr>
        <w:t xml:space="preserve"> </w:t>
      </w:r>
      <w:r w:rsidRPr="00301F0B">
        <w:rPr>
          <w:spacing w:val="-1"/>
          <w:lang w:eastAsia="zh-CN"/>
        </w:rPr>
        <w:t>“急时”车辆、医疗</w:t>
      </w:r>
      <w:r w:rsidRPr="00301F0B">
        <w:rPr>
          <w:rFonts w:hint="eastAsia"/>
          <w:spacing w:val="-1"/>
          <w:lang w:eastAsia="zh-CN"/>
        </w:rPr>
        <w:t>废物</w:t>
      </w:r>
      <w:r w:rsidRPr="00301F0B">
        <w:rPr>
          <w:spacing w:val="-1"/>
          <w:lang w:eastAsia="zh-CN"/>
        </w:rPr>
        <w:t>和生活垃圾暂存间等房间的清洗用水接口，应设置减</w:t>
      </w:r>
      <w:r w:rsidRPr="00301F0B">
        <w:rPr>
          <w:lang w:eastAsia="zh-CN"/>
        </w:rPr>
        <w:t>压型倒流防止器及消毒剂投加接口。</w:t>
      </w:r>
    </w:p>
    <w:p w14:paraId="7ED845B7"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4</w:t>
      </w:r>
      <w:r w:rsidRPr="00301F0B">
        <w:rPr>
          <w:rFonts w:cs="宋体"/>
          <w:b/>
          <w:bCs/>
          <w:spacing w:val="-6"/>
          <w:lang w:eastAsia="zh-CN"/>
        </w:rPr>
        <w:t xml:space="preserve"> </w:t>
      </w:r>
      <w:r w:rsidRPr="00301F0B">
        <w:rPr>
          <w:lang w:eastAsia="zh-CN"/>
        </w:rPr>
        <w:t>污染区给水主管入口</w:t>
      </w:r>
      <w:proofErr w:type="gramStart"/>
      <w:r w:rsidRPr="00301F0B">
        <w:rPr>
          <w:lang w:eastAsia="zh-CN"/>
        </w:rPr>
        <w:t>宜设置</w:t>
      </w:r>
      <w:proofErr w:type="gramEnd"/>
      <w:r w:rsidRPr="00301F0B">
        <w:rPr>
          <w:lang w:eastAsia="zh-CN"/>
        </w:rPr>
        <w:t>消毒剂投加接口</w:t>
      </w:r>
      <w:r w:rsidRPr="00301F0B">
        <w:rPr>
          <w:spacing w:val="-39"/>
          <w:lang w:eastAsia="zh-CN"/>
        </w:rPr>
        <w:t>，</w:t>
      </w:r>
      <w:r w:rsidRPr="00301F0B">
        <w:rPr>
          <w:lang w:eastAsia="zh-CN"/>
        </w:rPr>
        <w:t>并配置消毒剂投加设备和计量设备，消毒剂投加量应根据供水水质及消毒灭菌处理措施要求确定。</w:t>
      </w:r>
    </w:p>
    <w:p w14:paraId="49F77B49"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5</w:t>
      </w:r>
      <w:r w:rsidRPr="00301F0B">
        <w:rPr>
          <w:rFonts w:cs="宋体"/>
          <w:b/>
          <w:bCs/>
          <w:spacing w:val="-6"/>
          <w:lang w:eastAsia="zh-CN"/>
        </w:rPr>
        <w:t xml:space="preserve"> </w:t>
      </w:r>
      <w:r w:rsidRPr="00301F0B">
        <w:rPr>
          <w:spacing w:val="-2"/>
          <w:lang w:eastAsia="zh-CN"/>
        </w:rPr>
        <w:t>新建“平急两用”医疗应急服务点的生活给水泵房</w:t>
      </w:r>
      <w:proofErr w:type="gramStart"/>
      <w:r w:rsidRPr="00301F0B">
        <w:rPr>
          <w:spacing w:val="-2"/>
          <w:lang w:eastAsia="zh-CN"/>
        </w:rPr>
        <w:t>及集中</w:t>
      </w:r>
      <w:proofErr w:type="gramEnd"/>
      <w:r w:rsidRPr="00301F0B">
        <w:rPr>
          <w:spacing w:val="-2"/>
          <w:lang w:eastAsia="zh-CN"/>
        </w:rPr>
        <w:t>生活热水机房应设置</w:t>
      </w:r>
      <w:r w:rsidRPr="00301F0B">
        <w:rPr>
          <w:lang w:eastAsia="zh-CN"/>
        </w:rPr>
        <w:t>在清洁区；改建、扩建的优先考虑设置在清洁区。</w:t>
      </w:r>
    </w:p>
    <w:p w14:paraId="36417876"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6</w:t>
      </w:r>
      <w:r w:rsidRPr="00301F0B">
        <w:rPr>
          <w:rFonts w:cs="宋体"/>
          <w:b/>
          <w:bCs/>
          <w:spacing w:val="-6"/>
          <w:lang w:eastAsia="zh-CN"/>
        </w:rPr>
        <w:t xml:space="preserve"> </w:t>
      </w:r>
      <w:r w:rsidRPr="00301F0B">
        <w:rPr>
          <w:lang w:eastAsia="zh-CN"/>
        </w:rPr>
        <w:t>清洁区与污染区根据医疗服务单元需求设置分散式饮用水供水点</w:t>
      </w:r>
      <w:r w:rsidRPr="00301F0B">
        <w:rPr>
          <w:spacing w:val="-39"/>
          <w:lang w:eastAsia="zh-CN"/>
        </w:rPr>
        <w:t>，</w:t>
      </w:r>
      <w:r w:rsidRPr="00301F0B">
        <w:rPr>
          <w:lang w:eastAsia="zh-CN"/>
        </w:rPr>
        <w:t>宜选用成品瓶装水。</w:t>
      </w:r>
    </w:p>
    <w:p w14:paraId="08B711A6" w14:textId="77777777" w:rsidR="0060509F" w:rsidRPr="00301F0B" w:rsidRDefault="0060509F" w:rsidP="0060509F">
      <w:pPr>
        <w:pStyle w:val="a3"/>
        <w:spacing w:before="0" w:line="360" w:lineRule="auto"/>
        <w:ind w:left="108"/>
        <w:jc w:val="both"/>
        <w:rPr>
          <w:rFonts w:hint="eastAsia"/>
          <w:lang w:eastAsia="zh-CN"/>
        </w:rPr>
      </w:pPr>
      <w:r w:rsidRPr="00301F0B">
        <w:rPr>
          <w:rFonts w:cs="宋体" w:hint="eastAsia"/>
          <w:b/>
          <w:bCs/>
          <w:lang w:eastAsia="zh-CN"/>
        </w:rPr>
        <w:t>6.4.</w:t>
      </w:r>
      <w:r w:rsidRPr="00301F0B">
        <w:rPr>
          <w:rFonts w:cs="宋体"/>
          <w:b/>
          <w:bCs/>
          <w:lang w:eastAsia="zh-CN"/>
        </w:rPr>
        <w:t>7</w:t>
      </w:r>
      <w:r w:rsidRPr="00301F0B">
        <w:rPr>
          <w:rFonts w:cs="宋体"/>
          <w:b/>
          <w:bCs/>
          <w:spacing w:val="-3"/>
          <w:lang w:eastAsia="zh-CN"/>
        </w:rPr>
        <w:t xml:space="preserve"> </w:t>
      </w:r>
      <w:r w:rsidRPr="00301F0B">
        <w:rPr>
          <w:lang w:eastAsia="zh-CN"/>
        </w:rPr>
        <w:t>卫生器具的选择应符合</w:t>
      </w:r>
      <w:bookmarkStart w:id="51" w:name="OLE_LINK6"/>
      <w:r w:rsidRPr="00301F0B">
        <w:rPr>
          <w:lang w:eastAsia="zh-CN"/>
        </w:rPr>
        <w:t>《传染病医院建筑设计规范》GB 50849</w:t>
      </w:r>
      <w:bookmarkEnd w:id="51"/>
      <w:r w:rsidRPr="00301F0B">
        <w:rPr>
          <w:lang w:eastAsia="zh-CN"/>
        </w:rPr>
        <w:t>、</w:t>
      </w:r>
      <w:bookmarkStart w:id="52" w:name="OLE_LINK7"/>
      <w:r w:rsidRPr="00301F0B">
        <w:rPr>
          <w:lang w:eastAsia="zh-CN"/>
        </w:rPr>
        <w:t>《综合医院建筑设计规范》</w:t>
      </w:r>
      <w:bookmarkEnd w:id="52"/>
      <w:r w:rsidRPr="00301F0B">
        <w:rPr>
          <w:lang w:eastAsia="zh-CN"/>
        </w:rPr>
        <w:t>GB 51039 的相关规定。</w:t>
      </w:r>
    </w:p>
    <w:p w14:paraId="722CCB6B" w14:textId="77777777" w:rsidR="0060509F" w:rsidRPr="00301F0B" w:rsidRDefault="0060509F" w:rsidP="0060509F">
      <w:pPr>
        <w:pStyle w:val="a3"/>
        <w:spacing w:before="0" w:line="360" w:lineRule="auto"/>
        <w:ind w:left="108"/>
        <w:jc w:val="both"/>
        <w:rPr>
          <w:rFonts w:hint="eastAsia"/>
          <w:lang w:eastAsia="zh-CN"/>
        </w:rPr>
      </w:pPr>
      <w:r w:rsidRPr="00301F0B">
        <w:rPr>
          <w:rFonts w:cs="宋体" w:hint="eastAsia"/>
          <w:b/>
          <w:bCs/>
          <w:lang w:eastAsia="zh-CN"/>
        </w:rPr>
        <w:t>6.4.</w:t>
      </w:r>
      <w:r w:rsidRPr="00301F0B">
        <w:rPr>
          <w:rFonts w:cs="宋体"/>
          <w:b/>
          <w:bCs/>
          <w:lang w:eastAsia="zh-CN"/>
        </w:rPr>
        <w:t>8</w:t>
      </w:r>
      <w:r w:rsidRPr="00301F0B">
        <w:rPr>
          <w:rFonts w:cs="宋体"/>
          <w:b/>
          <w:bCs/>
          <w:spacing w:val="-6"/>
          <w:lang w:eastAsia="zh-CN"/>
        </w:rPr>
        <w:t xml:space="preserve"> </w:t>
      </w:r>
      <w:r w:rsidRPr="00301F0B">
        <w:rPr>
          <w:lang w:eastAsia="zh-CN"/>
        </w:rPr>
        <w:t>无条件预留排水管及集水坑的区域可采用真空卫生器具。</w:t>
      </w:r>
    </w:p>
    <w:p w14:paraId="3B84B7F7"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9</w:t>
      </w:r>
      <w:r w:rsidRPr="00301F0B">
        <w:rPr>
          <w:rFonts w:cs="宋体"/>
          <w:b/>
          <w:bCs/>
          <w:spacing w:val="-6"/>
          <w:lang w:eastAsia="zh-CN"/>
        </w:rPr>
        <w:t xml:space="preserve"> </w:t>
      </w:r>
      <w:r w:rsidRPr="00301F0B">
        <w:rPr>
          <w:lang w:eastAsia="zh-CN"/>
        </w:rPr>
        <w:t>室外生活排水与雨水排水系统应采用分流制</w:t>
      </w:r>
      <w:r w:rsidRPr="00301F0B">
        <w:rPr>
          <w:spacing w:val="-39"/>
          <w:lang w:eastAsia="zh-CN"/>
        </w:rPr>
        <w:t>，</w:t>
      </w:r>
      <w:r w:rsidRPr="00301F0B">
        <w:rPr>
          <w:lang w:eastAsia="zh-CN"/>
        </w:rPr>
        <w:t>生活污水与雨水排水应分流排放；在进行预消毒前，生活污水封闭排水。</w:t>
      </w:r>
    </w:p>
    <w:p w14:paraId="6D924E60"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10</w:t>
      </w:r>
      <w:r w:rsidRPr="00301F0B">
        <w:rPr>
          <w:rFonts w:cs="宋体"/>
          <w:b/>
          <w:bCs/>
          <w:spacing w:val="-7"/>
          <w:lang w:eastAsia="zh-CN"/>
        </w:rPr>
        <w:t xml:space="preserve"> </w:t>
      </w:r>
      <w:r w:rsidRPr="00301F0B">
        <w:rPr>
          <w:lang w:eastAsia="zh-CN"/>
        </w:rPr>
        <w:t>新建“平急两用”医疗应急服务点清洁区与污染区排水、医疗废水与卫生</w:t>
      </w:r>
      <w:proofErr w:type="gramStart"/>
      <w:r w:rsidRPr="00301F0B">
        <w:rPr>
          <w:lang w:eastAsia="zh-CN"/>
        </w:rPr>
        <w:t>污</w:t>
      </w:r>
      <w:proofErr w:type="gramEnd"/>
      <w:r w:rsidRPr="00301F0B">
        <w:rPr>
          <w:spacing w:val="-1"/>
          <w:lang w:eastAsia="zh-CN"/>
        </w:rPr>
        <w:t>废水应分别收集，通气系统应分别设置，污染区通气管出口应设置高效过滤器过滤或采取消毒处理；潜在污染区排水宜纳入污染区排水系统；进入清洁区的污染区污水立</w:t>
      </w:r>
      <w:r w:rsidRPr="00301F0B">
        <w:rPr>
          <w:lang w:eastAsia="zh-CN"/>
        </w:rPr>
        <w:t>管不应有开口。</w:t>
      </w:r>
    </w:p>
    <w:p w14:paraId="20D5BC4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lastRenderedPageBreak/>
        <w:t>6.4.</w:t>
      </w:r>
      <w:r w:rsidRPr="00301F0B">
        <w:rPr>
          <w:rFonts w:cs="宋体"/>
          <w:b/>
          <w:bCs/>
          <w:lang w:eastAsia="zh-CN"/>
        </w:rPr>
        <w:t>11</w:t>
      </w:r>
      <w:r w:rsidRPr="00301F0B">
        <w:rPr>
          <w:rFonts w:cs="宋体"/>
          <w:b/>
          <w:bCs/>
          <w:spacing w:val="-5"/>
          <w:lang w:eastAsia="zh-CN"/>
        </w:rPr>
        <w:t xml:space="preserve"> </w:t>
      </w:r>
      <w:r w:rsidRPr="00301F0B">
        <w:rPr>
          <w:lang w:eastAsia="zh-CN"/>
        </w:rPr>
        <w:t>污染区临时排水系统当采用真空排水系统时，应预留机房设置条件；</w:t>
      </w:r>
      <w:proofErr w:type="gramStart"/>
      <w:r w:rsidRPr="00301F0B">
        <w:rPr>
          <w:lang w:eastAsia="zh-CN"/>
        </w:rPr>
        <w:t>宜设置</w:t>
      </w:r>
      <w:proofErr w:type="gramEnd"/>
      <w:r w:rsidRPr="00301F0B">
        <w:rPr>
          <w:lang w:eastAsia="zh-CN"/>
        </w:rPr>
        <w:t>真空管道漏点在线监测系统。</w:t>
      </w:r>
    </w:p>
    <w:p w14:paraId="42A5A087"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12</w:t>
      </w:r>
      <w:r w:rsidRPr="00301F0B">
        <w:rPr>
          <w:rFonts w:cs="宋体"/>
          <w:b/>
          <w:bCs/>
          <w:spacing w:val="-2"/>
          <w:lang w:eastAsia="zh-CN"/>
        </w:rPr>
        <w:t xml:space="preserve"> </w:t>
      </w:r>
      <w:r w:rsidRPr="00301F0B">
        <w:rPr>
          <w:spacing w:val="2"/>
          <w:lang w:eastAsia="zh-CN"/>
        </w:rPr>
        <w:t>污染区室外雨水应采用管道排水系统单独收集，不宜采用地面径流或明沟排</w:t>
      </w:r>
      <w:r w:rsidRPr="00301F0B">
        <w:rPr>
          <w:lang w:eastAsia="zh-CN"/>
        </w:rPr>
        <w:t>放。不得设置雨水收集回用系统。</w:t>
      </w:r>
    </w:p>
    <w:p w14:paraId="670C2A9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13</w:t>
      </w:r>
      <w:r w:rsidRPr="00301F0B">
        <w:rPr>
          <w:rFonts w:cs="宋体"/>
          <w:b/>
          <w:bCs/>
          <w:spacing w:val="-7"/>
          <w:lang w:eastAsia="zh-CN"/>
        </w:rPr>
        <w:t xml:space="preserve"> </w:t>
      </w:r>
      <w:r w:rsidRPr="00301F0B">
        <w:rPr>
          <w:lang w:eastAsia="zh-CN"/>
        </w:rPr>
        <w:t>清洁区、潜在污染区、污染区的机械通风和空调系统应按区域独立设置。</w:t>
      </w:r>
    </w:p>
    <w:p w14:paraId="58CBC57D" w14:textId="77777777" w:rsidR="0060509F" w:rsidRPr="00301F0B" w:rsidRDefault="0060509F" w:rsidP="0060509F">
      <w:pPr>
        <w:pStyle w:val="a3"/>
        <w:spacing w:before="0" w:line="360" w:lineRule="auto"/>
        <w:jc w:val="both"/>
        <w:rPr>
          <w:rFonts w:cs="宋体" w:hint="eastAsia"/>
          <w:lang w:eastAsia="zh-CN"/>
        </w:rPr>
      </w:pPr>
      <w:r w:rsidRPr="00301F0B">
        <w:rPr>
          <w:rFonts w:cs="宋体" w:hint="eastAsia"/>
          <w:b/>
          <w:bCs/>
          <w:lang w:eastAsia="zh-CN"/>
        </w:rPr>
        <w:t>6.4.</w:t>
      </w:r>
      <w:r w:rsidRPr="00301F0B">
        <w:rPr>
          <w:rFonts w:cs="宋体"/>
          <w:b/>
          <w:bCs/>
          <w:lang w:eastAsia="zh-CN"/>
        </w:rPr>
        <w:t xml:space="preserve">14 </w:t>
      </w:r>
      <w:r w:rsidRPr="00301F0B">
        <w:rPr>
          <w:rFonts w:cs="宋体"/>
          <w:lang w:eastAsia="zh-CN"/>
        </w:rPr>
        <w:t>病房与其相邻相通的缓冲间、</w:t>
      </w:r>
      <w:proofErr w:type="gramStart"/>
      <w:r w:rsidRPr="00301F0B">
        <w:rPr>
          <w:rFonts w:cs="宋体"/>
          <w:lang w:eastAsia="zh-CN"/>
        </w:rPr>
        <w:t>缓冲间</w:t>
      </w:r>
      <w:proofErr w:type="gramEnd"/>
      <w:r w:rsidRPr="00301F0B">
        <w:rPr>
          <w:rFonts w:cs="宋体"/>
          <w:lang w:eastAsia="zh-CN"/>
        </w:rPr>
        <w:t>与医护走廊保持不小于 5Pa 的负压差；病房和潜在污染区的一脱间和</w:t>
      </w:r>
      <w:proofErr w:type="gramStart"/>
      <w:r w:rsidRPr="00301F0B">
        <w:rPr>
          <w:rFonts w:cs="宋体"/>
          <w:lang w:eastAsia="zh-CN"/>
        </w:rPr>
        <w:t>二脱间在</w:t>
      </w:r>
      <w:proofErr w:type="gramEnd"/>
      <w:r w:rsidRPr="00301F0B">
        <w:rPr>
          <w:rFonts w:cs="宋体"/>
          <w:lang w:eastAsia="zh-CN"/>
        </w:rPr>
        <w:t>门1.5m</w:t>
      </w:r>
      <w:proofErr w:type="gramStart"/>
      <w:r w:rsidRPr="00301F0B">
        <w:rPr>
          <w:rFonts w:cs="宋体"/>
          <w:lang w:eastAsia="zh-CN"/>
        </w:rPr>
        <w:t>高度设微压差</w:t>
      </w:r>
      <w:proofErr w:type="gramEnd"/>
      <w:r w:rsidRPr="00301F0B">
        <w:rPr>
          <w:rFonts w:cs="宋体"/>
          <w:lang w:eastAsia="zh-CN"/>
        </w:rPr>
        <w:t>显示装置并标示安全压差范围。</w:t>
      </w:r>
    </w:p>
    <w:p w14:paraId="1C64414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15</w:t>
      </w:r>
      <w:r w:rsidRPr="00301F0B">
        <w:rPr>
          <w:rFonts w:cs="宋体"/>
          <w:b/>
          <w:bCs/>
          <w:spacing w:val="-2"/>
          <w:lang w:eastAsia="zh-CN"/>
        </w:rPr>
        <w:t xml:space="preserve"> </w:t>
      </w:r>
      <w:r w:rsidRPr="00301F0B">
        <w:rPr>
          <w:lang w:eastAsia="zh-CN"/>
        </w:rPr>
        <w:t>医护人员从清洁区进入到污染区的一次更衣室设置不小于</w:t>
      </w:r>
      <w:r w:rsidRPr="00301F0B">
        <w:rPr>
          <w:spacing w:val="-62"/>
          <w:lang w:eastAsia="zh-CN"/>
        </w:rPr>
        <w:t xml:space="preserve"> </w:t>
      </w:r>
      <w:r w:rsidRPr="00301F0B">
        <w:rPr>
          <w:spacing w:val="-2"/>
          <w:lang w:eastAsia="zh-CN"/>
        </w:rPr>
        <w:t>30</w:t>
      </w:r>
      <w:r w:rsidRPr="00301F0B">
        <w:rPr>
          <w:spacing w:val="-59"/>
          <w:lang w:eastAsia="zh-CN"/>
        </w:rPr>
        <w:t xml:space="preserve"> </w:t>
      </w:r>
      <w:r w:rsidRPr="00301F0B">
        <w:rPr>
          <w:spacing w:val="-1"/>
          <w:lang w:eastAsia="zh-CN"/>
        </w:rPr>
        <w:t>次/h</w:t>
      </w:r>
      <w:r w:rsidRPr="00301F0B">
        <w:rPr>
          <w:spacing w:val="-60"/>
          <w:lang w:eastAsia="zh-CN"/>
        </w:rPr>
        <w:t xml:space="preserve"> </w:t>
      </w:r>
      <w:r w:rsidRPr="00301F0B">
        <w:rPr>
          <w:lang w:eastAsia="zh-CN"/>
        </w:rPr>
        <w:t>的送风量，医护人员从污染区返回清洁区的一脱间设置不小于</w:t>
      </w:r>
      <w:r w:rsidRPr="00301F0B">
        <w:rPr>
          <w:spacing w:val="-60"/>
          <w:lang w:eastAsia="zh-CN"/>
        </w:rPr>
        <w:t xml:space="preserve"> </w:t>
      </w:r>
      <w:r w:rsidRPr="00301F0B">
        <w:rPr>
          <w:spacing w:val="-2"/>
          <w:lang w:eastAsia="zh-CN"/>
        </w:rPr>
        <w:t>30</w:t>
      </w:r>
      <w:r w:rsidRPr="00301F0B">
        <w:rPr>
          <w:spacing w:val="-58"/>
          <w:lang w:eastAsia="zh-CN"/>
        </w:rPr>
        <w:t xml:space="preserve"> </w:t>
      </w:r>
      <w:r w:rsidRPr="00301F0B">
        <w:rPr>
          <w:spacing w:val="-1"/>
          <w:lang w:eastAsia="zh-CN"/>
        </w:rPr>
        <w:t>次/h</w:t>
      </w:r>
      <w:r w:rsidRPr="00301F0B">
        <w:rPr>
          <w:spacing w:val="-58"/>
          <w:lang w:eastAsia="zh-CN"/>
        </w:rPr>
        <w:t xml:space="preserve"> </w:t>
      </w:r>
      <w:r w:rsidRPr="00301F0B">
        <w:rPr>
          <w:lang w:eastAsia="zh-CN"/>
        </w:rPr>
        <w:t>的排风量，室内排风口应设置在隔墙下部。</w:t>
      </w:r>
    </w:p>
    <w:p w14:paraId="4D29E83C"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16</w:t>
      </w:r>
      <w:r w:rsidRPr="00301F0B">
        <w:rPr>
          <w:rFonts w:cs="宋体"/>
          <w:b/>
          <w:bCs/>
          <w:spacing w:val="-7"/>
          <w:lang w:eastAsia="zh-CN"/>
        </w:rPr>
        <w:t xml:space="preserve"> </w:t>
      </w:r>
      <w:r w:rsidRPr="00301F0B">
        <w:rPr>
          <w:spacing w:val="-2"/>
          <w:lang w:eastAsia="zh-CN"/>
        </w:rPr>
        <w:t>各区域排风机与送风机应</w:t>
      </w:r>
      <w:proofErr w:type="gramStart"/>
      <w:r w:rsidRPr="00301F0B">
        <w:rPr>
          <w:spacing w:val="-2"/>
          <w:lang w:eastAsia="zh-CN"/>
        </w:rPr>
        <w:t>联锁</w:t>
      </w:r>
      <w:proofErr w:type="gramEnd"/>
      <w:r w:rsidRPr="00301F0B">
        <w:rPr>
          <w:spacing w:val="-2"/>
          <w:lang w:eastAsia="zh-CN"/>
        </w:rPr>
        <w:t>控制：清洁区应先启动送风机，再启动排风机；</w:t>
      </w:r>
      <w:r w:rsidRPr="00301F0B">
        <w:rPr>
          <w:lang w:eastAsia="zh-CN"/>
        </w:rPr>
        <w:t>污染区应先启动排风机，再启动送风机。</w:t>
      </w:r>
    </w:p>
    <w:p w14:paraId="5BBF27A7"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17</w:t>
      </w:r>
      <w:r w:rsidRPr="00301F0B">
        <w:rPr>
          <w:rFonts w:cs="宋体"/>
          <w:b/>
          <w:bCs/>
          <w:spacing w:val="-7"/>
          <w:lang w:eastAsia="zh-CN"/>
        </w:rPr>
        <w:t xml:space="preserve"> </w:t>
      </w:r>
      <w:r w:rsidRPr="00301F0B">
        <w:rPr>
          <w:lang w:eastAsia="zh-CN"/>
        </w:rPr>
        <w:t>患者收治区和潜在污染区空调或通风系统宜采用全新风直流式系统，新风量</w:t>
      </w:r>
      <w:r w:rsidRPr="00301F0B">
        <w:rPr>
          <w:spacing w:val="-2"/>
          <w:lang w:eastAsia="zh-CN"/>
        </w:rPr>
        <w:t>按《传染病医院建筑设计规范》GB</w:t>
      </w:r>
      <w:r w:rsidRPr="00301F0B">
        <w:rPr>
          <w:spacing w:val="-58"/>
          <w:lang w:eastAsia="zh-CN"/>
        </w:rPr>
        <w:t xml:space="preserve"> </w:t>
      </w:r>
      <w:r w:rsidRPr="00301F0B">
        <w:rPr>
          <w:spacing w:val="-1"/>
          <w:lang w:eastAsia="zh-CN"/>
        </w:rPr>
        <w:t>50849</w:t>
      </w:r>
      <w:r w:rsidRPr="00301F0B">
        <w:rPr>
          <w:spacing w:val="-58"/>
          <w:lang w:eastAsia="zh-CN"/>
        </w:rPr>
        <w:t xml:space="preserve"> </w:t>
      </w:r>
      <w:r w:rsidRPr="00301F0B">
        <w:rPr>
          <w:spacing w:val="-1"/>
          <w:lang w:eastAsia="zh-CN"/>
        </w:rPr>
        <w:t>中的相关要求，排风量应大于新风量，并保</w:t>
      </w:r>
      <w:r w:rsidRPr="00301F0B">
        <w:rPr>
          <w:lang w:eastAsia="zh-CN"/>
        </w:rPr>
        <w:t>证压力梯度要求。</w:t>
      </w:r>
    </w:p>
    <w:p w14:paraId="4F61140C"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18</w:t>
      </w:r>
      <w:r w:rsidRPr="00301F0B">
        <w:rPr>
          <w:rFonts w:cs="宋体"/>
          <w:b/>
          <w:bCs/>
          <w:spacing w:val="-7"/>
          <w:lang w:eastAsia="zh-CN"/>
        </w:rPr>
        <w:t xml:space="preserve"> </w:t>
      </w:r>
      <w:r w:rsidRPr="00301F0B">
        <w:rPr>
          <w:lang w:eastAsia="zh-CN"/>
        </w:rPr>
        <w:t>空调机组、新风机组应设置在清洁区，潜在污染区、污染区排风机应设置在各自分区的室外，并应设在排风管路的末端。</w:t>
      </w:r>
    </w:p>
    <w:p w14:paraId="5A4AFD27"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19</w:t>
      </w:r>
      <w:r w:rsidRPr="00301F0B">
        <w:rPr>
          <w:rFonts w:cs="宋体"/>
          <w:b/>
          <w:bCs/>
          <w:spacing w:val="-7"/>
          <w:lang w:eastAsia="zh-CN"/>
        </w:rPr>
        <w:t xml:space="preserve"> </w:t>
      </w:r>
      <w:r w:rsidRPr="00301F0B">
        <w:rPr>
          <w:lang w:eastAsia="zh-CN"/>
        </w:rPr>
        <w:t>空调机组</w:t>
      </w:r>
      <w:r w:rsidRPr="00301F0B">
        <w:rPr>
          <w:spacing w:val="-5"/>
          <w:lang w:eastAsia="zh-CN"/>
        </w:rPr>
        <w:t>、</w:t>
      </w:r>
      <w:proofErr w:type="gramStart"/>
      <w:r w:rsidRPr="00301F0B">
        <w:rPr>
          <w:lang w:eastAsia="zh-CN"/>
        </w:rPr>
        <w:t>排风机组</w:t>
      </w:r>
      <w:r w:rsidRPr="00301F0B">
        <w:rPr>
          <w:spacing w:val="-5"/>
          <w:lang w:eastAsia="zh-CN"/>
        </w:rPr>
        <w:t>宜</w:t>
      </w:r>
      <w:r w:rsidRPr="00301F0B">
        <w:rPr>
          <w:lang w:eastAsia="zh-CN"/>
        </w:rPr>
        <w:t>“平时</w:t>
      </w:r>
      <w:r w:rsidRPr="00301F0B">
        <w:rPr>
          <w:spacing w:val="-8"/>
          <w:lang w:eastAsia="zh-CN"/>
        </w:rPr>
        <w:t>”</w:t>
      </w:r>
      <w:proofErr w:type="gramEnd"/>
      <w:r w:rsidRPr="00301F0B">
        <w:rPr>
          <w:spacing w:val="-5"/>
          <w:lang w:eastAsia="zh-CN"/>
        </w:rPr>
        <w:t>和</w:t>
      </w:r>
      <w:r w:rsidRPr="00301F0B">
        <w:rPr>
          <w:lang w:eastAsia="zh-CN"/>
        </w:rPr>
        <w:t>“急时</w:t>
      </w:r>
      <w:r w:rsidRPr="00301F0B">
        <w:rPr>
          <w:spacing w:val="-8"/>
          <w:lang w:eastAsia="zh-CN"/>
        </w:rPr>
        <w:t>”</w:t>
      </w:r>
      <w:r w:rsidRPr="00301F0B">
        <w:rPr>
          <w:lang w:eastAsia="zh-CN"/>
        </w:rPr>
        <w:t>共用</w:t>
      </w:r>
      <w:r w:rsidRPr="00301F0B">
        <w:rPr>
          <w:spacing w:val="-125"/>
          <w:lang w:eastAsia="zh-CN"/>
        </w:rPr>
        <w:t>，</w:t>
      </w:r>
      <w:r w:rsidRPr="00301F0B">
        <w:rPr>
          <w:lang w:eastAsia="zh-CN"/>
        </w:rPr>
        <w:t>“平时</w:t>
      </w:r>
      <w:r w:rsidRPr="00301F0B">
        <w:rPr>
          <w:spacing w:val="-8"/>
          <w:lang w:eastAsia="zh-CN"/>
        </w:rPr>
        <w:t>”</w:t>
      </w:r>
      <w:r w:rsidRPr="00301F0B">
        <w:rPr>
          <w:lang w:eastAsia="zh-CN"/>
        </w:rPr>
        <w:t>全空气空调系统切换为全新风运行；设备风量宜按“平时</w:t>
      </w:r>
      <w:r w:rsidRPr="00301F0B">
        <w:rPr>
          <w:spacing w:val="-120"/>
          <w:lang w:eastAsia="zh-CN"/>
        </w:rPr>
        <w:t>”、</w:t>
      </w:r>
      <w:r w:rsidRPr="00301F0B">
        <w:rPr>
          <w:lang w:eastAsia="zh-CN"/>
        </w:rPr>
        <w:t xml:space="preserve">“急时”共用设置，采用变风量运行。 </w:t>
      </w:r>
    </w:p>
    <w:p w14:paraId="09DEB77C"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20</w:t>
      </w:r>
      <w:r w:rsidRPr="00301F0B">
        <w:rPr>
          <w:rFonts w:cs="宋体"/>
          <w:b/>
          <w:bCs/>
          <w:spacing w:val="-5"/>
          <w:lang w:eastAsia="zh-CN"/>
        </w:rPr>
        <w:t xml:space="preserve"> </w:t>
      </w:r>
      <w:r w:rsidRPr="00301F0B">
        <w:rPr>
          <w:lang w:eastAsia="zh-CN"/>
        </w:rPr>
        <w:t>应急电源系统设计应符合下列规定：</w:t>
      </w:r>
    </w:p>
    <w:p w14:paraId="4031BC41" w14:textId="77777777" w:rsidR="0060509F" w:rsidRPr="00301F0B" w:rsidRDefault="0060509F" w:rsidP="0060509F">
      <w:pPr>
        <w:pStyle w:val="a3"/>
        <w:spacing w:before="0" w:line="360" w:lineRule="auto"/>
        <w:ind w:left="586"/>
        <w:jc w:val="both"/>
        <w:rPr>
          <w:rFonts w:hint="eastAsia"/>
          <w:lang w:eastAsia="zh-CN"/>
        </w:rPr>
      </w:pPr>
      <w:r w:rsidRPr="00301F0B">
        <w:rPr>
          <w:rFonts w:cs="宋体"/>
          <w:b/>
          <w:bCs/>
          <w:lang w:eastAsia="zh-CN"/>
        </w:rPr>
        <w:t>1.</w:t>
      </w:r>
      <w:r w:rsidRPr="00301F0B">
        <w:rPr>
          <w:rFonts w:cs="宋体"/>
          <w:b/>
          <w:bCs/>
          <w:spacing w:val="-2"/>
          <w:lang w:eastAsia="zh-CN"/>
        </w:rPr>
        <w:t xml:space="preserve"> </w:t>
      </w:r>
      <w:r w:rsidRPr="00301F0B">
        <w:rPr>
          <w:lang w:eastAsia="zh-CN"/>
        </w:rPr>
        <w:t>应设置应急柴油发电机组或预留室外柴油发电机组位置。</w:t>
      </w:r>
    </w:p>
    <w:p w14:paraId="4F0FE9E5" w14:textId="77777777" w:rsidR="0060509F" w:rsidRPr="00301F0B" w:rsidRDefault="0060509F" w:rsidP="0060509F">
      <w:pPr>
        <w:pStyle w:val="a3"/>
        <w:spacing w:before="0" w:line="360" w:lineRule="auto"/>
        <w:ind w:firstLine="480"/>
        <w:jc w:val="both"/>
        <w:rPr>
          <w:rFonts w:hint="eastAsia"/>
          <w:lang w:eastAsia="zh-CN"/>
        </w:rPr>
      </w:pPr>
      <w:r w:rsidRPr="00301F0B">
        <w:rPr>
          <w:rFonts w:cs="宋体"/>
          <w:b/>
          <w:bCs/>
          <w:lang w:eastAsia="zh-CN"/>
        </w:rPr>
        <w:t>2.</w:t>
      </w:r>
      <w:r w:rsidRPr="00301F0B">
        <w:rPr>
          <w:rFonts w:cs="宋体"/>
          <w:b/>
          <w:bCs/>
          <w:spacing w:val="-1"/>
          <w:lang w:eastAsia="zh-CN"/>
        </w:rPr>
        <w:t xml:space="preserve"> </w:t>
      </w:r>
      <w:r w:rsidRPr="00301F0B">
        <w:rPr>
          <w:lang w:eastAsia="zh-CN"/>
        </w:rPr>
        <w:t>应急柴油发电机组应在市电停电</w:t>
      </w:r>
      <w:r w:rsidRPr="00301F0B">
        <w:rPr>
          <w:spacing w:val="-60"/>
          <w:lang w:eastAsia="zh-CN"/>
        </w:rPr>
        <w:t xml:space="preserve"> </w:t>
      </w:r>
      <w:r w:rsidRPr="00301F0B">
        <w:rPr>
          <w:spacing w:val="-1"/>
          <w:lang w:eastAsia="zh-CN"/>
        </w:rPr>
        <w:t>15s</w:t>
      </w:r>
      <w:r w:rsidRPr="00301F0B">
        <w:rPr>
          <w:spacing w:val="-59"/>
          <w:lang w:eastAsia="zh-CN"/>
        </w:rPr>
        <w:t xml:space="preserve"> </w:t>
      </w:r>
      <w:r w:rsidRPr="00301F0B">
        <w:rPr>
          <w:lang w:eastAsia="zh-CN"/>
        </w:rPr>
        <w:t>内自动启动并供电，容量应保证所有特</w:t>
      </w:r>
      <w:r w:rsidRPr="00301F0B">
        <w:rPr>
          <w:spacing w:val="-2"/>
          <w:lang w:eastAsia="zh-CN"/>
        </w:rPr>
        <w:t>级负荷用电，并</w:t>
      </w:r>
      <w:proofErr w:type="gramStart"/>
      <w:r w:rsidRPr="00301F0B">
        <w:rPr>
          <w:spacing w:val="-2"/>
          <w:lang w:eastAsia="zh-CN"/>
        </w:rPr>
        <w:t>宜保证</w:t>
      </w:r>
      <w:proofErr w:type="gramEnd"/>
      <w:r w:rsidRPr="00301F0B">
        <w:rPr>
          <w:spacing w:val="-2"/>
          <w:lang w:eastAsia="zh-CN"/>
        </w:rPr>
        <w:t>一级负荷用电，连续供电时间应大于</w:t>
      </w:r>
      <w:r w:rsidRPr="00301F0B">
        <w:rPr>
          <w:spacing w:val="-60"/>
          <w:lang w:eastAsia="zh-CN"/>
        </w:rPr>
        <w:t xml:space="preserve"> </w:t>
      </w:r>
      <w:r w:rsidRPr="00301F0B">
        <w:rPr>
          <w:lang w:eastAsia="zh-CN"/>
        </w:rPr>
        <w:t>3</w:t>
      </w:r>
      <w:r w:rsidRPr="00301F0B">
        <w:rPr>
          <w:spacing w:val="-60"/>
          <w:lang w:eastAsia="zh-CN"/>
        </w:rPr>
        <w:t xml:space="preserve"> </w:t>
      </w:r>
      <w:r w:rsidRPr="00301F0B">
        <w:rPr>
          <w:lang w:eastAsia="zh-CN"/>
        </w:rPr>
        <w:t>小时且应满足现行规范规定的时间要求。</w:t>
      </w:r>
    </w:p>
    <w:p w14:paraId="308CDFB1" w14:textId="77777777" w:rsidR="0060509F" w:rsidRPr="00301F0B" w:rsidRDefault="0060509F" w:rsidP="0060509F">
      <w:pPr>
        <w:pStyle w:val="a3"/>
        <w:spacing w:before="0" w:line="360" w:lineRule="auto"/>
        <w:ind w:firstLine="480"/>
        <w:jc w:val="both"/>
        <w:rPr>
          <w:rFonts w:cs="宋体" w:hint="eastAsia"/>
          <w:lang w:eastAsia="zh-CN"/>
        </w:rPr>
      </w:pPr>
      <w:r w:rsidRPr="00301F0B">
        <w:rPr>
          <w:rFonts w:cs="宋体"/>
          <w:b/>
          <w:bCs/>
          <w:lang w:eastAsia="zh-CN"/>
        </w:rPr>
        <w:t xml:space="preserve">3. </w:t>
      </w:r>
      <w:r w:rsidRPr="00301F0B">
        <w:rPr>
          <w:rFonts w:cs="宋体"/>
          <w:lang w:eastAsia="zh-CN"/>
        </w:rPr>
        <w:t>中断供电时间不得大于 0.5 秒的电气负荷，应设置 UPS 不间断电源装置，应急供电时间不小于 15 分钟且应满足现行规范规定的时间要求。</w:t>
      </w:r>
    </w:p>
    <w:p w14:paraId="276E598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21</w:t>
      </w:r>
      <w:r w:rsidRPr="00301F0B">
        <w:rPr>
          <w:rFonts w:cs="宋体"/>
          <w:b/>
          <w:bCs/>
          <w:spacing w:val="-5"/>
          <w:lang w:eastAsia="zh-CN"/>
        </w:rPr>
        <w:t xml:space="preserve"> </w:t>
      </w:r>
      <w:r w:rsidRPr="00301F0B">
        <w:rPr>
          <w:lang w:eastAsia="zh-CN"/>
        </w:rPr>
        <w:t>设备监控系统设计应预留负压区域各送、排风机启停</w:t>
      </w:r>
      <w:proofErr w:type="gramStart"/>
      <w:r w:rsidRPr="00301F0B">
        <w:rPr>
          <w:lang w:eastAsia="zh-CN"/>
        </w:rPr>
        <w:t>联锁</w:t>
      </w:r>
      <w:proofErr w:type="gramEnd"/>
      <w:r w:rsidRPr="00301F0B">
        <w:rPr>
          <w:lang w:eastAsia="zh-CN"/>
        </w:rPr>
        <w:t>控制节点和压差监</w:t>
      </w:r>
      <w:r w:rsidRPr="00301F0B">
        <w:rPr>
          <w:spacing w:val="-1"/>
          <w:lang w:eastAsia="zh-CN"/>
        </w:rPr>
        <w:t>控节点。在设备监控值班室或护士站设置压差监视和声光报警装置，病房门口宜设灯</w:t>
      </w:r>
      <w:r w:rsidRPr="00301F0B">
        <w:rPr>
          <w:lang w:eastAsia="zh-CN"/>
        </w:rPr>
        <w:t>光警示。</w:t>
      </w:r>
    </w:p>
    <w:p w14:paraId="4F6E3E4E"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22</w:t>
      </w:r>
      <w:r w:rsidRPr="00301F0B">
        <w:rPr>
          <w:rFonts w:cs="宋体"/>
          <w:b/>
          <w:bCs/>
          <w:spacing w:val="-5"/>
          <w:lang w:eastAsia="zh-CN"/>
        </w:rPr>
        <w:t xml:space="preserve"> </w:t>
      </w:r>
      <w:r w:rsidRPr="00301F0B">
        <w:rPr>
          <w:lang w:eastAsia="zh-CN"/>
        </w:rPr>
        <w:t>应监控负压手术室的温度、湿度及压差信号。选择各类传感器时应考虑外溢风险，不得选用直接联动两侧的技术设备。</w:t>
      </w:r>
    </w:p>
    <w:p w14:paraId="53590622"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6.4.</w:t>
      </w:r>
      <w:r w:rsidRPr="00301F0B">
        <w:rPr>
          <w:rFonts w:cs="宋体"/>
          <w:b/>
          <w:bCs/>
          <w:lang w:eastAsia="zh-CN"/>
        </w:rPr>
        <w:t>23</w:t>
      </w:r>
      <w:r w:rsidRPr="00301F0B">
        <w:rPr>
          <w:rFonts w:cs="宋体"/>
          <w:b/>
          <w:bCs/>
          <w:spacing w:val="-5"/>
          <w:lang w:eastAsia="zh-CN"/>
        </w:rPr>
        <w:t xml:space="preserve"> </w:t>
      </w:r>
      <w:r w:rsidRPr="00301F0B">
        <w:rPr>
          <w:lang w:eastAsia="zh-CN"/>
        </w:rPr>
        <w:t>重症监护病房应设置病人视频监控系统，负压病房内摄像机宜具有双向通话功能。</w:t>
      </w:r>
    </w:p>
    <w:p w14:paraId="194D315A"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lastRenderedPageBreak/>
        <w:t>6.4.</w:t>
      </w:r>
      <w:r w:rsidRPr="00301F0B">
        <w:rPr>
          <w:rFonts w:ascii="宋体" w:eastAsia="宋体" w:hAnsi="宋体" w:cs="宋体"/>
          <w:b/>
          <w:bCs/>
          <w:sz w:val="24"/>
          <w:szCs w:val="24"/>
          <w:lang w:eastAsia="zh-CN"/>
        </w:rPr>
        <w:t>24</w:t>
      </w:r>
      <w:r w:rsidRPr="00301F0B">
        <w:rPr>
          <w:rFonts w:ascii="宋体" w:eastAsia="宋体" w:hAnsi="宋体" w:cs="宋体"/>
          <w:b/>
          <w:bCs/>
          <w:spacing w:val="-5"/>
          <w:sz w:val="24"/>
          <w:szCs w:val="24"/>
          <w:lang w:eastAsia="zh-CN"/>
        </w:rPr>
        <w:t xml:space="preserve"> </w:t>
      </w:r>
      <w:r w:rsidRPr="00301F0B">
        <w:rPr>
          <w:rFonts w:ascii="宋体" w:eastAsia="宋体" w:hAnsi="宋体" w:cs="宋体"/>
          <w:sz w:val="24"/>
          <w:szCs w:val="24"/>
          <w:lang w:eastAsia="zh-CN"/>
        </w:rPr>
        <w:t>负压病房内、外</w:t>
      </w:r>
      <w:proofErr w:type="gramStart"/>
      <w:r w:rsidRPr="00301F0B">
        <w:rPr>
          <w:rFonts w:ascii="宋体" w:eastAsia="宋体" w:hAnsi="宋体" w:cs="宋体"/>
          <w:sz w:val="24"/>
          <w:szCs w:val="24"/>
          <w:lang w:eastAsia="zh-CN"/>
        </w:rPr>
        <w:t>宜设置</w:t>
      </w:r>
      <w:proofErr w:type="gramEnd"/>
      <w:r w:rsidRPr="00301F0B">
        <w:rPr>
          <w:rFonts w:ascii="宋体" w:eastAsia="宋体" w:hAnsi="宋体" w:cs="宋体"/>
          <w:sz w:val="24"/>
          <w:szCs w:val="24"/>
          <w:lang w:eastAsia="zh-CN"/>
        </w:rPr>
        <w:t>可视对讲终端相互联系。</w:t>
      </w:r>
    </w:p>
    <w:p w14:paraId="416B0BDB"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6.4.</w:t>
      </w:r>
      <w:r w:rsidRPr="00301F0B">
        <w:rPr>
          <w:rFonts w:ascii="宋体" w:eastAsia="宋体" w:hAnsi="宋体" w:cs="宋体"/>
          <w:b/>
          <w:bCs/>
          <w:sz w:val="24"/>
          <w:szCs w:val="24"/>
          <w:lang w:eastAsia="zh-CN"/>
        </w:rPr>
        <w:t>25</w:t>
      </w:r>
      <w:r w:rsidRPr="00301F0B">
        <w:rPr>
          <w:rFonts w:ascii="宋体" w:eastAsia="宋体" w:hAnsi="宋体" w:cs="宋体"/>
          <w:b/>
          <w:bCs/>
          <w:spacing w:val="-5"/>
          <w:sz w:val="24"/>
          <w:szCs w:val="24"/>
          <w:lang w:eastAsia="zh-CN"/>
        </w:rPr>
        <w:t xml:space="preserve"> </w:t>
      </w:r>
      <w:r w:rsidRPr="00301F0B">
        <w:rPr>
          <w:rFonts w:ascii="宋体" w:eastAsia="宋体" w:hAnsi="宋体" w:cs="宋体"/>
          <w:sz w:val="24"/>
          <w:szCs w:val="24"/>
          <w:lang w:eastAsia="zh-CN"/>
        </w:rPr>
        <w:t>病房卫生间应设置紧急呼叫按钮。</w:t>
      </w:r>
    </w:p>
    <w:p w14:paraId="42B2B94F"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hint="eastAsia"/>
          <w:b/>
          <w:bCs/>
          <w:sz w:val="24"/>
          <w:szCs w:val="24"/>
          <w:lang w:eastAsia="zh-CN"/>
        </w:rPr>
        <w:t>6.4.</w:t>
      </w:r>
      <w:r w:rsidRPr="00301F0B">
        <w:rPr>
          <w:rFonts w:ascii="宋体" w:eastAsia="宋体" w:hAnsi="宋体" w:cs="宋体"/>
          <w:b/>
          <w:bCs/>
          <w:sz w:val="24"/>
          <w:szCs w:val="24"/>
          <w:lang w:eastAsia="zh-CN"/>
        </w:rPr>
        <w:t>26</w:t>
      </w:r>
      <w:r w:rsidRPr="00301F0B">
        <w:rPr>
          <w:rFonts w:ascii="宋体" w:eastAsia="宋体" w:hAnsi="宋体" w:cs="宋体"/>
          <w:b/>
          <w:bCs/>
          <w:spacing w:val="-5"/>
          <w:sz w:val="24"/>
          <w:szCs w:val="24"/>
          <w:lang w:eastAsia="zh-CN"/>
        </w:rPr>
        <w:t xml:space="preserve"> </w:t>
      </w:r>
      <w:r w:rsidRPr="00301F0B">
        <w:rPr>
          <w:rFonts w:ascii="宋体" w:eastAsia="宋体" w:hAnsi="宋体" w:cs="宋体"/>
          <w:sz w:val="24"/>
          <w:szCs w:val="24"/>
          <w:lang w:eastAsia="zh-CN"/>
        </w:rPr>
        <w:t>发热门诊</w:t>
      </w:r>
      <w:proofErr w:type="gramStart"/>
      <w:r w:rsidRPr="00301F0B">
        <w:rPr>
          <w:rFonts w:ascii="宋体" w:eastAsia="宋体" w:hAnsi="宋体" w:cs="宋体"/>
          <w:sz w:val="24"/>
          <w:szCs w:val="24"/>
          <w:lang w:eastAsia="zh-CN"/>
        </w:rPr>
        <w:t>区宜设置</w:t>
      </w:r>
      <w:proofErr w:type="gramEnd"/>
      <w:r w:rsidRPr="00301F0B">
        <w:rPr>
          <w:rFonts w:ascii="宋体" w:eastAsia="宋体" w:hAnsi="宋体" w:cs="宋体"/>
          <w:sz w:val="24"/>
          <w:szCs w:val="24"/>
          <w:lang w:eastAsia="zh-CN"/>
        </w:rPr>
        <w:t>智能体温测量设施。</w:t>
      </w:r>
    </w:p>
    <w:p w14:paraId="5E7AC746" w14:textId="77777777" w:rsidR="00640886" w:rsidRPr="00301F0B" w:rsidRDefault="00640886">
      <w:pPr>
        <w:spacing w:line="360" w:lineRule="auto"/>
        <w:rPr>
          <w:rFonts w:ascii="宋体" w:eastAsia="宋体" w:hAnsi="宋体" w:cs="宋体" w:hint="eastAsia"/>
          <w:sz w:val="24"/>
          <w:szCs w:val="24"/>
          <w:lang w:eastAsia="zh-CN"/>
        </w:rPr>
        <w:sectPr w:rsidR="00640886" w:rsidRPr="00301F0B">
          <w:pgSz w:w="11910" w:h="16840"/>
          <w:pgMar w:top="1134" w:right="1134" w:bottom="1134" w:left="1134" w:header="0" w:footer="851" w:gutter="0"/>
          <w:cols w:space="720"/>
          <w:docGrid w:linePitch="299"/>
        </w:sectPr>
      </w:pPr>
    </w:p>
    <w:p w14:paraId="273BB048" w14:textId="77777777" w:rsidR="00640886" w:rsidRPr="00301F0B" w:rsidRDefault="00F344C9">
      <w:pPr>
        <w:pStyle w:val="1"/>
        <w:numPr>
          <w:ilvl w:val="0"/>
          <w:numId w:val="1"/>
        </w:numPr>
        <w:spacing w:beforeLines="50" w:before="120" w:afterLines="50" w:after="120" w:line="360" w:lineRule="auto"/>
        <w:ind w:left="442" w:hanging="442"/>
        <w:rPr>
          <w:rFonts w:hint="eastAsia"/>
          <w:lang w:eastAsia="zh-CN"/>
        </w:rPr>
      </w:pPr>
      <w:bookmarkStart w:id="53" w:name="_Toc10720"/>
      <w:bookmarkStart w:id="54" w:name="_Toc213946448"/>
      <w:r w:rsidRPr="00301F0B">
        <w:rPr>
          <w:lang w:eastAsia="zh-CN"/>
        </w:rPr>
        <w:lastRenderedPageBreak/>
        <w:t>城郊大仓基地专项设计要求</w:t>
      </w:r>
      <w:bookmarkEnd w:id="53"/>
      <w:bookmarkEnd w:id="54"/>
    </w:p>
    <w:p w14:paraId="134D3EF9" w14:textId="5A337C3E" w:rsidR="00286B77" w:rsidRPr="00301F0B" w:rsidRDefault="00286B77" w:rsidP="00286B77">
      <w:pPr>
        <w:pStyle w:val="2"/>
        <w:tabs>
          <w:tab w:val="left" w:pos="703"/>
        </w:tabs>
        <w:spacing w:beforeLines="50" w:before="120" w:afterLines="50" w:after="120" w:line="360" w:lineRule="auto"/>
        <w:ind w:right="45"/>
        <w:jc w:val="center"/>
        <w:rPr>
          <w:rFonts w:hint="eastAsia"/>
          <w:spacing w:val="-1"/>
          <w:w w:val="95"/>
          <w:lang w:eastAsia="zh-CN"/>
        </w:rPr>
      </w:pPr>
      <w:bookmarkStart w:id="55" w:name="_Toc213946449"/>
      <w:bookmarkStart w:id="56" w:name="_Toc29875"/>
      <w:r w:rsidRPr="00301F0B">
        <w:rPr>
          <w:rFonts w:hint="eastAsia"/>
          <w:spacing w:val="-1"/>
          <w:w w:val="95"/>
          <w:lang w:eastAsia="zh-CN"/>
        </w:rPr>
        <w:t>7</w:t>
      </w:r>
      <w:r w:rsidRPr="00301F0B">
        <w:rPr>
          <w:spacing w:val="-1"/>
          <w:w w:val="95"/>
          <w:lang w:eastAsia="zh-CN"/>
        </w:rPr>
        <w:t>.</w:t>
      </w:r>
      <w:r w:rsidRPr="00301F0B">
        <w:rPr>
          <w:rFonts w:hint="eastAsia"/>
          <w:spacing w:val="-1"/>
          <w:w w:val="95"/>
          <w:lang w:eastAsia="zh-CN"/>
        </w:rPr>
        <w:t>1</w:t>
      </w:r>
      <w:r w:rsidRPr="00301F0B">
        <w:rPr>
          <w:spacing w:val="-1"/>
          <w:w w:val="95"/>
          <w:lang w:eastAsia="zh-CN"/>
        </w:rPr>
        <w:tab/>
      </w:r>
      <w:r w:rsidRPr="00301F0B">
        <w:rPr>
          <w:rFonts w:hint="eastAsia"/>
          <w:spacing w:val="-1"/>
          <w:w w:val="95"/>
          <w:lang w:eastAsia="zh-CN"/>
        </w:rPr>
        <w:t>选址与总平面</w:t>
      </w:r>
      <w:bookmarkEnd w:id="55"/>
    </w:p>
    <w:p w14:paraId="158EC4D4" w14:textId="0B521094" w:rsidR="00056321" w:rsidRPr="00301F0B" w:rsidRDefault="00056321" w:rsidP="00056321">
      <w:pPr>
        <w:pStyle w:val="a3"/>
        <w:spacing w:before="0" w:line="360" w:lineRule="auto"/>
        <w:jc w:val="both"/>
        <w:rPr>
          <w:rFonts w:cs="宋体" w:hint="eastAsia"/>
          <w:lang w:eastAsia="zh-CN"/>
        </w:rPr>
      </w:pPr>
      <w:r w:rsidRPr="00301F0B">
        <w:rPr>
          <w:rFonts w:cs="宋体" w:hint="eastAsia"/>
          <w:b/>
          <w:bCs/>
          <w:lang w:eastAsia="zh-CN"/>
        </w:rPr>
        <w:t xml:space="preserve">7.1.1 </w:t>
      </w:r>
      <w:r w:rsidRPr="00301F0B">
        <w:rPr>
          <w:rFonts w:cs="宋体" w:hint="eastAsia"/>
          <w:lang w:eastAsia="zh-CN"/>
        </w:rPr>
        <w:t>城郊大仓基地选址应符合福州市“平急两用”公共基础设施专项规划和环保评估的要求。</w:t>
      </w:r>
    </w:p>
    <w:p w14:paraId="0EEA77BD" w14:textId="42C50278" w:rsidR="00056321" w:rsidRPr="00301F0B" w:rsidRDefault="00056321" w:rsidP="00056321">
      <w:pPr>
        <w:pStyle w:val="a3"/>
        <w:spacing w:before="0" w:line="360" w:lineRule="auto"/>
        <w:jc w:val="both"/>
        <w:rPr>
          <w:rFonts w:cs="宋体" w:hint="eastAsia"/>
          <w:lang w:eastAsia="zh-CN"/>
        </w:rPr>
      </w:pPr>
      <w:r w:rsidRPr="00301F0B">
        <w:rPr>
          <w:rFonts w:cs="宋体" w:hint="eastAsia"/>
          <w:b/>
          <w:bCs/>
          <w:lang w:eastAsia="zh-CN"/>
        </w:rPr>
        <w:t xml:space="preserve">7.1.2 </w:t>
      </w:r>
      <w:r w:rsidRPr="00301F0B">
        <w:rPr>
          <w:rFonts w:cs="宋体" w:hint="eastAsia"/>
          <w:lang w:eastAsia="zh-CN"/>
        </w:rPr>
        <w:t>城郊大仓基地选址</w:t>
      </w:r>
      <w:proofErr w:type="gramStart"/>
      <w:r w:rsidRPr="00301F0B">
        <w:rPr>
          <w:rFonts w:cs="宋体" w:hint="eastAsia"/>
          <w:lang w:eastAsia="zh-CN"/>
        </w:rPr>
        <w:t>宜位于</w:t>
      </w:r>
      <w:proofErr w:type="gramEnd"/>
      <w:r w:rsidRPr="00301F0B">
        <w:rPr>
          <w:rFonts w:cs="宋体" w:hint="eastAsia"/>
          <w:lang w:eastAsia="zh-CN"/>
        </w:rPr>
        <w:t>福州城郊，与航空、铁路、港口码头、高、快速路出入口交通便捷的区域。</w:t>
      </w:r>
    </w:p>
    <w:p w14:paraId="0A16AE03" w14:textId="2627D779" w:rsidR="00056321" w:rsidRPr="00301F0B" w:rsidRDefault="00056321" w:rsidP="00056321">
      <w:pPr>
        <w:pStyle w:val="a3"/>
        <w:spacing w:before="0" w:line="360" w:lineRule="auto"/>
        <w:jc w:val="both"/>
        <w:rPr>
          <w:rFonts w:cs="宋体" w:hint="eastAsia"/>
          <w:lang w:eastAsia="zh-CN"/>
        </w:rPr>
      </w:pPr>
      <w:r w:rsidRPr="00301F0B">
        <w:rPr>
          <w:rFonts w:cs="宋体" w:hint="eastAsia"/>
          <w:b/>
          <w:bCs/>
          <w:lang w:eastAsia="zh-CN"/>
        </w:rPr>
        <w:t xml:space="preserve">7.1.3 </w:t>
      </w:r>
      <w:r w:rsidRPr="00301F0B">
        <w:rPr>
          <w:rFonts w:cs="宋体" w:hint="eastAsia"/>
          <w:lang w:eastAsia="zh-CN"/>
        </w:rPr>
        <w:t>城郊大仓基地应位于地质条件良好、市政配套条件齐备、交通便利、常年洪水位以上的地段，不应布局在危险品仓储设施周边、地质灾害易发地段、能源走廊、生态敏感区、水源保护区等不适宜建设范围。</w:t>
      </w:r>
    </w:p>
    <w:p w14:paraId="6C358ED2" w14:textId="77777777" w:rsidR="00242574" w:rsidRPr="00301F0B" w:rsidRDefault="00056321" w:rsidP="00242574">
      <w:pPr>
        <w:pStyle w:val="a3"/>
        <w:spacing w:before="0" w:line="360" w:lineRule="auto"/>
        <w:jc w:val="both"/>
        <w:rPr>
          <w:rFonts w:cs="宋体" w:hint="eastAsia"/>
          <w:lang w:eastAsia="zh-CN"/>
        </w:rPr>
      </w:pPr>
      <w:r w:rsidRPr="00301F0B">
        <w:rPr>
          <w:rFonts w:cs="宋体" w:hint="eastAsia"/>
          <w:b/>
          <w:bCs/>
          <w:lang w:eastAsia="zh-CN"/>
        </w:rPr>
        <w:t xml:space="preserve">7.1.4 </w:t>
      </w:r>
      <w:r w:rsidR="00242574" w:rsidRPr="00301F0B">
        <w:rPr>
          <w:rFonts w:cs="宋体"/>
          <w:lang w:eastAsia="zh-CN"/>
        </w:rPr>
        <w:t>“</w:t>
      </w:r>
      <w:r w:rsidR="00242574" w:rsidRPr="00301F0B">
        <w:rPr>
          <w:rFonts w:cs="宋体" w:hint="eastAsia"/>
          <w:lang w:eastAsia="zh-CN"/>
        </w:rPr>
        <w:t>急时</w:t>
      </w:r>
      <w:r w:rsidR="00242574" w:rsidRPr="00301F0B">
        <w:rPr>
          <w:rFonts w:cs="宋体"/>
          <w:lang w:eastAsia="zh-CN"/>
        </w:rPr>
        <w:t>”</w:t>
      </w:r>
      <w:r w:rsidR="00242574" w:rsidRPr="00301F0B">
        <w:rPr>
          <w:rFonts w:cs="宋体" w:hint="eastAsia"/>
          <w:lang w:eastAsia="zh-CN"/>
        </w:rPr>
        <w:t>外区人员和内区人员出入口应完全分开，避免交叉。场地出入口不应少于</w:t>
      </w:r>
      <w:r w:rsidR="00242574" w:rsidRPr="00301F0B">
        <w:rPr>
          <w:rFonts w:cs="宋体"/>
          <w:lang w:eastAsia="zh-CN"/>
        </w:rPr>
        <w:t>2</w:t>
      </w:r>
      <w:r w:rsidR="00242574" w:rsidRPr="00301F0B">
        <w:rPr>
          <w:rFonts w:cs="宋体" w:hint="eastAsia"/>
          <w:lang w:eastAsia="zh-CN"/>
        </w:rPr>
        <w:t>处，宜设于地块不同方向通向城市道路。</w:t>
      </w:r>
    </w:p>
    <w:p w14:paraId="2002AF1E" w14:textId="74963C7F" w:rsidR="00242574" w:rsidRPr="00301F0B" w:rsidRDefault="00242574" w:rsidP="00242574">
      <w:pPr>
        <w:pStyle w:val="a3"/>
        <w:spacing w:before="0" w:line="360" w:lineRule="auto"/>
        <w:jc w:val="both"/>
        <w:rPr>
          <w:rFonts w:cs="宋体" w:hint="eastAsia"/>
          <w:lang w:eastAsia="zh-CN"/>
        </w:rPr>
      </w:pPr>
      <w:r w:rsidRPr="00301F0B">
        <w:rPr>
          <w:rFonts w:cs="宋体" w:hint="eastAsia"/>
          <w:b/>
          <w:bCs/>
          <w:lang w:eastAsia="zh-CN"/>
        </w:rPr>
        <w:t xml:space="preserve">7.1.5 </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货物流线应经过车辆消杀、检验检疫、货车甩挂、司机交换后进入内区储存场地。货物检疫检验异常时移至货物临时隔离区。</w:t>
      </w:r>
    </w:p>
    <w:p w14:paraId="11C43524" w14:textId="73146262" w:rsidR="00242574" w:rsidRPr="00301F0B" w:rsidRDefault="00242574" w:rsidP="00242574">
      <w:pPr>
        <w:pStyle w:val="a3"/>
        <w:spacing w:before="0" w:line="360" w:lineRule="auto"/>
        <w:jc w:val="both"/>
        <w:rPr>
          <w:rFonts w:cs="宋体" w:hint="eastAsia"/>
          <w:lang w:eastAsia="zh-CN"/>
        </w:rPr>
      </w:pPr>
      <w:r w:rsidRPr="00301F0B">
        <w:rPr>
          <w:rFonts w:cs="宋体" w:hint="eastAsia"/>
          <w:b/>
          <w:bCs/>
          <w:lang w:eastAsia="zh-CN"/>
        </w:rPr>
        <w:t xml:space="preserve">7.1.6 </w:t>
      </w:r>
      <w:r w:rsidRPr="00301F0B">
        <w:rPr>
          <w:rFonts w:cs="宋体" w:hint="eastAsia"/>
          <w:lang w:eastAsia="zh-CN"/>
        </w:rPr>
        <w:t>内区应靠城市主城区一侧，并</w:t>
      </w:r>
      <w:proofErr w:type="gramStart"/>
      <w:r w:rsidRPr="00301F0B">
        <w:rPr>
          <w:rFonts w:cs="宋体" w:hint="eastAsia"/>
          <w:lang w:eastAsia="zh-CN"/>
        </w:rPr>
        <w:t>宜设置</w:t>
      </w:r>
      <w:proofErr w:type="gramEnd"/>
      <w:r w:rsidRPr="00301F0B">
        <w:rPr>
          <w:rFonts w:cs="宋体" w:hint="eastAsia"/>
          <w:lang w:eastAsia="zh-CN"/>
        </w:rPr>
        <w:t>在场地主导风的上风向。</w:t>
      </w:r>
    </w:p>
    <w:p w14:paraId="6A4A0878" w14:textId="2C72CA74" w:rsidR="00242574" w:rsidRPr="00301F0B" w:rsidRDefault="00242574" w:rsidP="00242574">
      <w:pPr>
        <w:pStyle w:val="a3"/>
        <w:spacing w:before="0" w:line="360" w:lineRule="auto"/>
        <w:jc w:val="both"/>
        <w:rPr>
          <w:rFonts w:cs="宋体" w:hint="eastAsia"/>
          <w:lang w:eastAsia="zh-CN"/>
        </w:rPr>
      </w:pPr>
      <w:r w:rsidRPr="00301F0B">
        <w:rPr>
          <w:rFonts w:cs="宋体" w:hint="eastAsia"/>
          <w:b/>
          <w:bCs/>
          <w:lang w:eastAsia="zh-CN"/>
        </w:rPr>
        <w:t xml:space="preserve">7.1.7 </w:t>
      </w:r>
      <w:r w:rsidRPr="00301F0B">
        <w:rPr>
          <w:rFonts w:cs="宋体" w:hint="eastAsia"/>
          <w:lang w:eastAsia="zh-CN"/>
        </w:rPr>
        <w:t>垃圾暂存间、污水处理等设施应设置在外区的临时隔离点，</w:t>
      </w:r>
      <w:proofErr w:type="gramStart"/>
      <w:r w:rsidRPr="00301F0B">
        <w:rPr>
          <w:rFonts w:cs="宋体" w:hint="eastAsia"/>
          <w:lang w:eastAsia="zh-CN"/>
        </w:rPr>
        <w:t>宜设置</w:t>
      </w:r>
      <w:proofErr w:type="gramEnd"/>
      <w:r w:rsidRPr="00301F0B">
        <w:rPr>
          <w:rFonts w:cs="宋体" w:hint="eastAsia"/>
          <w:lang w:eastAsia="zh-CN"/>
        </w:rPr>
        <w:t>在场地主导风向的下风向。</w:t>
      </w:r>
    </w:p>
    <w:p w14:paraId="4A301A84" w14:textId="09E0688F" w:rsidR="00242574" w:rsidRPr="00301F0B" w:rsidRDefault="00242574" w:rsidP="00242574">
      <w:pPr>
        <w:pStyle w:val="a3"/>
        <w:spacing w:before="0" w:line="360" w:lineRule="auto"/>
        <w:jc w:val="both"/>
        <w:rPr>
          <w:rFonts w:cs="宋体" w:hint="eastAsia"/>
          <w:b/>
          <w:bCs/>
          <w:lang w:eastAsia="zh-CN"/>
        </w:rPr>
      </w:pPr>
      <w:r w:rsidRPr="00301F0B">
        <w:rPr>
          <w:rFonts w:cs="宋体" w:hint="eastAsia"/>
          <w:b/>
          <w:bCs/>
          <w:lang w:eastAsia="zh-CN"/>
        </w:rPr>
        <w:t xml:space="preserve">7.1.8 </w:t>
      </w:r>
      <w:r w:rsidRPr="00301F0B">
        <w:rPr>
          <w:rFonts w:cs="宋体" w:hint="eastAsia"/>
          <w:lang w:eastAsia="zh-CN"/>
        </w:rPr>
        <w:t>“平急两用”各</w:t>
      </w:r>
      <w:proofErr w:type="gramStart"/>
      <w:r w:rsidRPr="00301F0B">
        <w:rPr>
          <w:rFonts w:cs="宋体" w:hint="eastAsia"/>
          <w:lang w:eastAsia="zh-CN"/>
        </w:rPr>
        <w:t>功能区宜预留</w:t>
      </w:r>
      <w:proofErr w:type="gramEnd"/>
      <w:r w:rsidRPr="00301F0B">
        <w:rPr>
          <w:rFonts w:cs="宋体" w:hint="eastAsia"/>
          <w:lang w:eastAsia="zh-CN"/>
        </w:rPr>
        <w:t>扩展场地。</w:t>
      </w:r>
    </w:p>
    <w:p w14:paraId="37E68A8E" w14:textId="5B762B46"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57" w:name="_Toc213946450"/>
      <w:r w:rsidRPr="00301F0B">
        <w:rPr>
          <w:spacing w:val="-1"/>
          <w:w w:val="95"/>
          <w:lang w:eastAsia="zh-CN"/>
        </w:rPr>
        <w:t>7.</w:t>
      </w:r>
      <w:r w:rsidR="00D27F7D" w:rsidRPr="00301F0B">
        <w:rPr>
          <w:rFonts w:hint="eastAsia"/>
          <w:spacing w:val="-1"/>
          <w:w w:val="95"/>
          <w:lang w:eastAsia="zh-CN"/>
        </w:rPr>
        <w:t>2</w:t>
      </w:r>
      <w:r w:rsidRPr="00301F0B">
        <w:rPr>
          <w:spacing w:val="-1"/>
          <w:w w:val="95"/>
          <w:lang w:eastAsia="zh-CN"/>
        </w:rPr>
        <w:tab/>
        <w:t>一般要求</w:t>
      </w:r>
      <w:bookmarkEnd w:id="56"/>
      <w:bookmarkEnd w:id="57"/>
    </w:p>
    <w:p w14:paraId="225E3F9B" w14:textId="63810061"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lang w:eastAsia="zh-CN"/>
        </w:rPr>
        <w:t>2</w:t>
      </w:r>
      <w:r w:rsidRPr="00301F0B">
        <w:rPr>
          <w:rFonts w:cs="宋体"/>
          <w:b/>
          <w:bCs/>
          <w:lang w:eastAsia="zh-CN"/>
        </w:rPr>
        <w:t>.1</w:t>
      </w:r>
      <w:r w:rsidRPr="00301F0B">
        <w:rPr>
          <w:rFonts w:cs="宋体"/>
          <w:b/>
          <w:bCs/>
          <w:spacing w:val="-3"/>
          <w:lang w:eastAsia="zh-CN"/>
        </w:rPr>
        <w:t xml:space="preserve"> </w:t>
      </w:r>
      <w:r w:rsidRPr="00301F0B">
        <w:rPr>
          <w:lang w:eastAsia="zh-CN"/>
        </w:rPr>
        <w:t>城郊大仓基地关于三区三通道的内容详见本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lang w:eastAsia="zh-CN"/>
        </w:rPr>
        <w:t>2</w:t>
      </w:r>
      <w:r w:rsidRPr="00301F0B">
        <w:rPr>
          <w:spacing w:val="-62"/>
          <w:lang w:eastAsia="zh-CN"/>
        </w:rPr>
        <w:t xml:space="preserve"> </w:t>
      </w:r>
      <w:r w:rsidRPr="00301F0B">
        <w:rPr>
          <w:lang w:eastAsia="zh-CN"/>
        </w:rPr>
        <w:t>章术语。</w:t>
      </w:r>
    </w:p>
    <w:p w14:paraId="6109FFC1" w14:textId="68D77F97" w:rsidR="00242574" w:rsidRPr="00301F0B" w:rsidRDefault="00242574">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2</w:t>
      </w:r>
      <w:r w:rsidRPr="00301F0B">
        <w:rPr>
          <w:rFonts w:cs="宋体" w:hint="eastAsia"/>
          <w:b/>
          <w:bCs/>
          <w:lang w:eastAsia="zh-CN"/>
        </w:rPr>
        <w:t xml:space="preserve">.2 </w:t>
      </w:r>
      <w:r w:rsidRPr="00301F0B">
        <w:rPr>
          <w:rFonts w:cs="宋体" w:hint="eastAsia"/>
          <w:lang w:eastAsia="zh-CN"/>
        </w:rPr>
        <w:t>城郊大仓基地物流仓储场地宜按标准化、模块化、立体化原则建设。</w:t>
      </w:r>
    </w:p>
    <w:p w14:paraId="615ED3E7" w14:textId="6A60D631" w:rsidR="00242574" w:rsidRPr="00301F0B" w:rsidRDefault="00242574">
      <w:pPr>
        <w:pStyle w:val="a3"/>
        <w:spacing w:before="0" w:line="360" w:lineRule="auto"/>
        <w:jc w:val="both"/>
        <w:rPr>
          <w:rFonts w:hint="eastAsia"/>
          <w:lang w:eastAsia="zh-CN"/>
        </w:rPr>
      </w:pPr>
      <w:r w:rsidRPr="00301F0B">
        <w:rPr>
          <w:rFonts w:cs="宋体" w:hint="eastAsia"/>
          <w:b/>
          <w:bCs/>
          <w:lang w:eastAsia="zh-CN"/>
        </w:rPr>
        <w:t>7.</w:t>
      </w:r>
      <w:r w:rsidR="004D504B" w:rsidRPr="00301F0B">
        <w:rPr>
          <w:rFonts w:cs="宋体" w:hint="eastAsia"/>
          <w:b/>
          <w:bCs/>
          <w:lang w:eastAsia="zh-CN"/>
        </w:rPr>
        <w:t>2</w:t>
      </w:r>
      <w:r w:rsidRPr="00301F0B">
        <w:rPr>
          <w:rFonts w:cs="宋体" w:hint="eastAsia"/>
          <w:b/>
          <w:bCs/>
          <w:lang w:eastAsia="zh-CN"/>
        </w:rPr>
        <w:t xml:space="preserve">.3 </w:t>
      </w:r>
      <w:r w:rsidRPr="00301F0B">
        <w:rPr>
          <w:rFonts w:cs="宋体" w:hint="eastAsia"/>
          <w:lang w:eastAsia="zh-CN"/>
        </w:rPr>
        <w:t>城郊大仓基地物流仓储场地规模较大时，宜设多个仓储单元，便于分级响应。</w:t>
      </w:r>
    </w:p>
    <w:p w14:paraId="14BAE4DE" w14:textId="1FBE6D21"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lang w:eastAsia="zh-CN"/>
        </w:rPr>
        <w:t>2</w:t>
      </w:r>
      <w:r w:rsidRPr="00301F0B">
        <w:rPr>
          <w:rFonts w:cs="宋体"/>
          <w:b/>
          <w:bCs/>
          <w:lang w:eastAsia="zh-CN"/>
        </w:rPr>
        <w:t>.</w:t>
      </w:r>
      <w:r w:rsidR="00242574" w:rsidRPr="00301F0B">
        <w:rPr>
          <w:rFonts w:cs="宋体" w:hint="eastAsia"/>
          <w:b/>
          <w:bCs/>
          <w:lang w:eastAsia="zh-CN"/>
        </w:rPr>
        <w:t>4</w:t>
      </w:r>
      <w:r w:rsidRPr="00301F0B">
        <w:rPr>
          <w:rFonts w:cs="宋体"/>
          <w:b/>
          <w:bCs/>
          <w:spacing w:val="-6"/>
          <w:lang w:eastAsia="zh-CN"/>
        </w:rPr>
        <w:t xml:space="preserve"> </w:t>
      </w:r>
      <w:r w:rsidRPr="00301F0B">
        <w:rPr>
          <w:lang w:eastAsia="zh-CN"/>
        </w:rPr>
        <w:t>城郊大仓基地周边</w:t>
      </w:r>
      <w:proofErr w:type="gramStart"/>
      <w:r w:rsidRPr="00301F0B">
        <w:rPr>
          <w:lang w:eastAsia="zh-CN"/>
        </w:rPr>
        <w:t>宜设置</w:t>
      </w:r>
      <w:proofErr w:type="gramEnd"/>
      <w:r w:rsidRPr="00301F0B">
        <w:rPr>
          <w:lang w:eastAsia="zh-CN"/>
        </w:rPr>
        <w:t>低空物流设施或货运直升机停机坪。</w:t>
      </w:r>
    </w:p>
    <w:p w14:paraId="2D54BA64" w14:textId="6951FB3D"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lang w:eastAsia="zh-CN"/>
        </w:rPr>
        <w:t>2</w:t>
      </w:r>
      <w:r w:rsidRPr="00301F0B">
        <w:rPr>
          <w:rFonts w:cs="宋体"/>
          <w:b/>
          <w:bCs/>
          <w:lang w:eastAsia="zh-CN"/>
        </w:rPr>
        <w:t>.</w:t>
      </w:r>
      <w:r w:rsidR="00242574" w:rsidRPr="00301F0B">
        <w:rPr>
          <w:rFonts w:cs="宋体" w:hint="eastAsia"/>
          <w:b/>
          <w:bCs/>
          <w:lang w:eastAsia="zh-CN"/>
        </w:rPr>
        <w:t>5</w:t>
      </w:r>
      <w:r w:rsidRPr="00301F0B">
        <w:rPr>
          <w:rFonts w:cs="宋体"/>
          <w:b/>
          <w:bCs/>
          <w:spacing w:val="-6"/>
          <w:lang w:eastAsia="zh-CN"/>
        </w:rPr>
        <w:t xml:space="preserve"> </w:t>
      </w:r>
      <w:r w:rsidRPr="00301F0B">
        <w:rPr>
          <w:spacing w:val="-2"/>
          <w:lang w:eastAsia="zh-CN"/>
        </w:rPr>
        <w:t>城郊大仓基地“急时”不宜存储火灾危险性高于“平时”的物品；若高于“平</w:t>
      </w:r>
      <w:r w:rsidRPr="00301F0B">
        <w:rPr>
          <w:lang w:eastAsia="zh-CN"/>
        </w:rPr>
        <w:t>时”时，应采取相应的措施以满足“急时”消防要求。</w:t>
      </w:r>
    </w:p>
    <w:p w14:paraId="267F4DDF" w14:textId="36A9B9CA"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lang w:eastAsia="zh-CN"/>
        </w:rPr>
        <w:t>2</w:t>
      </w:r>
      <w:r w:rsidRPr="00301F0B">
        <w:rPr>
          <w:rFonts w:cs="宋体"/>
          <w:b/>
          <w:bCs/>
          <w:lang w:eastAsia="zh-CN"/>
        </w:rPr>
        <w:t>.</w:t>
      </w:r>
      <w:r w:rsidR="00242574" w:rsidRPr="00301F0B">
        <w:rPr>
          <w:rFonts w:cs="宋体" w:hint="eastAsia"/>
          <w:b/>
          <w:bCs/>
          <w:lang w:eastAsia="zh-CN"/>
        </w:rPr>
        <w:t>6</w:t>
      </w:r>
      <w:r w:rsidRPr="00301F0B">
        <w:rPr>
          <w:rFonts w:cs="宋体"/>
          <w:b/>
          <w:bCs/>
          <w:spacing w:val="-6"/>
          <w:lang w:eastAsia="zh-CN"/>
        </w:rPr>
        <w:t xml:space="preserve"> </w:t>
      </w:r>
      <w:r w:rsidRPr="00301F0B">
        <w:rPr>
          <w:lang w:eastAsia="zh-CN"/>
        </w:rPr>
        <w:t>城郊大仓基地建设遵循以存量设施改造为主、新建为辅的原则。</w:t>
      </w:r>
    </w:p>
    <w:p w14:paraId="7D22B056" w14:textId="59295C97" w:rsidR="00E44678" w:rsidRPr="00301F0B" w:rsidRDefault="00242574" w:rsidP="00E44678">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2</w:t>
      </w:r>
      <w:r w:rsidRPr="00301F0B">
        <w:rPr>
          <w:rFonts w:cs="宋体" w:hint="eastAsia"/>
          <w:b/>
          <w:bCs/>
          <w:lang w:eastAsia="zh-CN"/>
        </w:rPr>
        <w:t xml:space="preserve">.7 </w:t>
      </w:r>
      <w:r w:rsidRPr="00301F0B">
        <w:rPr>
          <w:rFonts w:cs="宋体" w:hint="eastAsia"/>
          <w:lang w:eastAsia="zh-CN"/>
        </w:rPr>
        <w:t>既有建筑进行应急转换改造前，应对场地和建筑物按照</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使用功能要求进行评估，并对建筑物的安全性进行检测，确保改造后符合</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使用要求。</w:t>
      </w:r>
    </w:p>
    <w:p w14:paraId="6E23B770" w14:textId="77777777" w:rsidR="00E44678" w:rsidRPr="00301F0B" w:rsidRDefault="00E44678" w:rsidP="00E44678">
      <w:pPr>
        <w:pStyle w:val="a3"/>
        <w:spacing w:before="0" w:line="360" w:lineRule="auto"/>
        <w:jc w:val="both"/>
        <w:rPr>
          <w:rFonts w:cs="宋体" w:hint="eastAsia"/>
          <w:lang w:eastAsia="zh-CN"/>
        </w:rPr>
      </w:pPr>
    </w:p>
    <w:p w14:paraId="700DBBA7" w14:textId="77777777" w:rsidR="00E44678" w:rsidRPr="00301F0B" w:rsidRDefault="00E44678" w:rsidP="00E44678">
      <w:pPr>
        <w:pStyle w:val="a3"/>
        <w:spacing w:before="0" w:line="360" w:lineRule="auto"/>
        <w:jc w:val="both"/>
        <w:rPr>
          <w:rFonts w:cs="宋体" w:hint="eastAsia"/>
          <w:lang w:eastAsia="zh-CN"/>
        </w:rPr>
      </w:pPr>
    </w:p>
    <w:p w14:paraId="7C4EE602" w14:textId="0DD151EC"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58" w:name="_Toc26100"/>
      <w:bookmarkStart w:id="59" w:name="_Toc213946451"/>
      <w:r w:rsidRPr="00301F0B">
        <w:rPr>
          <w:spacing w:val="-1"/>
          <w:w w:val="95"/>
          <w:lang w:eastAsia="zh-CN"/>
        </w:rPr>
        <w:lastRenderedPageBreak/>
        <w:t>7.</w:t>
      </w:r>
      <w:r w:rsidR="00D27F7D" w:rsidRPr="00301F0B">
        <w:rPr>
          <w:rFonts w:hint="eastAsia"/>
          <w:spacing w:val="-1"/>
          <w:w w:val="95"/>
          <w:lang w:eastAsia="zh-CN"/>
        </w:rPr>
        <w:t>3</w:t>
      </w:r>
      <w:r w:rsidRPr="00301F0B">
        <w:rPr>
          <w:spacing w:val="-1"/>
          <w:w w:val="95"/>
          <w:lang w:eastAsia="zh-CN"/>
        </w:rPr>
        <w:tab/>
        <w:t>功能分区</w:t>
      </w:r>
      <w:bookmarkEnd w:id="58"/>
      <w:bookmarkEnd w:id="59"/>
    </w:p>
    <w:p w14:paraId="79DAE56A" w14:textId="6E3068A3"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7.</w:t>
      </w:r>
      <w:r w:rsidR="004D504B" w:rsidRPr="00301F0B">
        <w:rPr>
          <w:rFonts w:ascii="宋体" w:eastAsia="宋体" w:hAnsi="宋体" w:cs="宋体" w:hint="eastAsia"/>
          <w:b/>
          <w:bCs/>
          <w:sz w:val="24"/>
          <w:szCs w:val="24"/>
          <w:lang w:eastAsia="zh-CN"/>
        </w:rPr>
        <w:t>3</w:t>
      </w:r>
      <w:r w:rsidRPr="00301F0B">
        <w:rPr>
          <w:rFonts w:ascii="宋体" w:eastAsia="宋体" w:hAnsi="宋体" w:cs="宋体"/>
          <w:b/>
          <w:bCs/>
          <w:sz w:val="24"/>
          <w:szCs w:val="24"/>
          <w:lang w:eastAsia="zh-CN"/>
        </w:rPr>
        <w:t>.1</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内区应符合以下要求：</w:t>
      </w:r>
    </w:p>
    <w:p w14:paraId="5DA01C1A"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1</w:t>
      </w:r>
      <w:r w:rsidRPr="00301F0B">
        <w:rPr>
          <w:lang w:eastAsia="zh-CN"/>
        </w:rPr>
        <w:t>.</w:t>
      </w:r>
      <w:r w:rsidRPr="00301F0B">
        <w:rPr>
          <w:spacing w:val="-2"/>
          <w:lang w:eastAsia="zh-CN"/>
        </w:rPr>
        <w:t xml:space="preserve"> </w:t>
      </w:r>
      <w:r w:rsidRPr="00301F0B">
        <w:rPr>
          <w:lang w:eastAsia="zh-CN"/>
        </w:rPr>
        <w:t>宜靠城市主城区一侧，并</w:t>
      </w:r>
      <w:proofErr w:type="gramStart"/>
      <w:r w:rsidRPr="00301F0B">
        <w:rPr>
          <w:lang w:eastAsia="zh-CN"/>
        </w:rPr>
        <w:t>设独立</w:t>
      </w:r>
      <w:proofErr w:type="gramEnd"/>
      <w:r w:rsidRPr="00301F0B">
        <w:rPr>
          <w:lang w:eastAsia="zh-CN"/>
        </w:rPr>
        <w:t>出入口。</w:t>
      </w:r>
    </w:p>
    <w:p w14:paraId="6262F061"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2</w:t>
      </w:r>
      <w:r w:rsidRPr="00301F0B">
        <w:rPr>
          <w:lang w:eastAsia="zh-CN"/>
        </w:rPr>
        <w:t>.</w:t>
      </w:r>
      <w:r w:rsidRPr="00301F0B">
        <w:rPr>
          <w:spacing w:val="-2"/>
          <w:lang w:eastAsia="zh-CN"/>
        </w:rPr>
        <w:t xml:space="preserve"> </w:t>
      </w:r>
      <w:r w:rsidRPr="00301F0B">
        <w:rPr>
          <w:lang w:eastAsia="zh-CN"/>
        </w:rPr>
        <w:t>应设置货车停车区。</w:t>
      </w:r>
    </w:p>
    <w:p w14:paraId="08AC9867"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3</w:t>
      </w:r>
      <w:r w:rsidRPr="00301F0B">
        <w:rPr>
          <w:lang w:eastAsia="zh-CN"/>
        </w:rPr>
        <w:t>. 应设置物资装卸、存储、分拣、包装、配送的物流场地。</w:t>
      </w:r>
    </w:p>
    <w:p w14:paraId="605F4EC1"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4</w:t>
      </w:r>
      <w:r w:rsidRPr="00301F0B">
        <w:rPr>
          <w:lang w:eastAsia="zh-CN"/>
        </w:rPr>
        <w:t>. 应设置工作人员工作、休息及生活配套设施。</w:t>
      </w:r>
    </w:p>
    <w:p w14:paraId="435D29D0"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5</w:t>
      </w:r>
      <w:r w:rsidRPr="00301F0B">
        <w:rPr>
          <w:lang w:eastAsia="zh-CN"/>
        </w:rPr>
        <w:t>.</w:t>
      </w:r>
      <w:r w:rsidRPr="00301F0B">
        <w:rPr>
          <w:spacing w:val="-2"/>
          <w:lang w:eastAsia="zh-CN"/>
        </w:rPr>
        <w:t xml:space="preserve"> </w:t>
      </w:r>
      <w:r w:rsidRPr="00301F0B">
        <w:rPr>
          <w:lang w:eastAsia="zh-CN"/>
        </w:rPr>
        <w:t>应预留“急时”物资分批次、分种类堆放的存储场地，并进行合理规划。</w:t>
      </w:r>
    </w:p>
    <w:p w14:paraId="3FF3C50E" w14:textId="5C9C336A" w:rsidR="001D1D62" w:rsidRPr="00301F0B" w:rsidRDefault="001D1D62" w:rsidP="001D1D62">
      <w:pPr>
        <w:pStyle w:val="a3"/>
        <w:spacing w:before="0" w:line="360" w:lineRule="auto"/>
        <w:jc w:val="both"/>
        <w:rPr>
          <w:rFonts w:cs="宋体" w:hint="eastAsia"/>
          <w:b/>
          <w:bCs/>
          <w:lang w:eastAsia="zh-CN"/>
        </w:rPr>
      </w:pPr>
      <w:r w:rsidRPr="00301F0B">
        <w:rPr>
          <w:rFonts w:cs="宋体" w:hint="eastAsia"/>
          <w:b/>
          <w:bCs/>
          <w:lang w:eastAsia="zh-CN"/>
        </w:rPr>
        <w:t>7.</w:t>
      </w:r>
      <w:r w:rsidR="004D504B" w:rsidRPr="00301F0B">
        <w:rPr>
          <w:rFonts w:cs="宋体" w:hint="eastAsia"/>
          <w:b/>
          <w:bCs/>
          <w:lang w:eastAsia="zh-CN"/>
        </w:rPr>
        <w:t>3</w:t>
      </w:r>
      <w:r w:rsidRPr="00301F0B">
        <w:rPr>
          <w:rFonts w:cs="宋体" w:hint="eastAsia"/>
          <w:b/>
          <w:bCs/>
          <w:lang w:eastAsia="zh-CN"/>
        </w:rPr>
        <w:t>.</w:t>
      </w:r>
      <w:r w:rsidR="00CB1E20" w:rsidRPr="00301F0B">
        <w:rPr>
          <w:rFonts w:cs="宋体" w:hint="eastAsia"/>
          <w:b/>
          <w:bCs/>
          <w:lang w:eastAsia="zh-CN"/>
        </w:rPr>
        <w:t>2</w:t>
      </w:r>
      <w:r w:rsidRPr="00301F0B">
        <w:rPr>
          <w:rFonts w:cs="宋体" w:hint="eastAsia"/>
          <w:b/>
          <w:bCs/>
          <w:lang w:eastAsia="zh-CN"/>
        </w:rPr>
        <w:t xml:space="preserve"> </w:t>
      </w:r>
      <w:r w:rsidRPr="00301F0B">
        <w:rPr>
          <w:rFonts w:cs="宋体" w:hint="eastAsia"/>
          <w:lang w:eastAsia="zh-CN"/>
        </w:rPr>
        <w:t>缓冲区应设于内区与外区之间。</w:t>
      </w:r>
    </w:p>
    <w:p w14:paraId="6819F963" w14:textId="4D5EA345"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lang w:eastAsia="zh-CN"/>
        </w:rPr>
        <w:t>3</w:t>
      </w:r>
      <w:r w:rsidRPr="00301F0B">
        <w:rPr>
          <w:rFonts w:cs="宋体"/>
          <w:b/>
          <w:bCs/>
          <w:lang w:eastAsia="zh-CN"/>
        </w:rPr>
        <w:t>.</w:t>
      </w:r>
      <w:r w:rsidR="00CB1E20" w:rsidRPr="00301F0B">
        <w:rPr>
          <w:rFonts w:cs="宋体" w:hint="eastAsia"/>
          <w:b/>
          <w:bCs/>
          <w:lang w:eastAsia="zh-CN"/>
        </w:rPr>
        <w:t>3</w:t>
      </w:r>
      <w:r w:rsidRPr="00301F0B">
        <w:rPr>
          <w:rFonts w:cs="宋体"/>
          <w:b/>
          <w:bCs/>
          <w:spacing w:val="-6"/>
          <w:lang w:eastAsia="zh-CN"/>
        </w:rPr>
        <w:t xml:space="preserve"> </w:t>
      </w:r>
      <w:r w:rsidRPr="00301F0B">
        <w:rPr>
          <w:lang w:eastAsia="zh-CN"/>
        </w:rPr>
        <w:t>缓冲区应设置货车甩挂、司机交换场地、车辆</w:t>
      </w:r>
      <w:proofErr w:type="gramStart"/>
      <w:r w:rsidRPr="00301F0B">
        <w:rPr>
          <w:lang w:eastAsia="zh-CN"/>
        </w:rPr>
        <w:t>消杀及检验</w:t>
      </w:r>
      <w:proofErr w:type="gramEnd"/>
      <w:r w:rsidRPr="00301F0B">
        <w:rPr>
          <w:lang w:eastAsia="zh-CN"/>
        </w:rPr>
        <w:t>检疫的区域。</w:t>
      </w:r>
    </w:p>
    <w:p w14:paraId="47812939" w14:textId="67280C72"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lang w:eastAsia="zh-CN"/>
        </w:rPr>
        <w:t>3</w:t>
      </w:r>
      <w:r w:rsidRPr="00301F0B">
        <w:rPr>
          <w:rFonts w:cs="宋体"/>
          <w:b/>
          <w:bCs/>
          <w:lang w:eastAsia="zh-CN"/>
        </w:rPr>
        <w:t>.</w:t>
      </w:r>
      <w:r w:rsidR="00CB1E20" w:rsidRPr="00301F0B">
        <w:rPr>
          <w:rFonts w:cs="宋体" w:hint="eastAsia"/>
          <w:b/>
          <w:bCs/>
          <w:lang w:eastAsia="zh-CN"/>
        </w:rPr>
        <w:t>4</w:t>
      </w:r>
      <w:r w:rsidRPr="00301F0B">
        <w:rPr>
          <w:rFonts w:cs="宋体"/>
          <w:b/>
          <w:bCs/>
          <w:spacing w:val="-3"/>
          <w:lang w:eastAsia="zh-CN"/>
        </w:rPr>
        <w:t xml:space="preserve"> </w:t>
      </w:r>
      <w:r w:rsidRPr="00301F0B">
        <w:rPr>
          <w:lang w:eastAsia="zh-CN"/>
        </w:rPr>
        <w:t>工作人员进、出外区的流线设置，应满足本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spacing w:val="-1"/>
          <w:lang w:eastAsia="zh-CN"/>
        </w:rPr>
        <w:t>4.4.11</w:t>
      </w:r>
      <w:r w:rsidRPr="00301F0B">
        <w:rPr>
          <w:spacing w:val="-60"/>
          <w:lang w:eastAsia="zh-CN"/>
        </w:rPr>
        <w:t xml:space="preserve"> </w:t>
      </w:r>
      <w:r w:rsidRPr="00301F0B">
        <w:rPr>
          <w:lang w:eastAsia="zh-CN"/>
        </w:rPr>
        <w:t>条要求。</w:t>
      </w:r>
    </w:p>
    <w:p w14:paraId="41175CE1" w14:textId="50945AB0"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7.</w:t>
      </w:r>
      <w:r w:rsidR="004D504B" w:rsidRPr="00301F0B">
        <w:rPr>
          <w:rFonts w:ascii="宋体" w:eastAsia="宋体" w:hAnsi="宋体" w:cs="宋体" w:hint="eastAsia"/>
          <w:b/>
          <w:bCs/>
          <w:sz w:val="24"/>
          <w:szCs w:val="24"/>
          <w:lang w:eastAsia="zh-CN"/>
        </w:rPr>
        <w:t>3</w:t>
      </w:r>
      <w:r w:rsidRPr="00301F0B">
        <w:rPr>
          <w:rFonts w:ascii="宋体" w:eastAsia="宋体" w:hAnsi="宋体" w:cs="宋体"/>
          <w:b/>
          <w:bCs/>
          <w:sz w:val="24"/>
          <w:szCs w:val="24"/>
          <w:lang w:eastAsia="zh-CN"/>
        </w:rPr>
        <w:t>.</w:t>
      </w:r>
      <w:r w:rsidR="00CB1E20" w:rsidRPr="00301F0B">
        <w:rPr>
          <w:rFonts w:ascii="宋体" w:eastAsia="宋体" w:hAnsi="宋体" w:cs="宋体" w:hint="eastAsia"/>
          <w:b/>
          <w:bCs/>
          <w:sz w:val="24"/>
          <w:szCs w:val="24"/>
          <w:lang w:eastAsia="zh-CN"/>
        </w:rPr>
        <w:t>5</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外区应符合以下要求：</w:t>
      </w:r>
    </w:p>
    <w:p w14:paraId="3852F02A" w14:textId="77777777" w:rsidR="00640886" w:rsidRPr="00301F0B" w:rsidRDefault="00F344C9">
      <w:pPr>
        <w:pStyle w:val="a3"/>
        <w:spacing w:before="0" w:line="360" w:lineRule="auto"/>
        <w:ind w:left="586"/>
        <w:jc w:val="both"/>
        <w:rPr>
          <w:rFonts w:hint="eastAsia"/>
          <w:lang w:eastAsia="zh-CN"/>
        </w:rPr>
      </w:pPr>
      <w:r w:rsidRPr="00301F0B">
        <w:rPr>
          <w:rFonts w:cs="宋体"/>
          <w:b/>
          <w:bCs/>
          <w:lang w:eastAsia="zh-CN"/>
        </w:rPr>
        <w:t>1</w:t>
      </w:r>
      <w:r w:rsidRPr="00301F0B">
        <w:rPr>
          <w:lang w:eastAsia="zh-CN"/>
        </w:rPr>
        <w:t>.</w:t>
      </w:r>
      <w:r w:rsidRPr="00301F0B">
        <w:rPr>
          <w:spacing w:val="-2"/>
          <w:lang w:eastAsia="zh-CN"/>
        </w:rPr>
        <w:t xml:space="preserve"> </w:t>
      </w:r>
      <w:r w:rsidRPr="00301F0B">
        <w:rPr>
          <w:lang w:eastAsia="zh-CN"/>
        </w:rPr>
        <w:t>应设置独立出入口。</w:t>
      </w:r>
    </w:p>
    <w:p w14:paraId="60D45F96" w14:textId="77777777" w:rsidR="00640886" w:rsidRPr="00301F0B" w:rsidRDefault="00F344C9">
      <w:pPr>
        <w:pStyle w:val="a3"/>
        <w:spacing w:before="0" w:line="360" w:lineRule="auto"/>
        <w:ind w:left="586"/>
        <w:jc w:val="both"/>
        <w:rPr>
          <w:rFonts w:cs="宋体" w:hint="eastAsia"/>
          <w:lang w:eastAsia="zh-CN"/>
        </w:rPr>
      </w:pPr>
      <w:r w:rsidRPr="00301F0B">
        <w:rPr>
          <w:rFonts w:cs="宋体"/>
          <w:b/>
          <w:bCs/>
          <w:lang w:eastAsia="zh-CN"/>
        </w:rPr>
        <w:t>2.</w:t>
      </w:r>
      <w:r w:rsidRPr="00301F0B">
        <w:rPr>
          <w:rFonts w:cs="宋体"/>
          <w:lang w:eastAsia="zh-CN"/>
        </w:rPr>
        <w:t xml:space="preserve"> 应设置外来人员临时隔离点及生活配套设施。</w:t>
      </w:r>
    </w:p>
    <w:p w14:paraId="6BCABCCE" w14:textId="4AEE6E73" w:rsidR="00315092" w:rsidRPr="00301F0B" w:rsidRDefault="00315092">
      <w:pPr>
        <w:pStyle w:val="a3"/>
        <w:spacing w:before="0" w:line="360" w:lineRule="auto"/>
        <w:ind w:left="586"/>
        <w:jc w:val="both"/>
        <w:rPr>
          <w:rFonts w:cs="宋体" w:hint="eastAsia"/>
          <w:lang w:eastAsia="zh-CN"/>
        </w:rPr>
      </w:pPr>
      <w:r w:rsidRPr="00301F0B">
        <w:rPr>
          <w:rFonts w:cs="宋体" w:hint="eastAsia"/>
          <w:b/>
          <w:bCs/>
          <w:lang w:eastAsia="zh-CN"/>
        </w:rPr>
        <w:t>3.</w:t>
      </w:r>
      <w:r w:rsidRPr="00301F0B">
        <w:rPr>
          <w:rFonts w:cs="宋体" w:hint="eastAsia"/>
          <w:lang w:eastAsia="zh-CN"/>
        </w:rPr>
        <w:t xml:space="preserve"> 外区的临时隔离点应明确标识限制边界，并有防止无关人员进入实体隔离措施。</w:t>
      </w:r>
    </w:p>
    <w:p w14:paraId="4E63DFA6" w14:textId="278FE8EF" w:rsidR="00640886" w:rsidRPr="00301F0B" w:rsidRDefault="00315092" w:rsidP="00315092">
      <w:pPr>
        <w:pStyle w:val="a3"/>
        <w:spacing w:before="0" w:line="360" w:lineRule="auto"/>
        <w:ind w:left="586"/>
        <w:jc w:val="both"/>
        <w:rPr>
          <w:rFonts w:cs="宋体" w:hint="eastAsia"/>
          <w:lang w:eastAsia="zh-CN"/>
        </w:rPr>
      </w:pPr>
      <w:r w:rsidRPr="00301F0B">
        <w:rPr>
          <w:rFonts w:cs="宋体" w:hint="eastAsia"/>
          <w:b/>
          <w:bCs/>
          <w:lang w:eastAsia="zh-CN"/>
        </w:rPr>
        <w:t>4</w:t>
      </w:r>
      <w:r w:rsidR="00F344C9" w:rsidRPr="00301F0B">
        <w:rPr>
          <w:rFonts w:cs="宋体"/>
          <w:b/>
          <w:bCs/>
          <w:lang w:eastAsia="zh-CN"/>
        </w:rPr>
        <w:t>.</w:t>
      </w:r>
      <w:r w:rsidR="00F344C9" w:rsidRPr="00301F0B">
        <w:rPr>
          <w:rFonts w:cs="宋体"/>
          <w:lang w:eastAsia="zh-CN"/>
        </w:rPr>
        <w:t xml:space="preserve"> 临时隔离点应设置临时隔离用房、隔离通道以及垃圾暂存间、污水处理等配套用房。</w:t>
      </w:r>
    </w:p>
    <w:p w14:paraId="6887BB32" w14:textId="1686ECC9" w:rsidR="00640886" w:rsidRPr="00301F0B" w:rsidRDefault="00315092">
      <w:pPr>
        <w:pStyle w:val="a3"/>
        <w:spacing w:before="0" w:line="360" w:lineRule="auto"/>
        <w:ind w:left="586"/>
        <w:jc w:val="both"/>
        <w:rPr>
          <w:rFonts w:cs="宋体" w:hint="eastAsia"/>
          <w:lang w:eastAsia="zh-CN"/>
        </w:rPr>
      </w:pPr>
      <w:r w:rsidRPr="00301F0B">
        <w:rPr>
          <w:rFonts w:cs="宋体" w:hint="eastAsia"/>
          <w:b/>
          <w:bCs/>
          <w:lang w:eastAsia="zh-CN"/>
        </w:rPr>
        <w:t>5</w:t>
      </w:r>
      <w:r w:rsidR="00F344C9" w:rsidRPr="00301F0B">
        <w:rPr>
          <w:rFonts w:cs="宋体"/>
          <w:b/>
          <w:bCs/>
          <w:lang w:eastAsia="zh-CN"/>
        </w:rPr>
        <w:t>.</w:t>
      </w:r>
      <w:r w:rsidR="00F344C9" w:rsidRPr="00301F0B">
        <w:rPr>
          <w:rFonts w:cs="宋体"/>
          <w:lang w:eastAsia="zh-CN"/>
        </w:rPr>
        <w:t xml:space="preserve"> 临时隔离点内的隔离用房应以单人间为主，并配置卫生间。</w:t>
      </w:r>
    </w:p>
    <w:p w14:paraId="5AC87C00" w14:textId="301ECA8A" w:rsidR="00315092" w:rsidRPr="00301F0B" w:rsidRDefault="00315092">
      <w:pPr>
        <w:pStyle w:val="a3"/>
        <w:spacing w:before="0" w:line="360" w:lineRule="auto"/>
        <w:ind w:left="586"/>
        <w:jc w:val="both"/>
        <w:rPr>
          <w:rFonts w:cs="宋体" w:hint="eastAsia"/>
          <w:lang w:eastAsia="zh-CN"/>
        </w:rPr>
      </w:pPr>
      <w:r w:rsidRPr="00301F0B">
        <w:rPr>
          <w:rFonts w:cs="宋体" w:hint="eastAsia"/>
          <w:b/>
          <w:bCs/>
          <w:lang w:eastAsia="zh-CN"/>
        </w:rPr>
        <w:t>6.</w:t>
      </w:r>
      <w:r w:rsidRPr="00301F0B">
        <w:rPr>
          <w:rFonts w:cs="宋体" w:hint="eastAsia"/>
          <w:lang w:eastAsia="zh-CN"/>
        </w:rPr>
        <w:t>隔离房间</w:t>
      </w:r>
      <w:proofErr w:type="gramStart"/>
      <w:r w:rsidRPr="00301F0B">
        <w:rPr>
          <w:rFonts w:cs="宋体" w:hint="eastAsia"/>
          <w:lang w:eastAsia="zh-CN"/>
        </w:rPr>
        <w:t>应设可自然通风</w:t>
      </w:r>
      <w:proofErr w:type="gramEnd"/>
      <w:r w:rsidRPr="00301F0B">
        <w:rPr>
          <w:rFonts w:cs="宋体" w:hint="eastAsia"/>
          <w:lang w:eastAsia="zh-CN"/>
        </w:rPr>
        <w:t>外窗。</w:t>
      </w:r>
    </w:p>
    <w:p w14:paraId="490B8595" w14:textId="48975E1F" w:rsidR="00315092" w:rsidRPr="00301F0B" w:rsidRDefault="00315092">
      <w:pPr>
        <w:pStyle w:val="a3"/>
        <w:spacing w:before="0" w:line="360" w:lineRule="auto"/>
        <w:ind w:left="586"/>
        <w:jc w:val="both"/>
        <w:rPr>
          <w:rFonts w:cs="宋体" w:hint="eastAsia"/>
          <w:lang w:eastAsia="zh-CN"/>
        </w:rPr>
      </w:pPr>
      <w:r w:rsidRPr="00301F0B">
        <w:rPr>
          <w:rFonts w:cs="宋体" w:hint="eastAsia"/>
          <w:b/>
          <w:bCs/>
          <w:lang w:eastAsia="zh-CN"/>
        </w:rPr>
        <w:t>7.</w:t>
      </w:r>
      <w:r w:rsidRPr="00301F0B">
        <w:rPr>
          <w:rFonts w:cs="宋体" w:hint="eastAsia"/>
          <w:lang w:eastAsia="zh-CN"/>
        </w:rPr>
        <w:t>隔离房间地面宜采用易清洗的</w:t>
      </w:r>
      <w:r w:rsidR="00D82E7B">
        <w:rPr>
          <w:rFonts w:cs="宋体" w:hint="eastAsia"/>
          <w:lang w:eastAsia="zh-CN"/>
        </w:rPr>
        <w:t>地材</w:t>
      </w:r>
      <w:r w:rsidRPr="00301F0B">
        <w:rPr>
          <w:rFonts w:cs="宋体" w:hint="eastAsia"/>
          <w:lang w:eastAsia="zh-CN"/>
        </w:rPr>
        <w:t>。</w:t>
      </w:r>
    </w:p>
    <w:p w14:paraId="3A25497A" w14:textId="66240325" w:rsidR="00640886" w:rsidRPr="00301F0B" w:rsidRDefault="00315092">
      <w:pPr>
        <w:pStyle w:val="a3"/>
        <w:spacing w:before="0" w:line="360" w:lineRule="auto"/>
        <w:ind w:left="586"/>
        <w:jc w:val="both"/>
        <w:rPr>
          <w:rFonts w:hint="eastAsia"/>
          <w:lang w:eastAsia="zh-CN"/>
        </w:rPr>
      </w:pPr>
      <w:r w:rsidRPr="00301F0B">
        <w:rPr>
          <w:rFonts w:cs="宋体" w:hint="eastAsia"/>
          <w:b/>
          <w:bCs/>
          <w:lang w:eastAsia="zh-CN"/>
        </w:rPr>
        <w:t>8</w:t>
      </w:r>
      <w:r w:rsidR="00F344C9" w:rsidRPr="00301F0B">
        <w:rPr>
          <w:rFonts w:cs="宋体"/>
          <w:b/>
          <w:bCs/>
          <w:lang w:eastAsia="zh-CN"/>
        </w:rPr>
        <w:t>.</w:t>
      </w:r>
      <w:r w:rsidR="00F344C9" w:rsidRPr="00301F0B">
        <w:rPr>
          <w:rFonts w:cs="宋体"/>
          <w:b/>
          <w:bCs/>
          <w:spacing w:val="-2"/>
          <w:lang w:eastAsia="zh-CN"/>
        </w:rPr>
        <w:t xml:space="preserve"> </w:t>
      </w:r>
      <w:r w:rsidR="00F344C9" w:rsidRPr="00301F0B">
        <w:rPr>
          <w:lang w:eastAsia="zh-CN"/>
        </w:rPr>
        <w:t>应设置货车停车位，货物临时存放区。</w:t>
      </w:r>
    </w:p>
    <w:p w14:paraId="43809EC4" w14:textId="6D736397" w:rsidR="00640886" w:rsidRPr="00301F0B" w:rsidRDefault="00F344C9">
      <w:pPr>
        <w:pStyle w:val="2"/>
        <w:tabs>
          <w:tab w:val="left" w:pos="703"/>
        </w:tabs>
        <w:spacing w:beforeLines="50" w:before="120" w:afterLines="50" w:after="120" w:line="360" w:lineRule="auto"/>
        <w:ind w:right="45"/>
        <w:jc w:val="center"/>
        <w:rPr>
          <w:rFonts w:hint="eastAsia"/>
          <w:spacing w:val="-1"/>
          <w:w w:val="95"/>
          <w:lang w:eastAsia="zh-CN"/>
        </w:rPr>
      </w:pPr>
      <w:bookmarkStart w:id="60" w:name="_Toc5943"/>
      <w:bookmarkStart w:id="61" w:name="_Toc213946452"/>
      <w:r w:rsidRPr="00301F0B">
        <w:rPr>
          <w:spacing w:val="-1"/>
          <w:w w:val="95"/>
          <w:lang w:eastAsia="zh-CN"/>
        </w:rPr>
        <w:t>7.</w:t>
      </w:r>
      <w:r w:rsidR="00D27F7D" w:rsidRPr="00301F0B">
        <w:rPr>
          <w:rFonts w:hint="eastAsia"/>
          <w:spacing w:val="-1"/>
          <w:w w:val="95"/>
          <w:lang w:eastAsia="zh-CN"/>
        </w:rPr>
        <w:t>4</w:t>
      </w:r>
      <w:r w:rsidRPr="00301F0B">
        <w:rPr>
          <w:spacing w:val="-1"/>
          <w:w w:val="95"/>
          <w:lang w:eastAsia="zh-CN"/>
        </w:rPr>
        <w:tab/>
        <w:t>设备系统</w:t>
      </w:r>
      <w:bookmarkEnd w:id="60"/>
      <w:bookmarkEnd w:id="61"/>
    </w:p>
    <w:p w14:paraId="20955D17" w14:textId="3E902327" w:rsidR="00CC7DF2" w:rsidRPr="00301F0B" w:rsidRDefault="00CC7DF2">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4</w:t>
      </w:r>
      <w:r w:rsidRPr="00301F0B">
        <w:rPr>
          <w:rFonts w:cs="宋体" w:hint="eastAsia"/>
          <w:b/>
          <w:bCs/>
          <w:lang w:eastAsia="zh-CN"/>
        </w:rPr>
        <w:t xml:space="preserve">.1 </w:t>
      </w:r>
      <w:r w:rsidRPr="00301F0B">
        <w:rPr>
          <w:rFonts w:cs="宋体" w:hint="eastAsia"/>
          <w:lang w:eastAsia="zh-CN"/>
        </w:rPr>
        <w:t>新建的及改造利用的</w:t>
      </w:r>
      <w:r w:rsidRPr="00301F0B">
        <w:rPr>
          <w:rFonts w:cs="宋体"/>
          <w:lang w:eastAsia="zh-CN"/>
        </w:rPr>
        <w:t>“</w:t>
      </w:r>
      <w:r w:rsidRPr="00301F0B">
        <w:rPr>
          <w:rFonts w:cs="宋体" w:hint="eastAsia"/>
          <w:lang w:eastAsia="zh-CN"/>
        </w:rPr>
        <w:t>平急两用</w:t>
      </w:r>
      <w:r w:rsidRPr="00301F0B">
        <w:rPr>
          <w:rFonts w:cs="宋体"/>
          <w:lang w:eastAsia="zh-CN"/>
        </w:rPr>
        <w:t>”</w:t>
      </w:r>
      <w:r w:rsidRPr="00301F0B">
        <w:rPr>
          <w:rFonts w:cs="宋体" w:hint="eastAsia"/>
          <w:lang w:eastAsia="zh-CN"/>
        </w:rPr>
        <w:t>城郊大仓基地，给水排水设计应符合现行国家标准要求，并应按现行国家标准《建筑与工业给水排水系统安全评价标准》</w:t>
      </w:r>
      <w:r w:rsidRPr="00301F0B">
        <w:rPr>
          <w:rFonts w:cs="宋体"/>
          <w:lang w:eastAsia="zh-CN"/>
        </w:rPr>
        <w:t>GB/T51188</w:t>
      </w:r>
      <w:r w:rsidRPr="00301F0B">
        <w:rPr>
          <w:rFonts w:cs="宋体" w:hint="eastAsia"/>
          <w:lang w:eastAsia="zh-CN"/>
        </w:rPr>
        <w:t>进行安全评估。</w:t>
      </w:r>
    </w:p>
    <w:p w14:paraId="18BF4FD2" w14:textId="5AC2605E" w:rsidR="00CC7DF2" w:rsidRPr="00301F0B" w:rsidRDefault="00CC7DF2">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4</w:t>
      </w:r>
      <w:r w:rsidRPr="00301F0B">
        <w:rPr>
          <w:rFonts w:cs="宋体" w:hint="eastAsia"/>
          <w:b/>
          <w:bCs/>
          <w:lang w:eastAsia="zh-CN"/>
        </w:rPr>
        <w:t xml:space="preserve">.2 </w:t>
      </w:r>
      <w:r w:rsidRPr="00301F0B">
        <w:rPr>
          <w:rFonts w:cs="宋体" w:hint="eastAsia"/>
          <w:lang w:eastAsia="zh-CN"/>
        </w:rPr>
        <w:t>应预留储存应急期间水量及供水设备的条件。</w:t>
      </w:r>
    </w:p>
    <w:p w14:paraId="3857B00D" w14:textId="573DAB38" w:rsidR="00640886" w:rsidRPr="00301F0B" w:rsidRDefault="00CC7DF2" w:rsidP="0071717E">
      <w:pPr>
        <w:pStyle w:val="a3"/>
        <w:spacing w:before="0" w:line="360" w:lineRule="auto"/>
        <w:jc w:val="both"/>
        <w:rPr>
          <w:rFonts w:hint="eastAsia"/>
          <w:lang w:eastAsia="zh-CN"/>
        </w:rPr>
      </w:pPr>
      <w:r w:rsidRPr="00301F0B">
        <w:rPr>
          <w:rFonts w:cs="宋体" w:hint="eastAsia"/>
          <w:b/>
          <w:bCs/>
          <w:lang w:eastAsia="zh-CN"/>
        </w:rPr>
        <w:t>7.</w:t>
      </w:r>
      <w:r w:rsidR="004D504B" w:rsidRPr="00301F0B">
        <w:rPr>
          <w:rFonts w:cs="宋体" w:hint="eastAsia"/>
          <w:b/>
          <w:bCs/>
          <w:lang w:eastAsia="zh-CN"/>
        </w:rPr>
        <w:t>4</w:t>
      </w:r>
      <w:r w:rsidRPr="00301F0B">
        <w:rPr>
          <w:rFonts w:cs="宋体" w:hint="eastAsia"/>
          <w:b/>
          <w:bCs/>
          <w:lang w:eastAsia="zh-CN"/>
        </w:rPr>
        <w:t xml:space="preserve">.3 </w:t>
      </w:r>
      <w:r w:rsidR="00F344C9" w:rsidRPr="00301F0B">
        <w:rPr>
          <w:lang w:eastAsia="zh-CN"/>
        </w:rPr>
        <w:t>对</w:t>
      </w:r>
      <w:r w:rsidR="00F344C9" w:rsidRPr="00301F0B">
        <w:rPr>
          <w:spacing w:val="-51"/>
          <w:lang w:eastAsia="zh-CN"/>
        </w:rPr>
        <w:t>于</w:t>
      </w:r>
      <w:r w:rsidR="00F344C9" w:rsidRPr="00301F0B">
        <w:rPr>
          <w:spacing w:val="-3"/>
          <w:lang w:eastAsia="zh-CN"/>
        </w:rPr>
        <w:t>“</w:t>
      </w:r>
      <w:r w:rsidR="00F344C9" w:rsidRPr="00301F0B">
        <w:rPr>
          <w:lang w:eastAsia="zh-CN"/>
        </w:rPr>
        <w:t>急时</w:t>
      </w:r>
      <w:r w:rsidR="00F344C9" w:rsidRPr="00301F0B">
        <w:rPr>
          <w:spacing w:val="-53"/>
          <w:lang w:eastAsia="zh-CN"/>
        </w:rPr>
        <w:t>”</w:t>
      </w:r>
      <w:r w:rsidR="00F344C9" w:rsidRPr="00301F0B">
        <w:rPr>
          <w:lang w:eastAsia="zh-CN"/>
        </w:rPr>
        <w:t>状态时有车辆消毒杀菌需求的</w:t>
      </w:r>
      <w:r w:rsidR="00F344C9" w:rsidRPr="00301F0B">
        <w:rPr>
          <w:spacing w:val="-53"/>
          <w:lang w:eastAsia="zh-CN"/>
        </w:rPr>
        <w:t>，</w:t>
      </w:r>
      <w:r w:rsidR="00F344C9" w:rsidRPr="00301F0B">
        <w:rPr>
          <w:lang w:eastAsia="zh-CN"/>
        </w:rPr>
        <w:t xml:space="preserve">应设置独立的车辆洗消管道系统，并设置防水质污染措施。冲洗废水需经消毒处理达标后方可排入市政污水管网。 </w:t>
      </w:r>
    </w:p>
    <w:p w14:paraId="44D453B6" w14:textId="35C918D0" w:rsidR="0071717E" w:rsidRPr="00301F0B" w:rsidRDefault="0071717E" w:rsidP="0071717E">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4</w:t>
      </w:r>
      <w:r w:rsidRPr="00301F0B">
        <w:rPr>
          <w:rFonts w:cs="宋体" w:hint="eastAsia"/>
          <w:b/>
          <w:bCs/>
          <w:lang w:eastAsia="zh-CN"/>
        </w:rPr>
        <w:t xml:space="preserve">.4 </w:t>
      </w:r>
      <w:r w:rsidRPr="00301F0B">
        <w:rPr>
          <w:rFonts w:cs="宋体" w:hint="eastAsia"/>
          <w:lang w:eastAsia="zh-CN"/>
        </w:rPr>
        <w:t>通风系统应根据城郊大仓基地建筑类别以及外区、缓冲区、内</w:t>
      </w:r>
      <w:proofErr w:type="gramStart"/>
      <w:r w:rsidRPr="00301F0B">
        <w:rPr>
          <w:rFonts w:cs="宋体" w:hint="eastAsia"/>
          <w:lang w:eastAsia="zh-CN"/>
        </w:rPr>
        <w:t>区按洁污</w:t>
      </w:r>
      <w:proofErr w:type="gramEnd"/>
      <w:r w:rsidRPr="00301F0B">
        <w:rPr>
          <w:rFonts w:cs="宋体" w:hint="eastAsia"/>
          <w:lang w:eastAsia="zh-CN"/>
        </w:rPr>
        <w:t>分区独立设置并确保气流方向。</w:t>
      </w:r>
    </w:p>
    <w:p w14:paraId="1D420170" w14:textId="1DE3D98A" w:rsidR="0071717E" w:rsidRPr="00301F0B" w:rsidRDefault="0071717E" w:rsidP="0071717E">
      <w:pPr>
        <w:pStyle w:val="a3"/>
        <w:spacing w:before="0" w:line="360" w:lineRule="auto"/>
        <w:ind w:right="101"/>
        <w:jc w:val="both"/>
        <w:rPr>
          <w:rFonts w:hint="eastAsia"/>
          <w:lang w:eastAsia="zh-CN"/>
        </w:rPr>
      </w:pPr>
      <w:r w:rsidRPr="00301F0B">
        <w:rPr>
          <w:rFonts w:cs="宋体"/>
          <w:b/>
          <w:bCs/>
          <w:lang w:eastAsia="zh-CN"/>
        </w:rPr>
        <w:t>7.</w:t>
      </w:r>
      <w:r w:rsidR="004D504B" w:rsidRPr="00301F0B">
        <w:rPr>
          <w:rFonts w:cs="宋体" w:hint="eastAsia"/>
          <w:b/>
          <w:bCs/>
          <w:lang w:eastAsia="zh-CN"/>
        </w:rPr>
        <w:t>4</w:t>
      </w:r>
      <w:r w:rsidRPr="00301F0B">
        <w:rPr>
          <w:rFonts w:cs="宋体"/>
          <w:b/>
          <w:bCs/>
          <w:lang w:eastAsia="zh-CN"/>
        </w:rPr>
        <w:t>.</w:t>
      </w:r>
      <w:r w:rsidRPr="00301F0B">
        <w:rPr>
          <w:rFonts w:cs="宋体" w:hint="eastAsia"/>
          <w:b/>
          <w:bCs/>
          <w:lang w:eastAsia="zh-CN"/>
        </w:rPr>
        <w:t>5</w:t>
      </w:r>
      <w:r w:rsidRPr="00301F0B">
        <w:rPr>
          <w:rFonts w:cs="宋体"/>
          <w:b/>
          <w:bCs/>
          <w:spacing w:val="-15"/>
          <w:lang w:eastAsia="zh-CN"/>
        </w:rPr>
        <w:t xml:space="preserve"> </w:t>
      </w:r>
      <w:r w:rsidRPr="00301F0B">
        <w:rPr>
          <w:spacing w:val="-1"/>
          <w:lang w:eastAsia="zh-CN"/>
        </w:rPr>
        <w:t>“急时”存储物品导致仓库火灾危险性等级发生变化的，应按</w:t>
      </w:r>
      <w:bookmarkStart w:id="62" w:name="OLE_LINK10"/>
      <w:r w:rsidRPr="00301F0B">
        <w:rPr>
          <w:spacing w:val="-1"/>
          <w:lang w:eastAsia="zh-CN"/>
        </w:rPr>
        <w:t>《建筑防火通用</w:t>
      </w:r>
      <w:r w:rsidRPr="00301F0B">
        <w:rPr>
          <w:lang w:eastAsia="zh-CN"/>
        </w:rPr>
        <w:t>规范》</w:t>
      </w:r>
      <w:r w:rsidRPr="00301F0B">
        <w:rPr>
          <w:spacing w:val="-3"/>
          <w:lang w:eastAsia="zh-CN"/>
        </w:rPr>
        <w:t>G</w:t>
      </w:r>
      <w:r w:rsidRPr="00301F0B">
        <w:rPr>
          <w:lang w:eastAsia="zh-CN"/>
        </w:rPr>
        <w:t>B</w:t>
      </w:r>
      <w:r w:rsidRPr="00301F0B">
        <w:rPr>
          <w:spacing w:val="-15"/>
          <w:lang w:eastAsia="zh-CN"/>
        </w:rPr>
        <w:t xml:space="preserve"> </w:t>
      </w:r>
      <w:r w:rsidRPr="00301F0B">
        <w:rPr>
          <w:spacing w:val="-3"/>
          <w:lang w:eastAsia="zh-CN"/>
        </w:rPr>
        <w:t>5</w:t>
      </w:r>
      <w:r w:rsidRPr="00301F0B">
        <w:rPr>
          <w:lang w:eastAsia="zh-CN"/>
        </w:rPr>
        <w:t>503</w:t>
      </w:r>
      <w:r w:rsidRPr="00301F0B">
        <w:rPr>
          <w:spacing w:val="2"/>
          <w:lang w:eastAsia="zh-CN"/>
        </w:rPr>
        <w:t>7</w:t>
      </w:r>
      <w:bookmarkEnd w:id="62"/>
      <w:r w:rsidRPr="00301F0B">
        <w:rPr>
          <w:spacing w:val="-120"/>
          <w:lang w:eastAsia="zh-CN"/>
        </w:rPr>
        <w:t>、</w:t>
      </w:r>
      <w:bookmarkStart w:id="63" w:name="OLE_LINK11"/>
      <w:r w:rsidRPr="00301F0B">
        <w:rPr>
          <w:lang w:eastAsia="zh-CN"/>
        </w:rPr>
        <w:t>《消防设施通用规范》</w:t>
      </w:r>
      <w:r w:rsidRPr="00301F0B">
        <w:rPr>
          <w:spacing w:val="-3"/>
          <w:lang w:eastAsia="zh-CN"/>
        </w:rPr>
        <w:t>G</w:t>
      </w:r>
      <w:r w:rsidRPr="00301F0B">
        <w:rPr>
          <w:lang w:eastAsia="zh-CN"/>
        </w:rPr>
        <w:t>B</w:t>
      </w:r>
      <w:r w:rsidRPr="00301F0B">
        <w:rPr>
          <w:spacing w:val="-15"/>
          <w:lang w:eastAsia="zh-CN"/>
        </w:rPr>
        <w:t xml:space="preserve"> </w:t>
      </w:r>
      <w:r w:rsidRPr="00301F0B">
        <w:rPr>
          <w:spacing w:val="-3"/>
          <w:lang w:eastAsia="zh-CN"/>
        </w:rPr>
        <w:t>5</w:t>
      </w:r>
      <w:r w:rsidRPr="00301F0B">
        <w:rPr>
          <w:lang w:eastAsia="zh-CN"/>
        </w:rPr>
        <w:t>503</w:t>
      </w:r>
      <w:r w:rsidRPr="00301F0B">
        <w:rPr>
          <w:spacing w:val="2"/>
          <w:lang w:eastAsia="zh-CN"/>
        </w:rPr>
        <w:t>6</w:t>
      </w:r>
      <w:bookmarkEnd w:id="63"/>
      <w:r w:rsidRPr="00301F0B">
        <w:rPr>
          <w:spacing w:val="-120"/>
          <w:lang w:eastAsia="zh-CN"/>
        </w:rPr>
        <w:t>、</w:t>
      </w:r>
      <w:bookmarkStart w:id="64" w:name="OLE_LINK12"/>
      <w:r w:rsidRPr="00301F0B">
        <w:rPr>
          <w:lang w:eastAsia="zh-CN"/>
        </w:rPr>
        <w:t>《建筑防烟排烟系统技术标准》</w:t>
      </w:r>
      <w:r w:rsidRPr="00301F0B">
        <w:rPr>
          <w:spacing w:val="-3"/>
          <w:lang w:eastAsia="zh-CN"/>
        </w:rPr>
        <w:t>G</w:t>
      </w:r>
      <w:r w:rsidRPr="00301F0B">
        <w:rPr>
          <w:lang w:eastAsia="zh-CN"/>
        </w:rPr>
        <w:t xml:space="preserve">B </w:t>
      </w:r>
      <w:r w:rsidRPr="00301F0B">
        <w:rPr>
          <w:spacing w:val="-1"/>
          <w:lang w:eastAsia="zh-CN"/>
        </w:rPr>
        <w:t>51251</w:t>
      </w:r>
      <w:bookmarkEnd w:id="64"/>
      <w:r w:rsidRPr="00301F0B">
        <w:rPr>
          <w:spacing w:val="-58"/>
          <w:lang w:eastAsia="zh-CN"/>
        </w:rPr>
        <w:t xml:space="preserve"> </w:t>
      </w:r>
      <w:r w:rsidRPr="00301F0B">
        <w:rPr>
          <w:lang w:eastAsia="zh-CN"/>
        </w:rPr>
        <w:t>等设置</w:t>
      </w:r>
      <w:r w:rsidRPr="00301F0B">
        <w:rPr>
          <w:lang w:eastAsia="zh-CN"/>
        </w:rPr>
        <w:lastRenderedPageBreak/>
        <w:t>相应防排烟措施。</w:t>
      </w:r>
    </w:p>
    <w:p w14:paraId="1709BD50" w14:textId="02294050" w:rsidR="00640886" w:rsidRPr="00301F0B" w:rsidRDefault="00F344C9">
      <w:pPr>
        <w:pStyle w:val="a3"/>
        <w:spacing w:before="0" w:line="360" w:lineRule="auto"/>
        <w:jc w:val="both"/>
        <w:rPr>
          <w:rFonts w:hint="eastAsia"/>
          <w:lang w:eastAsia="zh-CN"/>
        </w:rPr>
      </w:pPr>
      <w:r w:rsidRPr="00301F0B">
        <w:rPr>
          <w:rFonts w:cs="宋体"/>
          <w:b/>
          <w:bCs/>
          <w:lang w:eastAsia="zh-CN"/>
        </w:rPr>
        <w:t>7.</w:t>
      </w:r>
      <w:r w:rsidR="004D504B" w:rsidRPr="00301F0B">
        <w:rPr>
          <w:rFonts w:cs="宋体" w:hint="eastAsia"/>
          <w:b/>
          <w:bCs/>
          <w:spacing w:val="2"/>
          <w:lang w:eastAsia="zh-CN"/>
        </w:rPr>
        <w:t>4</w:t>
      </w:r>
      <w:r w:rsidRPr="00301F0B">
        <w:rPr>
          <w:rFonts w:cs="宋体"/>
          <w:b/>
          <w:bCs/>
          <w:lang w:eastAsia="zh-CN"/>
        </w:rPr>
        <w:t>.</w:t>
      </w:r>
      <w:r w:rsidR="0071717E" w:rsidRPr="00301F0B">
        <w:rPr>
          <w:rFonts w:cs="宋体" w:hint="eastAsia"/>
          <w:b/>
          <w:bCs/>
          <w:lang w:eastAsia="zh-CN"/>
        </w:rPr>
        <w:t>6</w:t>
      </w:r>
      <w:r w:rsidRPr="00301F0B">
        <w:rPr>
          <w:rFonts w:cs="宋体"/>
          <w:b/>
          <w:bCs/>
          <w:spacing w:val="-51"/>
          <w:lang w:eastAsia="zh-CN"/>
        </w:rPr>
        <w:t xml:space="preserve"> </w:t>
      </w:r>
      <w:r w:rsidRPr="00301F0B">
        <w:rPr>
          <w:lang w:eastAsia="zh-CN"/>
        </w:rPr>
        <w:t>“急时</w:t>
      </w:r>
      <w:r w:rsidRPr="00301F0B">
        <w:rPr>
          <w:spacing w:val="-48"/>
          <w:lang w:eastAsia="zh-CN"/>
        </w:rPr>
        <w:t>”</w:t>
      </w:r>
      <w:proofErr w:type="gramStart"/>
      <w:r w:rsidRPr="00301F0B">
        <w:rPr>
          <w:lang w:eastAsia="zh-CN"/>
        </w:rPr>
        <w:t>存储非</w:t>
      </w:r>
      <w:proofErr w:type="gramEnd"/>
      <w:r w:rsidRPr="00301F0B">
        <w:rPr>
          <w:lang w:eastAsia="zh-CN"/>
        </w:rPr>
        <w:t>危险品的物流仓应采用自然通风或通风量不小于</w:t>
      </w:r>
      <w:r w:rsidRPr="00301F0B">
        <w:rPr>
          <w:spacing w:val="-62"/>
          <w:lang w:eastAsia="zh-CN"/>
        </w:rPr>
        <w:t xml:space="preserve"> </w:t>
      </w:r>
      <w:r w:rsidRPr="00301F0B">
        <w:rPr>
          <w:lang w:eastAsia="zh-CN"/>
        </w:rPr>
        <w:t>2</w:t>
      </w:r>
      <w:r w:rsidRPr="00301F0B">
        <w:rPr>
          <w:spacing w:val="-61"/>
          <w:lang w:eastAsia="zh-CN"/>
        </w:rPr>
        <w:t xml:space="preserve"> </w:t>
      </w:r>
      <w:r w:rsidRPr="00301F0B">
        <w:rPr>
          <w:lang w:eastAsia="zh-CN"/>
        </w:rPr>
        <w:t>次</w:t>
      </w:r>
      <w:r w:rsidRPr="00301F0B">
        <w:rPr>
          <w:spacing w:val="-3"/>
          <w:lang w:eastAsia="zh-CN"/>
        </w:rPr>
        <w:t>/</w:t>
      </w:r>
      <w:r w:rsidRPr="00301F0B">
        <w:rPr>
          <w:lang w:eastAsia="zh-CN"/>
        </w:rPr>
        <w:t>h</w:t>
      </w:r>
      <w:r w:rsidRPr="00301F0B">
        <w:rPr>
          <w:spacing w:val="-60"/>
          <w:lang w:eastAsia="zh-CN"/>
        </w:rPr>
        <w:t xml:space="preserve"> </w:t>
      </w:r>
      <w:r w:rsidRPr="00301F0B">
        <w:rPr>
          <w:lang w:eastAsia="zh-CN"/>
        </w:rPr>
        <w:t>的机械</w:t>
      </w:r>
      <w:r w:rsidRPr="00301F0B">
        <w:rPr>
          <w:spacing w:val="-1"/>
          <w:lang w:eastAsia="zh-CN"/>
        </w:rPr>
        <w:t>通风措施；药品存储间应根据温湿</w:t>
      </w:r>
      <w:proofErr w:type="gramStart"/>
      <w:r w:rsidRPr="00301F0B">
        <w:rPr>
          <w:spacing w:val="-1"/>
          <w:lang w:eastAsia="zh-CN"/>
        </w:rPr>
        <w:t>度需求</w:t>
      </w:r>
      <w:proofErr w:type="gramEnd"/>
      <w:r w:rsidRPr="00301F0B">
        <w:rPr>
          <w:spacing w:val="-1"/>
          <w:lang w:eastAsia="zh-CN"/>
        </w:rPr>
        <w:t>设置空调系统，低温药品</w:t>
      </w:r>
      <w:proofErr w:type="gramStart"/>
      <w:r w:rsidRPr="00301F0B">
        <w:rPr>
          <w:spacing w:val="-1"/>
          <w:lang w:eastAsia="zh-CN"/>
        </w:rPr>
        <w:t>库可采用阴凉库</w:t>
      </w:r>
      <w:proofErr w:type="gramEnd"/>
      <w:r w:rsidRPr="00301F0B">
        <w:rPr>
          <w:spacing w:val="-1"/>
          <w:lang w:eastAsia="zh-CN"/>
        </w:rPr>
        <w:t>空</w:t>
      </w:r>
      <w:r w:rsidRPr="00301F0B">
        <w:rPr>
          <w:lang w:eastAsia="zh-CN"/>
        </w:rPr>
        <w:t>调。</w:t>
      </w:r>
    </w:p>
    <w:p w14:paraId="6BB070B0" w14:textId="01F405CC" w:rsidR="00640886" w:rsidRPr="00301F0B" w:rsidRDefault="00F344C9">
      <w:pPr>
        <w:pStyle w:val="a3"/>
        <w:spacing w:before="0" w:line="360" w:lineRule="auto"/>
        <w:ind w:right="111"/>
        <w:jc w:val="both"/>
        <w:rPr>
          <w:rFonts w:hint="eastAsia"/>
          <w:lang w:eastAsia="zh-CN"/>
        </w:rPr>
      </w:pPr>
      <w:r w:rsidRPr="00301F0B">
        <w:rPr>
          <w:rFonts w:cs="宋体"/>
          <w:b/>
          <w:bCs/>
          <w:lang w:eastAsia="zh-CN"/>
        </w:rPr>
        <w:t>7.</w:t>
      </w:r>
      <w:r w:rsidR="004D504B" w:rsidRPr="00301F0B">
        <w:rPr>
          <w:rFonts w:cs="宋体" w:hint="eastAsia"/>
          <w:b/>
          <w:bCs/>
          <w:lang w:eastAsia="zh-CN"/>
        </w:rPr>
        <w:t>4</w:t>
      </w:r>
      <w:r w:rsidRPr="00301F0B">
        <w:rPr>
          <w:rFonts w:cs="宋体"/>
          <w:b/>
          <w:bCs/>
          <w:lang w:eastAsia="zh-CN"/>
        </w:rPr>
        <w:t>.</w:t>
      </w:r>
      <w:r w:rsidR="0071717E" w:rsidRPr="00301F0B">
        <w:rPr>
          <w:rFonts w:cs="宋体" w:hint="eastAsia"/>
          <w:b/>
          <w:bCs/>
          <w:lang w:eastAsia="zh-CN"/>
        </w:rPr>
        <w:t>7</w:t>
      </w:r>
      <w:r w:rsidRPr="00301F0B">
        <w:rPr>
          <w:rFonts w:cs="宋体"/>
          <w:b/>
          <w:bCs/>
          <w:spacing w:val="-12"/>
          <w:lang w:eastAsia="zh-CN"/>
        </w:rPr>
        <w:t xml:space="preserve"> </w:t>
      </w:r>
      <w:r w:rsidRPr="00301F0B">
        <w:rPr>
          <w:spacing w:val="-1"/>
          <w:lang w:eastAsia="zh-CN"/>
        </w:rPr>
        <w:t>“急时”存储医用酒精、强氧化剂等易燃易爆危险品的房间，应按</w:t>
      </w:r>
      <w:bookmarkStart w:id="65" w:name="OLE_LINK8"/>
      <w:r w:rsidRPr="00301F0B">
        <w:rPr>
          <w:spacing w:val="-1"/>
          <w:lang w:eastAsia="zh-CN"/>
        </w:rPr>
        <w:t>《工业建筑</w:t>
      </w:r>
      <w:r w:rsidRPr="00301F0B">
        <w:rPr>
          <w:lang w:eastAsia="zh-CN"/>
        </w:rPr>
        <w:t>供暖通风与空气调节设计规范》</w:t>
      </w:r>
      <w:r w:rsidRPr="00301F0B">
        <w:rPr>
          <w:spacing w:val="-3"/>
          <w:lang w:eastAsia="zh-CN"/>
        </w:rPr>
        <w:t>G</w:t>
      </w:r>
      <w:r w:rsidRPr="00301F0B">
        <w:rPr>
          <w:lang w:eastAsia="zh-CN"/>
        </w:rPr>
        <w:t>B</w:t>
      </w:r>
      <w:r w:rsidRPr="00301F0B">
        <w:rPr>
          <w:spacing w:val="2"/>
          <w:lang w:eastAsia="zh-CN"/>
        </w:rPr>
        <w:t xml:space="preserve"> </w:t>
      </w:r>
      <w:r w:rsidRPr="00301F0B">
        <w:rPr>
          <w:spacing w:val="-3"/>
          <w:lang w:eastAsia="zh-CN"/>
        </w:rPr>
        <w:t>5</w:t>
      </w:r>
      <w:r w:rsidRPr="00301F0B">
        <w:rPr>
          <w:lang w:eastAsia="zh-CN"/>
        </w:rPr>
        <w:t>001</w:t>
      </w:r>
      <w:r w:rsidRPr="00301F0B">
        <w:rPr>
          <w:spacing w:val="2"/>
          <w:lang w:eastAsia="zh-CN"/>
        </w:rPr>
        <w:t>9</w:t>
      </w:r>
      <w:bookmarkEnd w:id="65"/>
      <w:r w:rsidRPr="00301F0B">
        <w:rPr>
          <w:spacing w:val="-120"/>
          <w:lang w:eastAsia="zh-CN"/>
        </w:rPr>
        <w:t>、</w:t>
      </w:r>
      <w:bookmarkStart w:id="66" w:name="OLE_LINK9"/>
      <w:r w:rsidRPr="00301F0B">
        <w:rPr>
          <w:lang w:eastAsia="zh-CN"/>
        </w:rPr>
        <w:t>《物流建筑设计规范》</w:t>
      </w:r>
      <w:r w:rsidRPr="00301F0B">
        <w:rPr>
          <w:spacing w:val="-3"/>
          <w:lang w:eastAsia="zh-CN"/>
        </w:rPr>
        <w:t>G</w:t>
      </w:r>
      <w:r w:rsidRPr="00301F0B">
        <w:rPr>
          <w:lang w:eastAsia="zh-CN"/>
        </w:rPr>
        <w:t>B</w:t>
      </w:r>
      <w:r w:rsidRPr="00301F0B">
        <w:rPr>
          <w:spacing w:val="2"/>
          <w:lang w:eastAsia="zh-CN"/>
        </w:rPr>
        <w:t xml:space="preserve"> </w:t>
      </w:r>
      <w:r w:rsidRPr="00301F0B">
        <w:rPr>
          <w:spacing w:val="-3"/>
          <w:lang w:eastAsia="zh-CN"/>
        </w:rPr>
        <w:t>5</w:t>
      </w:r>
      <w:r w:rsidRPr="00301F0B">
        <w:rPr>
          <w:lang w:eastAsia="zh-CN"/>
        </w:rPr>
        <w:t>1157</w:t>
      </w:r>
      <w:r w:rsidRPr="00301F0B">
        <w:rPr>
          <w:spacing w:val="-58"/>
          <w:lang w:eastAsia="zh-CN"/>
        </w:rPr>
        <w:t xml:space="preserve"> </w:t>
      </w:r>
      <w:bookmarkEnd w:id="66"/>
      <w:r w:rsidRPr="00301F0B">
        <w:rPr>
          <w:lang w:eastAsia="zh-CN"/>
        </w:rPr>
        <w:t>的相关要求设置通风措施，风机、阀门应具备防爆安全性能。</w:t>
      </w:r>
    </w:p>
    <w:p w14:paraId="15003A72" w14:textId="50849824" w:rsidR="0071717E" w:rsidRPr="00301F0B" w:rsidRDefault="0071717E" w:rsidP="0071717E">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4</w:t>
      </w:r>
      <w:r w:rsidRPr="00301F0B">
        <w:rPr>
          <w:rFonts w:cs="宋体" w:hint="eastAsia"/>
          <w:b/>
          <w:bCs/>
          <w:lang w:eastAsia="zh-CN"/>
        </w:rPr>
        <w:t xml:space="preserve">.8 </w:t>
      </w:r>
      <w:r w:rsidRPr="00301F0B">
        <w:rPr>
          <w:rFonts w:cs="宋体" w:hint="eastAsia"/>
          <w:lang w:eastAsia="zh-CN"/>
        </w:rPr>
        <w:t>电气系统应按</w:t>
      </w:r>
      <w:r w:rsidRPr="00301F0B">
        <w:rPr>
          <w:rFonts w:cs="宋体"/>
          <w:lang w:eastAsia="zh-CN"/>
        </w:rPr>
        <w:t>“</w:t>
      </w:r>
      <w:r w:rsidRPr="00301F0B">
        <w:rPr>
          <w:rFonts w:cs="宋体" w:hint="eastAsia"/>
          <w:lang w:eastAsia="zh-CN"/>
        </w:rPr>
        <w:t>平急两用</w:t>
      </w:r>
      <w:r w:rsidRPr="00301F0B">
        <w:rPr>
          <w:rFonts w:cs="宋体"/>
          <w:lang w:eastAsia="zh-CN"/>
        </w:rPr>
        <w:t>”</w:t>
      </w:r>
      <w:r w:rsidRPr="00301F0B">
        <w:rPr>
          <w:rFonts w:cs="宋体" w:hint="eastAsia"/>
          <w:lang w:eastAsia="zh-CN"/>
        </w:rPr>
        <w:t>功能进行设计，同时满足转换前后对负荷分级及电源的要求，预留</w:t>
      </w:r>
      <w:r w:rsidRPr="00301F0B">
        <w:rPr>
          <w:rFonts w:cs="宋体"/>
          <w:lang w:eastAsia="zh-CN"/>
        </w:rPr>
        <w:t>“</w:t>
      </w:r>
      <w:r w:rsidRPr="00301F0B">
        <w:rPr>
          <w:rFonts w:cs="宋体" w:hint="eastAsia"/>
          <w:lang w:eastAsia="zh-CN"/>
        </w:rPr>
        <w:t>急时</w:t>
      </w:r>
      <w:r w:rsidRPr="00301F0B">
        <w:rPr>
          <w:rFonts w:cs="宋体"/>
          <w:lang w:eastAsia="zh-CN"/>
        </w:rPr>
        <w:t>”</w:t>
      </w:r>
      <w:r w:rsidRPr="00301F0B">
        <w:rPr>
          <w:rFonts w:cs="宋体" w:hint="eastAsia"/>
          <w:lang w:eastAsia="zh-CN"/>
        </w:rPr>
        <w:t>所需的电源容量。</w:t>
      </w:r>
    </w:p>
    <w:p w14:paraId="30762536" w14:textId="2A544F3A" w:rsidR="0071717E" w:rsidRPr="00301F0B" w:rsidRDefault="0071717E" w:rsidP="0071717E">
      <w:pPr>
        <w:pStyle w:val="a3"/>
        <w:spacing w:before="0" w:line="360" w:lineRule="auto"/>
        <w:jc w:val="both"/>
        <w:rPr>
          <w:rFonts w:cs="宋体" w:hint="eastAsia"/>
          <w:lang w:eastAsia="zh-CN"/>
        </w:rPr>
      </w:pPr>
      <w:r w:rsidRPr="00301F0B">
        <w:rPr>
          <w:rFonts w:cs="宋体" w:hint="eastAsia"/>
          <w:b/>
          <w:bCs/>
          <w:lang w:eastAsia="zh-CN"/>
        </w:rPr>
        <w:t>7.</w:t>
      </w:r>
      <w:r w:rsidR="004D504B" w:rsidRPr="00301F0B">
        <w:rPr>
          <w:rFonts w:cs="宋体" w:hint="eastAsia"/>
          <w:b/>
          <w:bCs/>
          <w:lang w:eastAsia="zh-CN"/>
        </w:rPr>
        <w:t>4</w:t>
      </w:r>
      <w:r w:rsidRPr="00301F0B">
        <w:rPr>
          <w:rFonts w:cs="宋体" w:hint="eastAsia"/>
          <w:b/>
          <w:bCs/>
          <w:lang w:eastAsia="zh-CN"/>
        </w:rPr>
        <w:t xml:space="preserve">.9 </w:t>
      </w:r>
      <w:r w:rsidRPr="00301F0B">
        <w:rPr>
          <w:rFonts w:cs="宋体" w:hint="eastAsia"/>
          <w:lang w:eastAsia="zh-CN"/>
        </w:rPr>
        <w:t>“平急两用”城郊大仓基地除满足“平时”用电的负荷等级要求外，临时隔离点和缓冲区的通风系统、消毒用水处理加药设备、污水消毒处理设施等供电负荷等级不应低于二级。安全防范系统应按一级负荷供电。</w:t>
      </w:r>
    </w:p>
    <w:p w14:paraId="30598C84" w14:textId="0B3B5C6A" w:rsidR="00640886" w:rsidRPr="00301F0B" w:rsidRDefault="00F344C9">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7.</w:t>
      </w:r>
      <w:r w:rsidR="004D504B" w:rsidRPr="00301F0B">
        <w:rPr>
          <w:rFonts w:ascii="宋体" w:eastAsia="宋体" w:hAnsi="宋体" w:cs="宋体" w:hint="eastAsia"/>
          <w:b/>
          <w:bCs/>
          <w:sz w:val="24"/>
          <w:szCs w:val="24"/>
          <w:lang w:eastAsia="zh-CN"/>
        </w:rPr>
        <w:t>4</w:t>
      </w:r>
      <w:r w:rsidRPr="00301F0B">
        <w:rPr>
          <w:rFonts w:ascii="宋体" w:eastAsia="宋体" w:hAnsi="宋体" w:cs="宋体"/>
          <w:b/>
          <w:bCs/>
          <w:sz w:val="24"/>
          <w:szCs w:val="24"/>
          <w:lang w:eastAsia="zh-CN"/>
        </w:rPr>
        <w:t>.</w:t>
      </w:r>
      <w:r w:rsidR="0071717E" w:rsidRPr="00301F0B">
        <w:rPr>
          <w:rFonts w:ascii="宋体" w:eastAsia="宋体" w:hAnsi="宋体" w:cs="宋体" w:hint="eastAsia"/>
          <w:b/>
          <w:bCs/>
          <w:sz w:val="24"/>
          <w:szCs w:val="24"/>
          <w:lang w:eastAsia="zh-CN"/>
        </w:rPr>
        <w:t>10</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更衣间与本地控制室宜预留双向对讲系统安装条件。</w:t>
      </w:r>
    </w:p>
    <w:p w14:paraId="767079E5" w14:textId="79CA02C5" w:rsidR="00640886" w:rsidRPr="00301F0B" w:rsidRDefault="00F344C9">
      <w:pPr>
        <w:pStyle w:val="a3"/>
        <w:spacing w:before="0" w:line="360" w:lineRule="auto"/>
        <w:ind w:right="111"/>
        <w:jc w:val="both"/>
        <w:rPr>
          <w:rFonts w:hint="eastAsia"/>
          <w:lang w:eastAsia="zh-CN"/>
        </w:rPr>
      </w:pPr>
      <w:r w:rsidRPr="00301F0B">
        <w:rPr>
          <w:rFonts w:cs="宋体"/>
          <w:b/>
          <w:bCs/>
          <w:lang w:eastAsia="zh-CN"/>
        </w:rPr>
        <w:t>7.</w:t>
      </w:r>
      <w:r w:rsidR="004D504B" w:rsidRPr="00301F0B">
        <w:rPr>
          <w:rFonts w:cs="宋体" w:hint="eastAsia"/>
          <w:b/>
          <w:bCs/>
          <w:spacing w:val="2"/>
          <w:lang w:eastAsia="zh-CN"/>
        </w:rPr>
        <w:t>4</w:t>
      </w:r>
      <w:r w:rsidRPr="00301F0B">
        <w:rPr>
          <w:rFonts w:cs="宋体"/>
          <w:b/>
          <w:bCs/>
          <w:lang w:eastAsia="zh-CN"/>
        </w:rPr>
        <w:t>.</w:t>
      </w:r>
      <w:r w:rsidR="0071717E" w:rsidRPr="00301F0B">
        <w:rPr>
          <w:rFonts w:cs="宋体" w:hint="eastAsia"/>
          <w:b/>
          <w:bCs/>
          <w:lang w:eastAsia="zh-CN"/>
        </w:rPr>
        <w:t>11</w:t>
      </w:r>
      <w:r w:rsidRPr="00301F0B">
        <w:rPr>
          <w:rFonts w:cs="宋体"/>
          <w:b/>
          <w:bCs/>
          <w:spacing w:val="-5"/>
          <w:lang w:eastAsia="zh-CN"/>
        </w:rPr>
        <w:t xml:space="preserve"> </w:t>
      </w:r>
      <w:r w:rsidRPr="00301F0B">
        <w:rPr>
          <w:lang w:eastAsia="zh-CN"/>
        </w:rPr>
        <w:t>城郊大仓基地</w:t>
      </w:r>
      <w:proofErr w:type="gramStart"/>
      <w:r w:rsidRPr="00301F0B">
        <w:rPr>
          <w:lang w:eastAsia="zh-CN"/>
        </w:rPr>
        <w:t>宜设置</w:t>
      </w:r>
      <w:proofErr w:type="gramEnd"/>
      <w:r w:rsidRPr="00301F0B">
        <w:rPr>
          <w:lang w:eastAsia="zh-CN"/>
        </w:rPr>
        <w:t>建筑设备监控系统</w:t>
      </w:r>
      <w:r w:rsidRPr="00301F0B">
        <w:rPr>
          <w:spacing w:val="-39"/>
          <w:lang w:eastAsia="zh-CN"/>
        </w:rPr>
        <w:t>。</w:t>
      </w:r>
      <w:proofErr w:type="gramStart"/>
      <w:r w:rsidRPr="00301F0B">
        <w:rPr>
          <w:lang w:eastAsia="zh-CN"/>
        </w:rPr>
        <w:t>卸货区宜采用</w:t>
      </w:r>
      <w:proofErr w:type="gramEnd"/>
      <w:r w:rsidRPr="00301F0B">
        <w:rPr>
          <w:lang w:eastAsia="zh-CN"/>
        </w:rPr>
        <w:t>集中式联动控制和工作状态远程监测。</w:t>
      </w:r>
    </w:p>
    <w:p w14:paraId="54012D24" w14:textId="77777777" w:rsidR="00640886" w:rsidRPr="00301F0B" w:rsidRDefault="00640886">
      <w:pPr>
        <w:spacing w:line="360" w:lineRule="auto"/>
        <w:jc w:val="both"/>
        <w:rPr>
          <w:lang w:eastAsia="zh-CN"/>
        </w:rPr>
        <w:sectPr w:rsidR="00640886" w:rsidRPr="00301F0B">
          <w:pgSz w:w="11910" w:h="16840"/>
          <w:pgMar w:top="1134" w:right="1134" w:bottom="1134" w:left="1134" w:header="0" w:footer="851" w:gutter="0"/>
          <w:cols w:space="720"/>
          <w:docGrid w:linePitch="299"/>
        </w:sectPr>
      </w:pPr>
    </w:p>
    <w:p w14:paraId="6B5CED63" w14:textId="77777777" w:rsidR="0060509F" w:rsidRPr="00301F0B" w:rsidRDefault="0060509F" w:rsidP="0060509F">
      <w:pPr>
        <w:pStyle w:val="1"/>
        <w:numPr>
          <w:ilvl w:val="0"/>
          <w:numId w:val="1"/>
        </w:numPr>
        <w:spacing w:beforeLines="50" w:before="120" w:afterLines="50" w:after="120" w:line="360" w:lineRule="auto"/>
        <w:ind w:left="442" w:hanging="442"/>
        <w:rPr>
          <w:rFonts w:hint="eastAsia"/>
          <w:lang w:eastAsia="zh-CN"/>
        </w:rPr>
      </w:pPr>
      <w:bookmarkStart w:id="67" w:name="_Toc17869"/>
      <w:bookmarkStart w:id="68" w:name="_Toc213946453"/>
      <w:r w:rsidRPr="00301F0B">
        <w:rPr>
          <w:rFonts w:hint="eastAsia"/>
          <w:lang w:eastAsia="zh-CN"/>
        </w:rPr>
        <w:lastRenderedPageBreak/>
        <w:t>市政</w:t>
      </w:r>
      <w:r w:rsidRPr="00301F0B">
        <w:rPr>
          <w:lang w:eastAsia="zh-CN"/>
        </w:rPr>
        <w:t>配套</w:t>
      </w:r>
      <w:r w:rsidRPr="00301F0B">
        <w:rPr>
          <w:rFonts w:hint="eastAsia"/>
          <w:lang w:eastAsia="zh-CN"/>
        </w:rPr>
        <w:t>基础</w:t>
      </w:r>
      <w:r w:rsidRPr="00301F0B">
        <w:rPr>
          <w:lang w:eastAsia="zh-CN"/>
        </w:rPr>
        <w:t>设施专项设计要求</w:t>
      </w:r>
      <w:bookmarkEnd w:id="67"/>
      <w:bookmarkEnd w:id="68"/>
    </w:p>
    <w:p w14:paraId="670BD70A"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69" w:name="_Toc213946454"/>
      <w:r w:rsidRPr="00301F0B">
        <w:rPr>
          <w:rFonts w:hint="eastAsia"/>
          <w:spacing w:val="-1"/>
          <w:w w:val="95"/>
          <w:lang w:eastAsia="zh-CN"/>
        </w:rPr>
        <w:t>8.1</w:t>
      </w:r>
      <w:r w:rsidRPr="00301F0B">
        <w:rPr>
          <w:spacing w:val="-1"/>
          <w:w w:val="95"/>
          <w:lang w:eastAsia="zh-CN"/>
        </w:rPr>
        <w:tab/>
      </w:r>
      <w:r w:rsidRPr="00301F0B">
        <w:rPr>
          <w:rFonts w:hint="eastAsia"/>
          <w:spacing w:val="-1"/>
          <w:w w:val="95"/>
          <w:lang w:eastAsia="zh-CN"/>
        </w:rPr>
        <w:t>选址</w:t>
      </w:r>
      <w:bookmarkEnd w:id="69"/>
    </w:p>
    <w:p w14:paraId="4C458003" w14:textId="77777777" w:rsidR="0060509F" w:rsidRPr="00301F0B" w:rsidRDefault="0060509F" w:rsidP="0060509F">
      <w:pPr>
        <w:pStyle w:val="a3"/>
        <w:spacing w:before="0" w:line="360" w:lineRule="auto"/>
        <w:ind w:right="225"/>
        <w:jc w:val="both"/>
        <w:rPr>
          <w:rFonts w:hint="eastAsia"/>
          <w:spacing w:val="-1"/>
          <w:lang w:eastAsia="zh-CN"/>
        </w:rPr>
      </w:pPr>
      <w:r w:rsidRPr="00301F0B">
        <w:rPr>
          <w:rFonts w:cs="宋体" w:hint="eastAsia"/>
          <w:b/>
          <w:bCs/>
          <w:lang w:eastAsia="zh-CN"/>
        </w:rPr>
        <w:t xml:space="preserve">8.1.1 </w:t>
      </w:r>
      <w:r w:rsidRPr="00301F0B">
        <w:rPr>
          <w:spacing w:val="-1"/>
          <w:lang w:eastAsia="zh-CN"/>
        </w:rPr>
        <w:t>“平急两用”</w:t>
      </w:r>
      <w:r w:rsidRPr="00301F0B">
        <w:rPr>
          <w:rFonts w:hint="eastAsia"/>
          <w:lang w:eastAsia="zh-CN"/>
        </w:rPr>
        <w:t>市政</w:t>
      </w:r>
      <w:r w:rsidRPr="00301F0B">
        <w:rPr>
          <w:lang w:eastAsia="zh-CN"/>
        </w:rPr>
        <w:t>配套</w:t>
      </w:r>
      <w:r w:rsidRPr="00301F0B">
        <w:rPr>
          <w:rFonts w:hint="eastAsia"/>
          <w:lang w:eastAsia="zh-CN"/>
        </w:rPr>
        <w:t>基础</w:t>
      </w:r>
      <w:r w:rsidRPr="00301F0B">
        <w:rPr>
          <w:lang w:eastAsia="zh-CN"/>
        </w:rPr>
        <w:t>设施</w:t>
      </w:r>
      <w:r w:rsidRPr="00301F0B">
        <w:rPr>
          <w:rFonts w:hint="eastAsia"/>
          <w:spacing w:val="-1"/>
          <w:lang w:eastAsia="zh-CN"/>
        </w:rPr>
        <w:t>的选址应避开灾害危险源、灾害风险区、用地不适宜地段、抗震危险地段、可能发生灾难性事故影响的设施与地区、应急保障服务能力薄弱区等城市防灾薄弱环节</w:t>
      </w:r>
    </w:p>
    <w:p w14:paraId="214CC3B7" w14:textId="77777777" w:rsidR="0060509F" w:rsidRPr="00301F0B" w:rsidRDefault="0060509F" w:rsidP="0060509F">
      <w:pPr>
        <w:pStyle w:val="a3"/>
        <w:spacing w:before="0" w:line="360" w:lineRule="auto"/>
        <w:ind w:right="225"/>
        <w:jc w:val="both"/>
        <w:rPr>
          <w:rFonts w:hint="eastAsia"/>
          <w:spacing w:val="-1"/>
          <w:lang w:eastAsia="zh-CN"/>
        </w:rPr>
      </w:pPr>
      <w:r w:rsidRPr="00301F0B">
        <w:rPr>
          <w:rFonts w:cs="宋体" w:hint="eastAsia"/>
          <w:b/>
          <w:bCs/>
          <w:lang w:eastAsia="zh-CN"/>
        </w:rPr>
        <w:t xml:space="preserve">8.1.2 </w:t>
      </w:r>
      <w:r w:rsidRPr="00301F0B">
        <w:rPr>
          <w:spacing w:val="-1"/>
          <w:lang w:eastAsia="zh-CN"/>
        </w:rPr>
        <w:t>“平急两用”</w:t>
      </w:r>
      <w:r w:rsidRPr="00301F0B">
        <w:rPr>
          <w:rFonts w:hint="eastAsia"/>
          <w:lang w:eastAsia="zh-CN"/>
        </w:rPr>
        <w:t>市政</w:t>
      </w:r>
      <w:r w:rsidRPr="00301F0B">
        <w:rPr>
          <w:lang w:eastAsia="zh-CN"/>
        </w:rPr>
        <w:t>配套</w:t>
      </w:r>
      <w:r w:rsidRPr="00301F0B">
        <w:rPr>
          <w:rFonts w:hint="eastAsia"/>
          <w:lang w:eastAsia="zh-CN"/>
        </w:rPr>
        <w:t>基础</w:t>
      </w:r>
      <w:r w:rsidRPr="00301F0B">
        <w:rPr>
          <w:lang w:eastAsia="zh-CN"/>
        </w:rPr>
        <w:t>设施</w:t>
      </w:r>
      <w:r w:rsidRPr="00301F0B">
        <w:rPr>
          <w:rFonts w:hint="eastAsia"/>
          <w:spacing w:val="-1"/>
          <w:lang w:eastAsia="zh-CN"/>
        </w:rPr>
        <w:t>的选址按照社会影响小、安全性高的原则确定规划选址选点，应远离城市中心和居民区、幼儿园、学校等人口密集区域，远离有易燃、易爆、有害气体生产储存场所，远离食品和饲料加工生产企业等区域。</w:t>
      </w:r>
    </w:p>
    <w:p w14:paraId="18FD080B" w14:textId="77777777" w:rsidR="0060509F" w:rsidRPr="00301F0B" w:rsidRDefault="0060509F" w:rsidP="0060509F">
      <w:pPr>
        <w:pStyle w:val="a3"/>
        <w:spacing w:before="0" w:line="360" w:lineRule="auto"/>
        <w:ind w:right="225"/>
        <w:jc w:val="both"/>
        <w:rPr>
          <w:rFonts w:hint="eastAsia"/>
          <w:spacing w:val="-1"/>
          <w:lang w:eastAsia="zh-CN"/>
        </w:rPr>
      </w:pPr>
      <w:r w:rsidRPr="00301F0B">
        <w:rPr>
          <w:rFonts w:cs="宋体" w:hint="eastAsia"/>
          <w:b/>
          <w:bCs/>
          <w:lang w:eastAsia="zh-CN"/>
        </w:rPr>
        <w:t xml:space="preserve">8.1.3 </w:t>
      </w:r>
      <w:r w:rsidRPr="00301F0B">
        <w:rPr>
          <w:spacing w:val="-1"/>
          <w:lang w:eastAsia="zh-CN"/>
        </w:rPr>
        <w:t>“平急两用”</w:t>
      </w:r>
      <w:r w:rsidRPr="00301F0B">
        <w:rPr>
          <w:rFonts w:hint="eastAsia"/>
          <w:lang w:eastAsia="zh-CN"/>
        </w:rPr>
        <w:t>市政</w:t>
      </w:r>
      <w:r w:rsidRPr="00301F0B">
        <w:rPr>
          <w:lang w:eastAsia="zh-CN"/>
        </w:rPr>
        <w:t>配套</w:t>
      </w:r>
      <w:r w:rsidRPr="00301F0B">
        <w:rPr>
          <w:rFonts w:hint="eastAsia"/>
          <w:lang w:eastAsia="zh-CN"/>
        </w:rPr>
        <w:t>基础</w:t>
      </w:r>
      <w:r w:rsidRPr="00301F0B">
        <w:rPr>
          <w:lang w:eastAsia="zh-CN"/>
        </w:rPr>
        <w:t>设施</w:t>
      </w:r>
      <w:r w:rsidRPr="00301F0B">
        <w:rPr>
          <w:rFonts w:hint="eastAsia"/>
          <w:spacing w:val="-1"/>
          <w:lang w:eastAsia="zh-CN"/>
        </w:rPr>
        <w:t>原则上重点围绕连接旅游居住设施、医疗应急服务点、城郊大仓基地的规划建设。</w:t>
      </w:r>
    </w:p>
    <w:p w14:paraId="3E2A4931" w14:textId="77777777" w:rsidR="0060509F" w:rsidRPr="00301F0B" w:rsidRDefault="0060509F" w:rsidP="0060509F">
      <w:pPr>
        <w:pStyle w:val="a3"/>
        <w:spacing w:before="0" w:line="360" w:lineRule="auto"/>
        <w:ind w:right="225"/>
        <w:jc w:val="both"/>
        <w:rPr>
          <w:rFonts w:hint="eastAsia"/>
          <w:spacing w:val="-1"/>
          <w:lang w:eastAsia="zh-CN"/>
        </w:rPr>
      </w:pPr>
      <w:r w:rsidRPr="00301F0B">
        <w:rPr>
          <w:rFonts w:cs="宋体" w:hint="eastAsia"/>
          <w:b/>
          <w:bCs/>
          <w:lang w:eastAsia="zh-CN"/>
        </w:rPr>
        <w:t xml:space="preserve">8.1.4 </w:t>
      </w:r>
      <w:r w:rsidRPr="00301F0B">
        <w:rPr>
          <w:rFonts w:hint="eastAsia"/>
          <w:spacing w:val="-1"/>
          <w:lang w:eastAsia="zh-CN"/>
        </w:rPr>
        <w:t>“平急两用”</w:t>
      </w:r>
      <w:r w:rsidRPr="00301F0B">
        <w:rPr>
          <w:rFonts w:hint="eastAsia"/>
          <w:lang w:eastAsia="zh-CN"/>
        </w:rPr>
        <w:t>市政</w:t>
      </w:r>
      <w:r w:rsidRPr="00301F0B">
        <w:rPr>
          <w:lang w:eastAsia="zh-CN"/>
        </w:rPr>
        <w:t>配套</w:t>
      </w:r>
      <w:r w:rsidRPr="00301F0B">
        <w:rPr>
          <w:rFonts w:hint="eastAsia"/>
          <w:lang w:eastAsia="zh-CN"/>
        </w:rPr>
        <w:t>基础</w:t>
      </w:r>
      <w:r w:rsidRPr="00301F0B">
        <w:rPr>
          <w:lang w:eastAsia="zh-CN"/>
        </w:rPr>
        <w:t>设施</w:t>
      </w:r>
      <w:r w:rsidRPr="00301F0B">
        <w:rPr>
          <w:rFonts w:hint="eastAsia"/>
          <w:spacing w:val="-1"/>
          <w:lang w:eastAsia="zh-CN"/>
        </w:rPr>
        <w:t>的选址应根据“急时”垃圾废弃物转运、集中处置需求，避开饮用水源保护区等敏感区域。</w:t>
      </w:r>
    </w:p>
    <w:p w14:paraId="7746A34E"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70" w:name="_Toc16028"/>
      <w:bookmarkStart w:id="71" w:name="_Toc213946455"/>
      <w:r w:rsidRPr="00301F0B">
        <w:rPr>
          <w:spacing w:val="-1"/>
          <w:w w:val="95"/>
          <w:lang w:eastAsia="zh-CN"/>
        </w:rPr>
        <w:t>8.</w:t>
      </w:r>
      <w:r w:rsidRPr="00301F0B">
        <w:rPr>
          <w:rFonts w:hint="eastAsia"/>
          <w:spacing w:val="-1"/>
          <w:w w:val="95"/>
          <w:lang w:eastAsia="zh-CN"/>
        </w:rPr>
        <w:t>2</w:t>
      </w:r>
      <w:r w:rsidRPr="00301F0B">
        <w:rPr>
          <w:spacing w:val="-1"/>
          <w:w w:val="95"/>
          <w:lang w:eastAsia="zh-CN"/>
        </w:rPr>
        <w:tab/>
        <w:t>市政配套交通</w:t>
      </w:r>
      <w:bookmarkEnd w:id="70"/>
      <w:bookmarkEnd w:id="71"/>
    </w:p>
    <w:p w14:paraId="6BF3E49D" w14:textId="77777777" w:rsidR="0060509F" w:rsidRPr="00301F0B" w:rsidRDefault="0060509F" w:rsidP="0060509F">
      <w:pPr>
        <w:pStyle w:val="a3"/>
        <w:spacing w:before="0" w:line="360" w:lineRule="auto"/>
        <w:ind w:right="225"/>
        <w:jc w:val="both"/>
        <w:rPr>
          <w:rFonts w:hint="eastAsia"/>
          <w:lang w:eastAsia="zh-CN"/>
        </w:rPr>
      </w:pPr>
      <w:r w:rsidRPr="00301F0B">
        <w:rPr>
          <w:rFonts w:cs="宋体"/>
          <w:b/>
          <w:bCs/>
          <w:lang w:eastAsia="zh-CN"/>
        </w:rPr>
        <w:t>8.</w:t>
      </w:r>
      <w:r w:rsidRPr="00301F0B">
        <w:rPr>
          <w:rFonts w:cs="宋体" w:hint="eastAsia"/>
          <w:b/>
          <w:bCs/>
          <w:lang w:eastAsia="zh-CN"/>
        </w:rPr>
        <w:t>2</w:t>
      </w:r>
      <w:r w:rsidRPr="00301F0B">
        <w:rPr>
          <w:rFonts w:cs="宋体"/>
          <w:b/>
          <w:bCs/>
          <w:lang w:eastAsia="zh-CN"/>
        </w:rPr>
        <w:t>.1</w:t>
      </w:r>
      <w:r w:rsidRPr="00301F0B">
        <w:rPr>
          <w:rFonts w:cs="宋体"/>
          <w:b/>
          <w:bCs/>
          <w:spacing w:val="-16"/>
          <w:lang w:eastAsia="zh-CN"/>
        </w:rPr>
        <w:t xml:space="preserve"> </w:t>
      </w:r>
      <w:r w:rsidRPr="00301F0B">
        <w:rPr>
          <w:spacing w:val="-1"/>
          <w:lang w:eastAsia="zh-CN"/>
        </w:rPr>
        <w:t>“平急两用”公共基础设施的场地出入口宜直通道路，无条件直通时，应通过</w:t>
      </w:r>
      <w:r w:rsidRPr="00301F0B">
        <w:rPr>
          <w:lang w:eastAsia="zh-CN"/>
        </w:rPr>
        <w:t>专用支线道路进行连接。</w:t>
      </w:r>
    </w:p>
    <w:p w14:paraId="06964FDA" w14:textId="77777777" w:rsidR="0060509F" w:rsidRPr="00301F0B" w:rsidRDefault="0060509F" w:rsidP="0060509F">
      <w:pPr>
        <w:pStyle w:val="a3"/>
        <w:spacing w:before="0" w:line="360" w:lineRule="auto"/>
        <w:ind w:right="225"/>
        <w:jc w:val="both"/>
        <w:rPr>
          <w:rFonts w:hint="eastAsia"/>
          <w:lang w:eastAsia="zh-CN"/>
        </w:rPr>
      </w:pPr>
      <w:r w:rsidRPr="00301F0B">
        <w:rPr>
          <w:rFonts w:cs="宋体" w:hint="eastAsia"/>
          <w:b/>
          <w:bCs/>
          <w:lang w:eastAsia="zh-CN"/>
        </w:rPr>
        <w:t>8.2</w:t>
      </w:r>
      <w:r w:rsidRPr="00301F0B">
        <w:rPr>
          <w:rFonts w:cs="宋体"/>
          <w:b/>
          <w:bCs/>
          <w:lang w:eastAsia="zh-CN"/>
        </w:rPr>
        <w:t>.2</w:t>
      </w:r>
      <w:r w:rsidRPr="00301F0B">
        <w:rPr>
          <w:rFonts w:cs="宋体"/>
          <w:b/>
          <w:bCs/>
          <w:spacing w:val="-16"/>
          <w:lang w:eastAsia="zh-CN"/>
        </w:rPr>
        <w:t xml:space="preserve"> </w:t>
      </w:r>
      <w:r w:rsidRPr="00301F0B">
        <w:rPr>
          <w:spacing w:val="-1"/>
          <w:lang w:eastAsia="zh-CN"/>
        </w:rPr>
        <w:t>“平急两用”道路应满足快速通行和安全使用要求，特别是大型客车、大型物</w:t>
      </w:r>
      <w:r w:rsidRPr="00301F0B">
        <w:rPr>
          <w:lang w:eastAsia="zh-CN"/>
        </w:rPr>
        <w:t>流车辆及其他特需车辆的通行要求。</w:t>
      </w:r>
    </w:p>
    <w:p w14:paraId="4F821890" w14:textId="77777777" w:rsidR="0060509F" w:rsidRPr="00301F0B" w:rsidRDefault="0060509F" w:rsidP="0060509F">
      <w:pPr>
        <w:pStyle w:val="a3"/>
        <w:spacing w:before="0" w:line="360" w:lineRule="auto"/>
        <w:ind w:right="225"/>
        <w:jc w:val="both"/>
        <w:rPr>
          <w:rFonts w:hint="eastAsia"/>
          <w:lang w:eastAsia="zh-CN"/>
        </w:rPr>
      </w:pPr>
      <w:r w:rsidRPr="00301F0B">
        <w:rPr>
          <w:rFonts w:cs="宋体" w:hint="eastAsia"/>
          <w:b/>
          <w:bCs/>
          <w:lang w:eastAsia="zh-CN"/>
        </w:rPr>
        <w:t>8.2</w:t>
      </w:r>
      <w:r w:rsidRPr="00301F0B">
        <w:rPr>
          <w:rFonts w:cs="宋体"/>
          <w:b/>
          <w:bCs/>
          <w:lang w:eastAsia="zh-CN"/>
        </w:rPr>
        <w:t>.3</w:t>
      </w:r>
      <w:r w:rsidRPr="00301F0B">
        <w:rPr>
          <w:rFonts w:cs="宋体"/>
          <w:b/>
          <w:bCs/>
          <w:spacing w:val="-16"/>
          <w:lang w:eastAsia="zh-CN"/>
        </w:rPr>
        <w:t xml:space="preserve"> </w:t>
      </w:r>
      <w:r w:rsidRPr="00301F0B">
        <w:rPr>
          <w:spacing w:val="-1"/>
          <w:lang w:eastAsia="zh-CN"/>
        </w:rPr>
        <w:t>“平急两用”公共基础设施的专用支线道路不应少于双车道，平面、纵断面及</w:t>
      </w:r>
      <w:r w:rsidRPr="00301F0B">
        <w:rPr>
          <w:lang w:eastAsia="zh-CN"/>
        </w:rPr>
        <w:t>横断面等设计标准可参照城市支路。</w:t>
      </w:r>
    </w:p>
    <w:p w14:paraId="4CF53942"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8.2</w:t>
      </w:r>
      <w:r w:rsidRPr="00301F0B">
        <w:rPr>
          <w:rFonts w:cs="宋体"/>
          <w:b/>
          <w:bCs/>
          <w:lang w:eastAsia="zh-CN"/>
        </w:rPr>
        <w:t xml:space="preserve">.4 </w:t>
      </w:r>
      <w:r w:rsidRPr="00301F0B">
        <w:rPr>
          <w:spacing w:val="2"/>
          <w:lang w:eastAsia="zh-CN"/>
        </w:rPr>
        <w:t>“平急两用”道路有效宽度小于</w:t>
      </w:r>
      <w:r w:rsidRPr="00301F0B">
        <w:rPr>
          <w:spacing w:val="-60"/>
          <w:lang w:eastAsia="zh-CN"/>
        </w:rPr>
        <w:t xml:space="preserve"> </w:t>
      </w:r>
      <w:r w:rsidRPr="00301F0B">
        <w:rPr>
          <w:spacing w:val="-1"/>
          <w:lang w:eastAsia="zh-CN"/>
        </w:rPr>
        <w:t>7.0m</w:t>
      </w:r>
      <w:r w:rsidRPr="00301F0B">
        <w:rPr>
          <w:spacing w:val="-58"/>
          <w:lang w:eastAsia="zh-CN"/>
        </w:rPr>
        <w:t xml:space="preserve"> </w:t>
      </w:r>
      <w:r w:rsidRPr="00301F0B">
        <w:rPr>
          <w:spacing w:val="2"/>
          <w:lang w:eastAsia="zh-CN"/>
        </w:rPr>
        <w:t>时，</w:t>
      </w:r>
      <w:proofErr w:type="gramStart"/>
      <w:r w:rsidRPr="00301F0B">
        <w:rPr>
          <w:spacing w:val="2"/>
          <w:lang w:eastAsia="zh-CN"/>
        </w:rPr>
        <w:t>宜沿道路</w:t>
      </w:r>
      <w:proofErr w:type="gramEnd"/>
      <w:r w:rsidRPr="00301F0B">
        <w:rPr>
          <w:spacing w:val="2"/>
          <w:lang w:eastAsia="zh-CN"/>
        </w:rPr>
        <w:t>隔一定距离考虑预留车辆</w:t>
      </w:r>
      <w:r w:rsidRPr="00301F0B">
        <w:rPr>
          <w:lang w:eastAsia="zh-CN"/>
        </w:rPr>
        <w:t>检修空间，检修空间的有效宽度不宜小于</w:t>
      </w:r>
      <w:r w:rsidRPr="00301F0B">
        <w:rPr>
          <w:spacing w:val="-60"/>
          <w:lang w:eastAsia="zh-CN"/>
        </w:rPr>
        <w:t xml:space="preserve"> </w:t>
      </w:r>
      <w:r w:rsidRPr="00301F0B">
        <w:rPr>
          <w:spacing w:val="-1"/>
          <w:lang w:eastAsia="zh-CN"/>
        </w:rPr>
        <w:t>3.0m，长度不宜小于</w:t>
      </w:r>
      <w:r w:rsidRPr="00301F0B">
        <w:rPr>
          <w:spacing w:val="-60"/>
          <w:lang w:eastAsia="zh-CN"/>
        </w:rPr>
        <w:t xml:space="preserve"> </w:t>
      </w:r>
      <w:r w:rsidRPr="00301F0B">
        <w:rPr>
          <w:spacing w:val="-1"/>
          <w:lang w:eastAsia="zh-CN"/>
        </w:rPr>
        <w:t>12.0m。</w:t>
      </w:r>
    </w:p>
    <w:p w14:paraId="76A276DC" w14:textId="77777777" w:rsidR="0060509F" w:rsidRPr="00301F0B" w:rsidRDefault="0060509F" w:rsidP="0060509F">
      <w:pPr>
        <w:pStyle w:val="a3"/>
        <w:spacing w:before="0" w:line="360" w:lineRule="auto"/>
        <w:ind w:right="225"/>
        <w:jc w:val="both"/>
        <w:rPr>
          <w:rFonts w:hint="eastAsia"/>
          <w:lang w:eastAsia="zh-CN"/>
        </w:rPr>
      </w:pPr>
      <w:r w:rsidRPr="00301F0B">
        <w:rPr>
          <w:rFonts w:cs="宋体" w:hint="eastAsia"/>
          <w:b/>
          <w:bCs/>
          <w:lang w:eastAsia="zh-CN"/>
        </w:rPr>
        <w:t>8.2</w:t>
      </w:r>
      <w:r w:rsidRPr="00301F0B">
        <w:rPr>
          <w:rFonts w:cs="宋体"/>
          <w:b/>
          <w:bCs/>
          <w:lang w:eastAsia="zh-CN"/>
        </w:rPr>
        <w:t>.5</w:t>
      </w:r>
      <w:r w:rsidRPr="00301F0B">
        <w:rPr>
          <w:rFonts w:cs="宋体"/>
          <w:b/>
          <w:bCs/>
          <w:spacing w:val="-44"/>
          <w:lang w:eastAsia="zh-CN"/>
        </w:rPr>
        <w:t xml:space="preserve"> </w:t>
      </w:r>
      <w:r w:rsidRPr="00301F0B">
        <w:rPr>
          <w:lang w:eastAsia="zh-CN"/>
        </w:rPr>
        <w:t>“平急两用</w:t>
      </w:r>
      <w:r w:rsidRPr="00301F0B">
        <w:rPr>
          <w:spacing w:val="-41"/>
          <w:lang w:eastAsia="zh-CN"/>
        </w:rPr>
        <w:t>”</w:t>
      </w:r>
      <w:r w:rsidRPr="00301F0B">
        <w:rPr>
          <w:lang w:eastAsia="zh-CN"/>
        </w:rPr>
        <w:t>道路路面</w:t>
      </w:r>
      <w:r w:rsidRPr="00301F0B">
        <w:rPr>
          <w:spacing w:val="2"/>
          <w:lang w:eastAsia="zh-CN"/>
        </w:rPr>
        <w:t>结</w:t>
      </w:r>
      <w:r w:rsidRPr="00301F0B">
        <w:rPr>
          <w:lang w:eastAsia="zh-CN"/>
        </w:rPr>
        <w:t>构设计时采用的交通</w:t>
      </w:r>
      <w:r w:rsidRPr="00301F0B">
        <w:rPr>
          <w:spacing w:val="2"/>
          <w:lang w:eastAsia="zh-CN"/>
        </w:rPr>
        <w:t>等</w:t>
      </w:r>
      <w:r w:rsidRPr="00301F0B">
        <w:rPr>
          <w:lang w:eastAsia="zh-CN"/>
        </w:rPr>
        <w:t>级不应低于中</w:t>
      </w:r>
      <w:r w:rsidRPr="00301F0B">
        <w:rPr>
          <w:spacing w:val="2"/>
          <w:lang w:eastAsia="zh-CN"/>
        </w:rPr>
        <w:t>级</w:t>
      </w:r>
      <w:r w:rsidRPr="00301F0B">
        <w:rPr>
          <w:spacing w:val="-41"/>
          <w:lang w:eastAsia="zh-CN"/>
        </w:rPr>
        <w:t>。</w:t>
      </w:r>
      <w:r w:rsidRPr="00301F0B">
        <w:rPr>
          <w:lang w:eastAsia="zh-CN"/>
        </w:rPr>
        <w:t>桥</w:t>
      </w:r>
      <w:r w:rsidRPr="00301F0B">
        <w:rPr>
          <w:spacing w:val="2"/>
          <w:lang w:eastAsia="zh-CN"/>
        </w:rPr>
        <w:t>梁</w:t>
      </w:r>
      <w:r w:rsidRPr="00301F0B">
        <w:rPr>
          <w:spacing w:val="-41"/>
          <w:lang w:eastAsia="zh-CN"/>
        </w:rPr>
        <w:t>、</w:t>
      </w:r>
      <w:r w:rsidRPr="00301F0B">
        <w:rPr>
          <w:lang w:eastAsia="zh-CN"/>
        </w:rPr>
        <w:t>涵洞、</w:t>
      </w:r>
      <w:r w:rsidRPr="00301F0B">
        <w:rPr>
          <w:spacing w:val="-1"/>
          <w:lang w:eastAsia="zh-CN"/>
        </w:rPr>
        <w:t>地下管线等构筑物的汽车荷载应采用城-A</w:t>
      </w:r>
      <w:r w:rsidRPr="00301F0B">
        <w:rPr>
          <w:spacing w:val="-58"/>
          <w:lang w:eastAsia="zh-CN"/>
        </w:rPr>
        <w:t xml:space="preserve"> </w:t>
      </w:r>
      <w:r w:rsidRPr="00301F0B">
        <w:rPr>
          <w:lang w:eastAsia="zh-CN"/>
        </w:rPr>
        <w:t>级。</w:t>
      </w:r>
    </w:p>
    <w:p w14:paraId="51B6C69D" w14:textId="77777777" w:rsidR="0060509F" w:rsidRPr="00301F0B" w:rsidRDefault="0060509F" w:rsidP="0060509F">
      <w:pPr>
        <w:pStyle w:val="a3"/>
        <w:spacing w:before="0" w:line="360" w:lineRule="auto"/>
        <w:ind w:right="225"/>
        <w:jc w:val="both"/>
        <w:rPr>
          <w:rFonts w:hint="eastAsia"/>
          <w:lang w:eastAsia="zh-CN"/>
        </w:rPr>
      </w:pPr>
      <w:r w:rsidRPr="00301F0B">
        <w:rPr>
          <w:rFonts w:cs="宋体" w:hint="eastAsia"/>
          <w:b/>
          <w:bCs/>
          <w:lang w:eastAsia="zh-CN"/>
        </w:rPr>
        <w:t>8.2</w:t>
      </w:r>
      <w:r w:rsidRPr="00301F0B">
        <w:rPr>
          <w:rFonts w:cs="宋体"/>
          <w:b/>
          <w:bCs/>
          <w:lang w:eastAsia="zh-CN"/>
        </w:rPr>
        <w:t>.6</w:t>
      </w:r>
      <w:r w:rsidRPr="00301F0B">
        <w:rPr>
          <w:rFonts w:cs="宋体"/>
          <w:b/>
          <w:bCs/>
          <w:spacing w:val="-16"/>
          <w:lang w:eastAsia="zh-CN"/>
        </w:rPr>
        <w:t xml:space="preserve"> </w:t>
      </w:r>
      <w:r w:rsidRPr="00301F0B">
        <w:rPr>
          <w:spacing w:val="-1"/>
          <w:lang w:eastAsia="zh-CN"/>
        </w:rPr>
        <w:t>“平急两用”道路净高应满足大型客车、大型物流车辆的通行要求，且不应低</w:t>
      </w:r>
      <w:r w:rsidRPr="00301F0B">
        <w:rPr>
          <w:lang w:eastAsia="zh-CN"/>
        </w:rPr>
        <w:t>于</w:t>
      </w:r>
      <w:r w:rsidRPr="00301F0B">
        <w:rPr>
          <w:spacing w:val="-60"/>
          <w:lang w:eastAsia="zh-CN"/>
        </w:rPr>
        <w:t xml:space="preserve"> </w:t>
      </w:r>
      <w:r w:rsidRPr="00301F0B">
        <w:rPr>
          <w:spacing w:val="-1"/>
          <w:lang w:eastAsia="zh-CN"/>
        </w:rPr>
        <w:t>4.5m。</w:t>
      </w:r>
    </w:p>
    <w:p w14:paraId="6BEE5611"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8.2</w:t>
      </w:r>
      <w:r w:rsidRPr="00301F0B">
        <w:rPr>
          <w:rFonts w:cs="宋体"/>
          <w:b/>
          <w:bCs/>
          <w:lang w:eastAsia="zh-CN"/>
        </w:rPr>
        <w:t>.7</w:t>
      </w:r>
      <w:r w:rsidRPr="00301F0B">
        <w:rPr>
          <w:rFonts w:cs="宋体"/>
          <w:b/>
          <w:bCs/>
          <w:spacing w:val="-13"/>
          <w:lang w:eastAsia="zh-CN"/>
        </w:rPr>
        <w:t xml:space="preserve"> </w:t>
      </w:r>
      <w:r w:rsidRPr="00301F0B">
        <w:rPr>
          <w:spacing w:val="-1"/>
          <w:lang w:eastAsia="zh-CN"/>
        </w:rPr>
        <w:t>“平急两用”公共基础设施的专用支线道路，在“急时”应设置路障或隔离设</w:t>
      </w:r>
      <w:r w:rsidRPr="00301F0B">
        <w:rPr>
          <w:lang w:eastAsia="zh-CN"/>
        </w:rPr>
        <w:t>施。</w:t>
      </w:r>
    </w:p>
    <w:p w14:paraId="3168ACA2"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8.2</w:t>
      </w:r>
      <w:r w:rsidRPr="00301F0B">
        <w:rPr>
          <w:rFonts w:cs="宋体"/>
          <w:b/>
          <w:bCs/>
          <w:lang w:eastAsia="zh-CN"/>
        </w:rPr>
        <w:t>.8</w:t>
      </w:r>
      <w:r w:rsidRPr="00301F0B">
        <w:rPr>
          <w:rFonts w:cs="宋体"/>
          <w:b/>
          <w:bCs/>
          <w:spacing w:val="-18"/>
          <w:lang w:eastAsia="zh-CN"/>
        </w:rPr>
        <w:t xml:space="preserve"> </w:t>
      </w:r>
      <w:r w:rsidRPr="00301F0B">
        <w:rPr>
          <w:spacing w:val="-1"/>
          <w:lang w:eastAsia="zh-CN"/>
        </w:rPr>
        <w:t>“平急两用”专用支线道路不得设置路内停车场，且应设置禁止路边停车的标</w:t>
      </w:r>
      <w:r w:rsidRPr="00301F0B">
        <w:rPr>
          <w:lang w:eastAsia="zh-CN"/>
        </w:rPr>
        <w:t>识。</w:t>
      </w:r>
    </w:p>
    <w:p w14:paraId="17B39068" w14:textId="77777777" w:rsidR="0060509F" w:rsidRPr="00301F0B" w:rsidRDefault="0060509F" w:rsidP="0060509F">
      <w:pPr>
        <w:pStyle w:val="a3"/>
        <w:spacing w:before="0" w:line="360" w:lineRule="auto"/>
        <w:ind w:right="225"/>
        <w:jc w:val="both"/>
        <w:rPr>
          <w:rFonts w:hint="eastAsia"/>
          <w:lang w:eastAsia="zh-CN"/>
        </w:rPr>
      </w:pPr>
      <w:r w:rsidRPr="00301F0B">
        <w:rPr>
          <w:rFonts w:cs="宋体" w:hint="eastAsia"/>
          <w:b/>
          <w:bCs/>
          <w:lang w:eastAsia="zh-CN"/>
        </w:rPr>
        <w:t>8.2</w:t>
      </w:r>
      <w:r w:rsidRPr="00301F0B">
        <w:rPr>
          <w:rFonts w:cs="宋体"/>
          <w:b/>
          <w:bCs/>
          <w:lang w:eastAsia="zh-CN"/>
        </w:rPr>
        <w:t>.9</w:t>
      </w:r>
      <w:r w:rsidRPr="00301F0B">
        <w:rPr>
          <w:rFonts w:cs="宋体"/>
          <w:b/>
          <w:bCs/>
          <w:spacing w:val="-13"/>
          <w:lang w:eastAsia="zh-CN"/>
        </w:rPr>
        <w:t xml:space="preserve"> </w:t>
      </w:r>
      <w:r w:rsidRPr="00301F0B">
        <w:rPr>
          <w:spacing w:val="-1"/>
          <w:lang w:eastAsia="zh-CN"/>
        </w:rPr>
        <w:t>“平急两用”公共基础设施用地周边的最近道路交叉口，应预留“急时”设置</w:t>
      </w:r>
      <w:r w:rsidRPr="00301F0B">
        <w:rPr>
          <w:lang w:eastAsia="zh-CN"/>
        </w:rPr>
        <w:t>指示标识的条件。</w:t>
      </w:r>
    </w:p>
    <w:p w14:paraId="5EB7992E"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lastRenderedPageBreak/>
        <w:t>8.2</w:t>
      </w:r>
      <w:r w:rsidRPr="00301F0B">
        <w:rPr>
          <w:rFonts w:cs="宋体"/>
          <w:b/>
          <w:bCs/>
          <w:lang w:eastAsia="zh-CN"/>
        </w:rPr>
        <w:t>.10</w:t>
      </w:r>
      <w:r w:rsidRPr="00301F0B">
        <w:rPr>
          <w:rFonts w:cs="宋体"/>
          <w:b/>
          <w:bCs/>
          <w:spacing w:val="-2"/>
          <w:lang w:eastAsia="zh-CN"/>
        </w:rPr>
        <w:t xml:space="preserve"> </w:t>
      </w:r>
      <w:r w:rsidRPr="00301F0B">
        <w:rPr>
          <w:spacing w:val="2"/>
          <w:lang w:eastAsia="zh-CN"/>
        </w:rPr>
        <w:t>“平急两用”道路交通设施应确保接入控制性节点的应急车道全部打开，调</w:t>
      </w:r>
      <w:r w:rsidRPr="00301F0B">
        <w:rPr>
          <w:lang w:eastAsia="zh-CN"/>
        </w:rPr>
        <w:t>配好交通信号灯管控，在紧急情况下，应能快速切换到紧急模式。</w:t>
      </w:r>
    </w:p>
    <w:p w14:paraId="447C6AC7"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8.2</w:t>
      </w:r>
      <w:r w:rsidRPr="00301F0B">
        <w:rPr>
          <w:rFonts w:cs="宋体"/>
          <w:b/>
          <w:bCs/>
          <w:lang w:eastAsia="zh-CN"/>
        </w:rPr>
        <w:t>.11</w:t>
      </w:r>
      <w:r w:rsidRPr="00301F0B">
        <w:rPr>
          <w:rFonts w:cs="宋体"/>
          <w:b/>
          <w:bCs/>
          <w:spacing w:val="-2"/>
          <w:lang w:eastAsia="zh-CN"/>
        </w:rPr>
        <w:t xml:space="preserve"> </w:t>
      </w:r>
      <w:r w:rsidRPr="00301F0B">
        <w:rPr>
          <w:spacing w:val="2"/>
          <w:lang w:eastAsia="zh-CN"/>
        </w:rPr>
        <w:t>“平急两用”道路在下沉式立交桥或其他低洼的路段，应具备排水等内涝防</w:t>
      </w:r>
      <w:r w:rsidRPr="00301F0B">
        <w:rPr>
          <w:lang w:eastAsia="zh-CN"/>
        </w:rPr>
        <w:t>治的条件和防灾措施，保障内涝灾害时的正常通行或快速恢复。</w:t>
      </w:r>
    </w:p>
    <w:p w14:paraId="741931CD"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72" w:name="_Toc213946456"/>
      <w:r w:rsidRPr="00301F0B">
        <w:rPr>
          <w:spacing w:val="-1"/>
          <w:w w:val="95"/>
          <w:lang w:eastAsia="zh-CN"/>
        </w:rPr>
        <w:t>8.</w:t>
      </w:r>
      <w:r w:rsidRPr="00301F0B">
        <w:rPr>
          <w:rFonts w:hint="eastAsia"/>
          <w:spacing w:val="-1"/>
          <w:w w:val="95"/>
          <w:lang w:eastAsia="zh-CN"/>
        </w:rPr>
        <w:t>3</w:t>
      </w:r>
      <w:r w:rsidRPr="00301F0B">
        <w:rPr>
          <w:spacing w:val="-1"/>
          <w:w w:val="95"/>
          <w:lang w:eastAsia="zh-CN"/>
        </w:rPr>
        <w:tab/>
      </w:r>
      <w:r w:rsidRPr="00301F0B">
        <w:rPr>
          <w:rFonts w:hint="eastAsia"/>
          <w:spacing w:val="-1"/>
          <w:w w:val="95"/>
          <w:lang w:eastAsia="zh-CN"/>
        </w:rPr>
        <w:t>高速服务区</w:t>
      </w:r>
      <w:bookmarkEnd w:id="72"/>
    </w:p>
    <w:p w14:paraId="059879B1"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8.3.1</w:t>
      </w:r>
      <w:r w:rsidRPr="00301F0B">
        <w:rPr>
          <w:rFonts w:hint="eastAsia"/>
          <w:lang w:eastAsia="zh-CN"/>
        </w:rPr>
        <w:t xml:space="preserve"> 高速服务区内部道路应预留应急拓宽空间，确保救援车辆双向顺畅通行；明确应急通道标识，与高速主线、地方道路形成救援交通网络。</w:t>
      </w:r>
    </w:p>
    <w:p w14:paraId="45812449"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8.3.2</w:t>
      </w:r>
      <w:r w:rsidRPr="00301F0B">
        <w:rPr>
          <w:rFonts w:hint="eastAsia"/>
          <w:lang w:eastAsia="zh-CN"/>
        </w:rPr>
        <w:t xml:space="preserve"> 高速服务区应预留固定转换区域，按人均使用面积标准规划，确保可快速搭建临时安置帐篷或隔离单元。</w:t>
      </w:r>
    </w:p>
    <w:p w14:paraId="0659EC13"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8.3.3 </w:t>
      </w:r>
      <w:r w:rsidRPr="00301F0B">
        <w:rPr>
          <w:rFonts w:hint="eastAsia"/>
          <w:lang w:eastAsia="zh-CN"/>
        </w:rPr>
        <w:t>高速服务区应设置应急救援功能用房，预留医疗救护、指挥调度、物资储备空间，配备独立水电接口，并规划独立的隔离通道与消杀区域，配备临时污水处理、垃圾收纳设施，避免交叉感染。</w:t>
      </w:r>
    </w:p>
    <w:p w14:paraId="42C2496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8.3.4</w:t>
      </w:r>
      <w:r w:rsidRPr="00301F0B">
        <w:rPr>
          <w:rFonts w:hint="eastAsia"/>
          <w:lang w:eastAsia="zh-CN"/>
        </w:rPr>
        <w:t xml:space="preserve"> 高速服务区内供水、供电系统按应急峰值负荷设计，污水处置设施具备临时扩容能力；停车场预留应急医疗车辆、物资运输车辆专用泊位。</w:t>
      </w:r>
    </w:p>
    <w:p w14:paraId="3287C11A"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8.3.5</w:t>
      </w:r>
      <w:r w:rsidRPr="00301F0B">
        <w:rPr>
          <w:rFonts w:hint="eastAsia"/>
          <w:lang w:eastAsia="zh-CN"/>
        </w:rPr>
        <w:t xml:space="preserve"> 高速服务区应建立 “平急两用” 双模式标识，应急状态下可快速切换显示，明确救援通道、安置区域、物资仓库等关键位置。</w:t>
      </w:r>
    </w:p>
    <w:p w14:paraId="1D07C881"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73" w:name="8.2_通信管理设施"/>
      <w:bookmarkStart w:id="74" w:name="_Toc9065"/>
      <w:bookmarkStart w:id="75" w:name="_Toc213946457"/>
      <w:bookmarkEnd w:id="73"/>
      <w:r w:rsidRPr="00301F0B">
        <w:rPr>
          <w:spacing w:val="-1"/>
          <w:w w:val="95"/>
          <w:lang w:eastAsia="zh-CN"/>
        </w:rPr>
        <w:t>8.</w:t>
      </w:r>
      <w:r w:rsidRPr="00301F0B">
        <w:rPr>
          <w:rFonts w:hint="eastAsia"/>
          <w:spacing w:val="-1"/>
          <w:w w:val="95"/>
          <w:lang w:eastAsia="zh-CN"/>
        </w:rPr>
        <w:t>4</w:t>
      </w:r>
      <w:r w:rsidRPr="00301F0B">
        <w:rPr>
          <w:spacing w:val="-1"/>
          <w:w w:val="95"/>
          <w:lang w:eastAsia="zh-CN"/>
        </w:rPr>
        <w:tab/>
        <w:t>通信管理设施</w:t>
      </w:r>
      <w:bookmarkEnd w:id="74"/>
      <w:bookmarkEnd w:id="75"/>
    </w:p>
    <w:p w14:paraId="4EA3D055" w14:textId="77777777" w:rsidR="0060509F" w:rsidRPr="00301F0B" w:rsidRDefault="0060509F" w:rsidP="0060509F">
      <w:pPr>
        <w:pStyle w:val="a3"/>
        <w:spacing w:before="0" w:line="360" w:lineRule="auto"/>
        <w:jc w:val="both"/>
        <w:rPr>
          <w:rFonts w:hint="eastAsia"/>
          <w:lang w:eastAsia="zh-CN"/>
        </w:rPr>
      </w:pPr>
      <w:r w:rsidRPr="00301F0B">
        <w:rPr>
          <w:rFonts w:cs="宋体"/>
          <w:b/>
          <w:bCs/>
          <w:lang w:eastAsia="zh-CN"/>
        </w:rPr>
        <w:t>8.</w:t>
      </w:r>
      <w:r w:rsidRPr="00301F0B">
        <w:rPr>
          <w:rFonts w:cs="宋体" w:hint="eastAsia"/>
          <w:b/>
          <w:bCs/>
          <w:lang w:eastAsia="zh-CN"/>
        </w:rPr>
        <w:t>4</w:t>
      </w:r>
      <w:r w:rsidRPr="00301F0B">
        <w:rPr>
          <w:rFonts w:cs="宋体"/>
          <w:b/>
          <w:bCs/>
          <w:lang w:eastAsia="zh-CN"/>
        </w:rPr>
        <w:t>.</w:t>
      </w:r>
      <w:r w:rsidRPr="00301F0B">
        <w:rPr>
          <w:rFonts w:cs="宋体" w:hint="eastAsia"/>
          <w:b/>
          <w:bCs/>
          <w:lang w:eastAsia="zh-CN"/>
        </w:rPr>
        <w:t>1</w:t>
      </w:r>
      <w:r w:rsidRPr="00301F0B">
        <w:rPr>
          <w:rFonts w:cs="宋体" w:hint="eastAsia"/>
          <w:b/>
          <w:bCs/>
          <w:spacing w:val="-6"/>
          <w:lang w:eastAsia="zh-CN"/>
        </w:rPr>
        <w:t xml:space="preserve"> </w:t>
      </w:r>
      <w:r w:rsidRPr="00301F0B">
        <w:rPr>
          <w:spacing w:val="-2"/>
          <w:lang w:eastAsia="zh-CN"/>
        </w:rPr>
        <w:t>因建筑与环境条件受限，不满足通用设计要求所需条件的，可采用移动式通信</w:t>
      </w:r>
      <w:r w:rsidRPr="00301F0B">
        <w:rPr>
          <w:lang w:eastAsia="zh-CN"/>
        </w:rPr>
        <w:t>接入设备和电源</w:t>
      </w:r>
      <w:r w:rsidRPr="00301F0B">
        <w:rPr>
          <w:rFonts w:hint="eastAsia"/>
          <w:lang w:eastAsia="zh-CN"/>
        </w:rPr>
        <w:t>，配备移动通信中继车，满足区域覆盖需求</w:t>
      </w:r>
      <w:r w:rsidRPr="00301F0B">
        <w:rPr>
          <w:lang w:eastAsia="zh-CN"/>
        </w:rPr>
        <w:t>。</w:t>
      </w:r>
    </w:p>
    <w:p w14:paraId="7D7C340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8.4.2 </w:t>
      </w:r>
      <w:r w:rsidRPr="00301F0B">
        <w:rPr>
          <w:rFonts w:hint="eastAsia"/>
          <w:lang w:eastAsia="zh-CN"/>
        </w:rPr>
        <w:t>移动通信中继车需具备快速部署能力，支持多频段信号转发，续航能力不低于8小时，适配复杂地形作业。</w:t>
      </w:r>
    </w:p>
    <w:p w14:paraId="20E5DB7F"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8.4.3 </w:t>
      </w:r>
      <w:r w:rsidRPr="00301F0B">
        <w:rPr>
          <w:rFonts w:hint="eastAsia"/>
          <w:lang w:eastAsia="zh-CN"/>
        </w:rPr>
        <w:t>应明确中继车停放站点，与高速服务区、无人机起降点建立联动机制，应急状态下 30分钟内可抵达指定位置。</w:t>
      </w:r>
    </w:p>
    <w:p w14:paraId="2D226BE2"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8.4.4 </w:t>
      </w:r>
      <w:proofErr w:type="gramStart"/>
      <w:r w:rsidRPr="00301F0B">
        <w:rPr>
          <w:rFonts w:ascii="Segoe UI" w:eastAsia="Segoe UI" w:hAnsi="Segoe UI" w:cs="Segoe UI" w:hint="eastAsia"/>
          <w:shd w:val="clear" w:color="auto" w:fill="FFFFFF"/>
          <w:lang w:eastAsia="zh-CN"/>
        </w:rPr>
        <w:t>宜推进</w:t>
      </w:r>
      <w:proofErr w:type="gramEnd"/>
      <w:r w:rsidRPr="00301F0B">
        <w:rPr>
          <w:rFonts w:ascii="Segoe UI" w:eastAsia="Segoe UI" w:hAnsi="Segoe UI" w:cs="Segoe UI" w:hint="eastAsia"/>
          <w:shd w:val="clear" w:color="auto" w:fill="FFFFFF"/>
          <w:lang w:eastAsia="zh-CN"/>
        </w:rPr>
        <w:t>新型通信设施建设，</w:t>
      </w:r>
      <w:r w:rsidRPr="00301F0B">
        <w:rPr>
          <w:rFonts w:ascii="Segoe UI" w:eastAsia="Segoe UI" w:hAnsi="Segoe UI" w:cs="Segoe UI"/>
          <w:shd w:val="clear" w:color="auto" w:fill="FFFFFF"/>
          <w:lang w:eastAsia="zh-CN"/>
        </w:rPr>
        <w:t>按区域人口密度及地形特点，合理布局5G基站、物联网终端等新型设施，实现服务区、低空起降点等关键区域信号全覆盖。</w:t>
      </w:r>
    </w:p>
    <w:p w14:paraId="1C91814A"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8.4.5 </w:t>
      </w:r>
      <w:r w:rsidRPr="00301F0B">
        <w:rPr>
          <w:rFonts w:hint="eastAsia"/>
          <w:lang w:eastAsia="zh-CN"/>
        </w:rPr>
        <w:t>通信设施需兼容应急指挥通信频段，预留与无人机通信系统、应急救援系统的数据接口。</w:t>
      </w:r>
    </w:p>
    <w:p w14:paraId="1519B29A" w14:textId="77777777" w:rsidR="0060509F" w:rsidRPr="00301F0B" w:rsidRDefault="0060509F" w:rsidP="0060509F">
      <w:pPr>
        <w:pStyle w:val="a3"/>
        <w:spacing w:before="0" w:line="360" w:lineRule="auto"/>
        <w:jc w:val="both"/>
        <w:rPr>
          <w:rFonts w:hint="eastAsia"/>
          <w:lang w:eastAsia="zh-CN"/>
        </w:rPr>
      </w:pPr>
      <w:r w:rsidRPr="00301F0B">
        <w:rPr>
          <w:rFonts w:cs="宋体"/>
          <w:b/>
          <w:bCs/>
          <w:lang w:eastAsia="zh-CN"/>
        </w:rPr>
        <w:t>8.</w:t>
      </w:r>
      <w:r w:rsidRPr="00301F0B">
        <w:rPr>
          <w:rFonts w:cs="宋体" w:hint="eastAsia"/>
          <w:b/>
          <w:bCs/>
          <w:spacing w:val="2"/>
          <w:lang w:eastAsia="zh-CN"/>
        </w:rPr>
        <w:t>4</w:t>
      </w:r>
      <w:r w:rsidRPr="00301F0B">
        <w:rPr>
          <w:rFonts w:cs="宋体"/>
          <w:b/>
          <w:bCs/>
          <w:lang w:eastAsia="zh-CN"/>
        </w:rPr>
        <w:t>.</w:t>
      </w:r>
      <w:r w:rsidRPr="00301F0B">
        <w:rPr>
          <w:rFonts w:cs="宋体" w:hint="eastAsia"/>
          <w:b/>
          <w:bCs/>
          <w:lang w:eastAsia="zh-CN"/>
        </w:rPr>
        <w:t>6</w:t>
      </w:r>
      <w:r w:rsidRPr="00301F0B">
        <w:rPr>
          <w:rFonts w:cs="宋体"/>
          <w:b/>
          <w:bCs/>
          <w:spacing w:val="-6"/>
          <w:lang w:eastAsia="zh-CN"/>
        </w:rPr>
        <w:t xml:space="preserve"> </w:t>
      </w:r>
      <w:r w:rsidRPr="00301F0B">
        <w:rPr>
          <w:lang w:eastAsia="zh-CN"/>
        </w:rPr>
        <w:t>应配套建设应急道路信息化管理系统</w:t>
      </w:r>
      <w:r w:rsidRPr="00301F0B">
        <w:rPr>
          <w:spacing w:val="-39"/>
          <w:lang w:eastAsia="zh-CN"/>
        </w:rPr>
        <w:t>，</w:t>
      </w:r>
      <w:r w:rsidRPr="00301F0B">
        <w:rPr>
          <w:lang w:eastAsia="zh-CN"/>
        </w:rPr>
        <w:t>定时发布相关交通</w:t>
      </w:r>
      <w:proofErr w:type="gramStart"/>
      <w:r w:rsidRPr="00301F0B">
        <w:rPr>
          <w:lang w:eastAsia="zh-CN"/>
        </w:rPr>
        <w:t>管控及绕行</w:t>
      </w:r>
      <w:proofErr w:type="gramEnd"/>
      <w:r w:rsidRPr="00301F0B">
        <w:rPr>
          <w:lang w:eastAsia="zh-CN"/>
        </w:rPr>
        <w:t>指引信息，确保“急时”交通顺畅。</w:t>
      </w:r>
    </w:p>
    <w:p w14:paraId="15E572B3"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8.4.7 </w:t>
      </w:r>
      <w:r w:rsidRPr="00301F0B">
        <w:rPr>
          <w:rFonts w:hint="eastAsia"/>
          <w:lang w:eastAsia="zh-CN"/>
        </w:rPr>
        <w:t>应</w:t>
      </w:r>
      <w:proofErr w:type="gramStart"/>
      <w:r w:rsidRPr="00301F0B">
        <w:rPr>
          <w:rFonts w:hint="eastAsia"/>
          <w:lang w:eastAsia="zh-CN"/>
        </w:rPr>
        <w:t>构建双</w:t>
      </w:r>
      <w:proofErr w:type="gramEnd"/>
      <w:r w:rsidRPr="00301F0B">
        <w:rPr>
          <w:rFonts w:hint="eastAsia"/>
          <w:lang w:eastAsia="zh-CN"/>
        </w:rPr>
        <w:t>路由、多节点网络，关键区域光缆与微波备份；急时自动提升应急部门通</w:t>
      </w:r>
      <w:r w:rsidRPr="00301F0B">
        <w:rPr>
          <w:rFonts w:hint="eastAsia"/>
          <w:lang w:eastAsia="zh-CN"/>
        </w:rPr>
        <w:lastRenderedPageBreak/>
        <w:t>信优先级；制定中断预案，2小时内恢复核心区通信，重要数据1小时异地备份。</w:t>
      </w:r>
    </w:p>
    <w:p w14:paraId="1E6DEBB6"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76" w:name="_Toc12424"/>
      <w:bookmarkStart w:id="77" w:name="_Toc213946458"/>
      <w:r w:rsidRPr="00301F0B">
        <w:rPr>
          <w:spacing w:val="-1"/>
          <w:w w:val="95"/>
          <w:lang w:eastAsia="zh-CN"/>
        </w:rPr>
        <w:t>8.</w:t>
      </w:r>
      <w:r w:rsidRPr="00301F0B">
        <w:rPr>
          <w:rFonts w:hint="eastAsia"/>
          <w:spacing w:val="-1"/>
          <w:w w:val="95"/>
          <w:lang w:eastAsia="zh-CN"/>
        </w:rPr>
        <w:t>5</w:t>
      </w:r>
      <w:r w:rsidRPr="00301F0B">
        <w:rPr>
          <w:spacing w:val="-1"/>
          <w:w w:val="95"/>
          <w:lang w:eastAsia="zh-CN"/>
        </w:rPr>
        <w:tab/>
        <w:t>垃圾收集设施</w:t>
      </w:r>
      <w:bookmarkEnd w:id="76"/>
      <w:bookmarkEnd w:id="77"/>
    </w:p>
    <w:p w14:paraId="79F85ECF" w14:textId="77777777" w:rsidR="0060509F" w:rsidRPr="00301F0B" w:rsidRDefault="0060509F" w:rsidP="0060509F">
      <w:pPr>
        <w:pStyle w:val="a3"/>
        <w:spacing w:before="0" w:line="360" w:lineRule="auto"/>
        <w:jc w:val="both"/>
        <w:rPr>
          <w:rFonts w:hint="eastAsia"/>
          <w:lang w:eastAsia="zh-CN"/>
        </w:rPr>
      </w:pPr>
      <w:r w:rsidRPr="00301F0B">
        <w:rPr>
          <w:rFonts w:cs="宋体"/>
          <w:b/>
          <w:bCs/>
          <w:lang w:eastAsia="zh-CN"/>
        </w:rPr>
        <w:t>8.</w:t>
      </w:r>
      <w:r w:rsidRPr="00301F0B">
        <w:rPr>
          <w:rFonts w:cs="宋体" w:hint="eastAsia"/>
          <w:b/>
          <w:bCs/>
          <w:lang w:eastAsia="zh-CN"/>
        </w:rPr>
        <w:t>5</w:t>
      </w:r>
      <w:r w:rsidRPr="00301F0B">
        <w:rPr>
          <w:rFonts w:cs="宋体"/>
          <w:b/>
          <w:bCs/>
          <w:lang w:eastAsia="zh-CN"/>
        </w:rPr>
        <w:t>.1</w:t>
      </w:r>
      <w:r w:rsidRPr="00301F0B">
        <w:rPr>
          <w:rFonts w:cs="宋体"/>
          <w:b/>
          <w:bCs/>
          <w:spacing w:val="-18"/>
          <w:lang w:eastAsia="zh-CN"/>
        </w:rPr>
        <w:t xml:space="preserve"> </w:t>
      </w:r>
      <w:r w:rsidRPr="00301F0B">
        <w:rPr>
          <w:spacing w:val="-1"/>
          <w:lang w:eastAsia="zh-CN"/>
        </w:rPr>
        <w:t>“平急两用”公共基础设施应设置独立的垃圾收集设施，不应在其他建筑内设</w:t>
      </w:r>
      <w:r w:rsidRPr="00301F0B">
        <w:rPr>
          <w:lang w:eastAsia="zh-CN"/>
        </w:rPr>
        <w:t>置或贴邻设置，外围</w:t>
      </w:r>
      <w:proofErr w:type="gramStart"/>
      <w:r w:rsidRPr="00301F0B">
        <w:rPr>
          <w:lang w:eastAsia="zh-CN"/>
        </w:rPr>
        <w:t>宜设置</w:t>
      </w:r>
      <w:proofErr w:type="gramEnd"/>
      <w:r w:rsidRPr="00301F0B">
        <w:rPr>
          <w:lang w:eastAsia="zh-CN"/>
        </w:rPr>
        <w:t>绿化隔离带。</w:t>
      </w:r>
    </w:p>
    <w:p w14:paraId="485A2628" w14:textId="6D0AE843" w:rsidR="0060509F" w:rsidRPr="00301F0B" w:rsidRDefault="0060509F" w:rsidP="0060509F">
      <w:pPr>
        <w:pStyle w:val="a3"/>
        <w:spacing w:before="0" w:line="360" w:lineRule="auto"/>
        <w:jc w:val="both"/>
        <w:rPr>
          <w:rFonts w:hint="eastAsia"/>
          <w:lang w:eastAsia="zh-CN"/>
        </w:rPr>
      </w:pPr>
      <w:r w:rsidRPr="00301F0B">
        <w:rPr>
          <w:rFonts w:cs="宋体"/>
          <w:b/>
          <w:bCs/>
          <w:lang w:eastAsia="zh-CN"/>
        </w:rPr>
        <w:t>8.</w:t>
      </w:r>
      <w:r w:rsidRPr="00301F0B">
        <w:rPr>
          <w:rFonts w:cs="宋体" w:hint="eastAsia"/>
          <w:b/>
          <w:bCs/>
          <w:lang w:eastAsia="zh-CN"/>
        </w:rPr>
        <w:t>5</w:t>
      </w:r>
      <w:r w:rsidRPr="00301F0B">
        <w:rPr>
          <w:rFonts w:cs="宋体"/>
          <w:b/>
          <w:bCs/>
          <w:lang w:eastAsia="zh-CN"/>
        </w:rPr>
        <w:t>.2</w:t>
      </w:r>
      <w:r w:rsidRPr="00301F0B">
        <w:rPr>
          <w:rFonts w:cs="宋体"/>
          <w:b/>
          <w:bCs/>
          <w:spacing w:val="-3"/>
          <w:lang w:eastAsia="zh-CN"/>
        </w:rPr>
        <w:t xml:space="preserve"> </w:t>
      </w:r>
      <w:r w:rsidRPr="00301F0B">
        <w:rPr>
          <w:lang w:eastAsia="zh-CN"/>
        </w:rPr>
        <w:t>垃圾收集设施的位置选择应满足本</w:t>
      </w:r>
      <w:proofErr w:type="gramStart"/>
      <w:r w:rsidR="00EB6F40">
        <w:rPr>
          <w:lang w:eastAsia="zh-CN"/>
        </w:rPr>
        <w:t>指南</w:t>
      </w:r>
      <w:r w:rsidRPr="00301F0B">
        <w:rPr>
          <w:lang w:eastAsia="zh-CN"/>
        </w:rPr>
        <w:t>第</w:t>
      </w:r>
      <w:proofErr w:type="gramEnd"/>
      <w:r w:rsidRPr="00301F0B">
        <w:rPr>
          <w:spacing w:val="-61"/>
          <w:lang w:eastAsia="zh-CN"/>
        </w:rPr>
        <w:t xml:space="preserve"> </w:t>
      </w:r>
      <w:r w:rsidRPr="00301F0B">
        <w:rPr>
          <w:spacing w:val="-1"/>
          <w:lang w:eastAsia="zh-CN"/>
        </w:rPr>
        <w:t>4.3.4</w:t>
      </w:r>
      <w:r w:rsidRPr="00301F0B">
        <w:rPr>
          <w:spacing w:val="-60"/>
          <w:lang w:eastAsia="zh-CN"/>
        </w:rPr>
        <w:t xml:space="preserve"> </w:t>
      </w:r>
      <w:r w:rsidRPr="00301F0B">
        <w:rPr>
          <w:lang w:eastAsia="zh-CN"/>
        </w:rPr>
        <w:t>条要求。</w:t>
      </w:r>
    </w:p>
    <w:p w14:paraId="4576A938" w14:textId="77777777" w:rsidR="0060509F" w:rsidRPr="00301F0B" w:rsidRDefault="0060509F" w:rsidP="0060509F">
      <w:pPr>
        <w:pStyle w:val="a3"/>
        <w:spacing w:before="0" w:line="360" w:lineRule="auto"/>
        <w:jc w:val="both"/>
        <w:rPr>
          <w:rFonts w:hint="eastAsia"/>
          <w:lang w:eastAsia="zh-CN"/>
        </w:rPr>
      </w:pPr>
      <w:r w:rsidRPr="00301F0B">
        <w:rPr>
          <w:rFonts w:cs="宋体"/>
          <w:b/>
          <w:bCs/>
          <w:lang w:eastAsia="zh-CN"/>
        </w:rPr>
        <w:t>8.</w:t>
      </w:r>
      <w:r w:rsidRPr="00301F0B">
        <w:rPr>
          <w:rFonts w:cs="宋体" w:hint="eastAsia"/>
          <w:b/>
          <w:bCs/>
          <w:lang w:eastAsia="zh-CN"/>
        </w:rPr>
        <w:t>5</w:t>
      </w:r>
      <w:r w:rsidRPr="00301F0B">
        <w:rPr>
          <w:rFonts w:cs="宋体"/>
          <w:b/>
          <w:bCs/>
          <w:lang w:eastAsia="zh-CN"/>
        </w:rPr>
        <w:t>.3</w:t>
      </w:r>
      <w:r w:rsidRPr="00301F0B">
        <w:rPr>
          <w:rFonts w:cs="宋体"/>
          <w:b/>
          <w:bCs/>
          <w:spacing w:val="-6"/>
          <w:lang w:eastAsia="zh-CN"/>
        </w:rPr>
        <w:t xml:space="preserve"> </w:t>
      </w:r>
      <w:r w:rsidRPr="00301F0B">
        <w:rPr>
          <w:lang w:eastAsia="zh-CN"/>
        </w:rPr>
        <w:t>垃圾收集设施不应采用开敞式，应采取防泄漏、防雨淋的措施。</w:t>
      </w:r>
    </w:p>
    <w:p w14:paraId="74469744" w14:textId="77777777" w:rsidR="0060509F" w:rsidRPr="00301F0B" w:rsidRDefault="0060509F" w:rsidP="0060509F">
      <w:pPr>
        <w:pStyle w:val="a3"/>
        <w:spacing w:before="0" w:line="360" w:lineRule="auto"/>
        <w:jc w:val="both"/>
        <w:rPr>
          <w:rFonts w:hint="eastAsia"/>
          <w:lang w:eastAsia="zh-CN"/>
        </w:rPr>
      </w:pPr>
      <w:r w:rsidRPr="00301F0B">
        <w:rPr>
          <w:rFonts w:cs="宋体"/>
          <w:b/>
          <w:bCs/>
          <w:lang w:eastAsia="zh-CN"/>
        </w:rPr>
        <w:t>8.</w:t>
      </w:r>
      <w:r w:rsidRPr="00301F0B">
        <w:rPr>
          <w:rFonts w:cs="宋体" w:hint="eastAsia"/>
          <w:b/>
          <w:bCs/>
          <w:lang w:eastAsia="zh-CN"/>
        </w:rPr>
        <w:t>5</w:t>
      </w:r>
      <w:r w:rsidRPr="00301F0B">
        <w:rPr>
          <w:rFonts w:cs="宋体"/>
          <w:b/>
          <w:bCs/>
          <w:lang w:eastAsia="zh-CN"/>
        </w:rPr>
        <w:t>.4</w:t>
      </w:r>
      <w:r w:rsidRPr="00301F0B">
        <w:rPr>
          <w:rFonts w:cs="宋体"/>
          <w:b/>
          <w:bCs/>
          <w:spacing w:val="-6"/>
          <w:lang w:eastAsia="zh-CN"/>
        </w:rPr>
        <w:t xml:space="preserve"> </w:t>
      </w:r>
      <w:r w:rsidRPr="00301F0B">
        <w:rPr>
          <w:lang w:eastAsia="zh-CN"/>
        </w:rPr>
        <w:t>垃圾收集设施应满足通风、给水、排水等设备专业的要求。</w:t>
      </w:r>
    </w:p>
    <w:p w14:paraId="5326084F" w14:textId="77777777" w:rsidR="0060509F" w:rsidRPr="00301F0B" w:rsidRDefault="0060509F" w:rsidP="0060509F">
      <w:pPr>
        <w:spacing w:line="360" w:lineRule="auto"/>
        <w:ind w:left="106"/>
        <w:jc w:val="both"/>
        <w:rPr>
          <w:rFonts w:ascii="宋体" w:eastAsia="宋体" w:hAnsi="宋体" w:cs="宋体" w:hint="eastAsia"/>
          <w:sz w:val="24"/>
          <w:szCs w:val="24"/>
          <w:lang w:eastAsia="zh-CN"/>
        </w:rPr>
      </w:pPr>
      <w:r w:rsidRPr="00301F0B">
        <w:rPr>
          <w:rFonts w:ascii="宋体" w:eastAsia="宋体" w:hAnsi="宋体" w:cs="宋体"/>
          <w:b/>
          <w:bCs/>
          <w:sz w:val="24"/>
          <w:szCs w:val="24"/>
          <w:lang w:eastAsia="zh-CN"/>
        </w:rPr>
        <w:t>8.</w:t>
      </w:r>
      <w:r w:rsidRPr="00301F0B">
        <w:rPr>
          <w:rFonts w:ascii="宋体" w:eastAsia="宋体" w:hAnsi="宋体" w:cs="宋体" w:hint="eastAsia"/>
          <w:b/>
          <w:bCs/>
          <w:sz w:val="24"/>
          <w:szCs w:val="24"/>
          <w:lang w:eastAsia="zh-CN"/>
        </w:rPr>
        <w:t>5</w:t>
      </w:r>
      <w:r w:rsidRPr="00301F0B">
        <w:rPr>
          <w:rFonts w:ascii="宋体" w:eastAsia="宋体" w:hAnsi="宋体" w:cs="宋体"/>
          <w:b/>
          <w:bCs/>
          <w:sz w:val="24"/>
          <w:szCs w:val="24"/>
          <w:lang w:eastAsia="zh-CN"/>
        </w:rPr>
        <w:t>.5</w:t>
      </w:r>
      <w:r w:rsidRPr="00301F0B">
        <w:rPr>
          <w:rFonts w:ascii="宋体" w:eastAsia="宋体" w:hAnsi="宋体" w:cs="宋体"/>
          <w:b/>
          <w:bCs/>
          <w:spacing w:val="-6"/>
          <w:sz w:val="24"/>
          <w:szCs w:val="24"/>
          <w:lang w:eastAsia="zh-CN"/>
        </w:rPr>
        <w:t xml:space="preserve"> </w:t>
      </w:r>
      <w:r w:rsidRPr="00301F0B">
        <w:rPr>
          <w:rFonts w:ascii="宋体" w:eastAsia="宋体" w:hAnsi="宋体" w:cs="宋体"/>
          <w:sz w:val="24"/>
          <w:szCs w:val="24"/>
          <w:lang w:eastAsia="zh-CN"/>
        </w:rPr>
        <w:t>管控区内的垃圾应消毒、灭菌处理后再转运。</w:t>
      </w:r>
    </w:p>
    <w:p w14:paraId="75199B3C"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78" w:name="_Toc6920"/>
      <w:bookmarkStart w:id="79" w:name="_Toc213946459"/>
      <w:r w:rsidRPr="00301F0B">
        <w:rPr>
          <w:spacing w:val="-1"/>
          <w:w w:val="95"/>
          <w:lang w:eastAsia="zh-CN"/>
        </w:rPr>
        <w:t>8.</w:t>
      </w:r>
      <w:r w:rsidRPr="00301F0B">
        <w:rPr>
          <w:rFonts w:hint="eastAsia"/>
          <w:spacing w:val="-1"/>
          <w:w w:val="95"/>
          <w:lang w:eastAsia="zh-CN"/>
        </w:rPr>
        <w:t>6</w:t>
      </w:r>
      <w:r w:rsidRPr="00301F0B">
        <w:rPr>
          <w:spacing w:val="-1"/>
          <w:w w:val="95"/>
          <w:lang w:eastAsia="zh-CN"/>
        </w:rPr>
        <w:tab/>
        <w:t>污水处理设施</w:t>
      </w:r>
      <w:bookmarkEnd w:id="78"/>
      <w:bookmarkEnd w:id="79"/>
    </w:p>
    <w:p w14:paraId="72653325"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8.6</w:t>
      </w:r>
      <w:r w:rsidRPr="00301F0B">
        <w:rPr>
          <w:rFonts w:cs="宋体"/>
          <w:b/>
          <w:bCs/>
          <w:lang w:eastAsia="zh-CN"/>
        </w:rPr>
        <w:t>.1</w:t>
      </w:r>
      <w:r w:rsidRPr="00301F0B">
        <w:rPr>
          <w:rFonts w:cs="宋体"/>
          <w:b/>
          <w:bCs/>
          <w:spacing w:val="-6"/>
          <w:lang w:eastAsia="zh-CN"/>
        </w:rPr>
        <w:t xml:space="preserve"> </w:t>
      </w:r>
      <w:r w:rsidRPr="00301F0B">
        <w:rPr>
          <w:spacing w:val="-2"/>
          <w:lang w:eastAsia="zh-CN"/>
        </w:rPr>
        <w:t>应根据“急时”转换后的污、废水量确定处理设施规模，预留设施的室外场地</w:t>
      </w:r>
      <w:r w:rsidRPr="00301F0B">
        <w:rPr>
          <w:lang w:eastAsia="zh-CN"/>
        </w:rPr>
        <w:t>和配套水电条件</w:t>
      </w:r>
      <w:r w:rsidRPr="00301F0B">
        <w:rPr>
          <w:spacing w:val="-120"/>
          <w:lang w:eastAsia="zh-CN"/>
        </w:rPr>
        <w:t>，</w:t>
      </w:r>
      <w:r w:rsidRPr="00301F0B">
        <w:rPr>
          <w:lang w:eastAsia="zh-CN"/>
        </w:rPr>
        <w:t>“急时”应根据具体情况确定污水处理工艺。</w:t>
      </w:r>
    </w:p>
    <w:p w14:paraId="2F681771"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8.6</w:t>
      </w:r>
      <w:r w:rsidRPr="00301F0B">
        <w:rPr>
          <w:rFonts w:cs="宋体"/>
          <w:b/>
          <w:bCs/>
          <w:lang w:eastAsia="zh-CN"/>
        </w:rPr>
        <w:t>.2</w:t>
      </w:r>
      <w:r w:rsidRPr="00301F0B">
        <w:rPr>
          <w:rFonts w:cs="宋体"/>
          <w:b/>
          <w:bCs/>
          <w:spacing w:val="-6"/>
          <w:lang w:eastAsia="zh-CN"/>
        </w:rPr>
        <w:t xml:space="preserve"> </w:t>
      </w:r>
      <w:r w:rsidRPr="00301F0B">
        <w:rPr>
          <w:spacing w:val="-2"/>
          <w:lang w:eastAsia="zh-CN"/>
        </w:rPr>
        <w:t>污水处理设施、污物暂存间等</w:t>
      </w:r>
      <w:proofErr w:type="gramStart"/>
      <w:r w:rsidRPr="00301F0B">
        <w:rPr>
          <w:spacing w:val="-2"/>
          <w:lang w:eastAsia="zh-CN"/>
        </w:rPr>
        <w:t>宜位于</w:t>
      </w:r>
      <w:proofErr w:type="gramEnd"/>
      <w:r w:rsidRPr="00301F0B">
        <w:rPr>
          <w:spacing w:val="-2"/>
          <w:lang w:eastAsia="zh-CN"/>
        </w:rPr>
        <w:t>所在地段</w:t>
      </w:r>
      <w:proofErr w:type="gramStart"/>
      <w:r w:rsidRPr="00301F0B">
        <w:rPr>
          <w:spacing w:val="-2"/>
          <w:lang w:eastAsia="zh-CN"/>
        </w:rPr>
        <w:t>最小风</w:t>
      </w:r>
      <w:proofErr w:type="gramEnd"/>
      <w:r w:rsidRPr="00301F0B">
        <w:rPr>
          <w:spacing w:val="-2"/>
          <w:lang w:eastAsia="zh-CN"/>
        </w:rPr>
        <w:t>频上风向位置，污物暂存</w:t>
      </w:r>
      <w:r w:rsidRPr="00301F0B">
        <w:rPr>
          <w:lang w:eastAsia="zh-CN"/>
        </w:rPr>
        <w:t>间应临近污物出口，并应设置冲洗设施。</w:t>
      </w:r>
    </w:p>
    <w:p w14:paraId="47580D69" w14:textId="77777777" w:rsidR="0060509F" w:rsidRPr="00301F0B" w:rsidRDefault="0060509F" w:rsidP="0060509F">
      <w:pPr>
        <w:pStyle w:val="a3"/>
        <w:spacing w:before="0" w:line="360" w:lineRule="auto"/>
        <w:ind w:right="111"/>
        <w:jc w:val="both"/>
        <w:rPr>
          <w:rFonts w:hint="eastAsia"/>
          <w:lang w:eastAsia="zh-CN"/>
        </w:rPr>
      </w:pPr>
      <w:r w:rsidRPr="00301F0B">
        <w:rPr>
          <w:rFonts w:cs="宋体" w:hint="eastAsia"/>
          <w:b/>
          <w:bCs/>
          <w:lang w:eastAsia="zh-CN"/>
        </w:rPr>
        <w:t>8.6</w:t>
      </w:r>
      <w:r w:rsidRPr="00301F0B">
        <w:rPr>
          <w:rFonts w:cs="宋体"/>
          <w:b/>
          <w:bCs/>
          <w:lang w:eastAsia="zh-CN"/>
        </w:rPr>
        <w:t>.3</w:t>
      </w:r>
      <w:r w:rsidRPr="00301F0B">
        <w:rPr>
          <w:rFonts w:cs="宋体"/>
          <w:b/>
          <w:bCs/>
          <w:spacing w:val="-15"/>
          <w:lang w:eastAsia="zh-CN"/>
        </w:rPr>
        <w:t xml:space="preserve"> </w:t>
      </w:r>
      <w:r w:rsidRPr="00301F0B">
        <w:rPr>
          <w:spacing w:val="-1"/>
          <w:lang w:eastAsia="zh-CN"/>
        </w:rPr>
        <w:t>“急时”污、废水应消毒后排放。当排入的城市污水系统下游无城市污水处理厂时，其污水处理应采用二级生化处理；当下游设有污水处理厂时，应设置消毒池或</w:t>
      </w:r>
      <w:r w:rsidRPr="00301F0B">
        <w:rPr>
          <w:lang w:eastAsia="zh-CN"/>
        </w:rPr>
        <w:t>充分利用化粪池实施集中消毒处理。</w:t>
      </w:r>
    </w:p>
    <w:p w14:paraId="18075A4D"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8.6</w:t>
      </w:r>
      <w:r w:rsidRPr="00301F0B">
        <w:rPr>
          <w:rFonts w:cs="宋体"/>
          <w:b/>
          <w:bCs/>
          <w:lang w:eastAsia="zh-CN"/>
        </w:rPr>
        <w:t>.4</w:t>
      </w:r>
      <w:r w:rsidRPr="00301F0B">
        <w:rPr>
          <w:rFonts w:cs="宋体"/>
          <w:b/>
          <w:bCs/>
          <w:spacing w:val="-16"/>
          <w:lang w:eastAsia="zh-CN"/>
        </w:rPr>
        <w:t xml:space="preserve"> </w:t>
      </w:r>
      <w:r w:rsidRPr="00301F0B">
        <w:rPr>
          <w:spacing w:val="-1"/>
          <w:lang w:eastAsia="zh-CN"/>
        </w:rPr>
        <w:t>“急时”使用的污水处理设施、消毒池与化粪池等应封闭，废气应集中收集和</w:t>
      </w:r>
      <w:r w:rsidRPr="00301F0B">
        <w:rPr>
          <w:lang w:eastAsia="zh-CN"/>
        </w:rPr>
        <w:t>消毒，相应通气管应引至人员稀少处或通至屋面。</w:t>
      </w:r>
    </w:p>
    <w:p w14:paraId="6D1FF7B0"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80" w:name="_Toc213946460"/>
      <w:r w:rsidRPr="00301F0B">
        <w:rPr>
          <w:rFonts w:hint="eastAsia"/>
          <w:spacing w:val="-1"/>
          <w:w w:val="95"/>
          <w:lang w:eastAsia="zh-CN"/>
        </w:rPr>
        <w:t>8.7</w:t>
      </w:r>
      <w:r w:rsidRPr="00301F0B">
        <w:rPr>
          <w:spacing w:val="-1"/>
          <w:w w:val="95"/>
          <w:lang w:eastAsia="zh-CN"/>
        </w:rPr>
        <w:tab/>
        <w:t>低空救援和运输设施</w:t>
      </w:r>
      <w:bookmarkEnd w:id="80"/>
    </w:p>
    <w:p w14:paraId="7E6E1238" w14:textId="77777777" w:rsidR="0060509F" w:rsidRPr="00301F0B" w:rsidRDefault="0060509F" w:rsidP="0060509F">
      <w:pPr>
        <w:pStyle w:val="a3"/>
        <w:spacing w:before="0" w:line="360" w:lineRule="auto"/>
        <w:jc w:val="both"/>
        <w:rPr>
          <w:rFonts w:ascii="Segoe UI Emoji" w:hAnsi="Segoe UI Emoji" w:cs="Segoe UI Emoji"/>
          <w:lang w:eastAsia="zh-CN"/>
        </w:rPr>
      </w:pPr>
      <w:r w:rsidRPr="00301F0B">
        <w:rPr>
          <w:rFonts w:cs="宋体" w:hint="eastAsia"/>
          <w:b/>
          <w:bCs/>
          <w:lang w:eastAsia="zh-CN"/>
        </w:rPr>
        <w:t xml:space="preserve">8.7.1 </w:t>
      </w:r>
      <w:r w:rsidRPr="00301F0B">
        <w:rPr>
          <w:rFonts w:hint="eastAsia"/>
          <w:lang w:eastAsia="zh-CN"/>
        </w:rPr>
        <w:t>低空救援和运输设施宜结合医疗应急服务点、乡村集中连片民宿设施设置直升机起降场地，结合乡村集中连片民宿设施、城郊大仓基地设置重载无人机起降点，结合酒店或民宿设置轻、中载无人机起降点。</w:t>
      </w:r>
    </w:p>
    <w:p w14:paraId="5FBDF523" w14:textId="77777777" w:rsidR="0060509F" w:rsidRPr="00301F0B" w:rsidRDefault="0060509F" w:rsidP="0060509F">
      <w:pPr>
        <w:pStyle w:val="a3"/>
        <w:spacing w:before="0" w:line="360" w:lineRule="auto"/>
        <w:jc w:val="both"/>
        <w:rPr>
          <w:rFonts w:cs="宋体" w:hint="eastAsia"/>
          <w:b/>
          <w:bCs/>
          <w:lang w:eastAsia="zh-CN"/>
        </w:rPr>
      </w:pPr>
      <w:r w:rsidRPr="00301F0B">
        <w:rPr>
          <w:rFonts w:cs="宋体" w:hint="eastAsia"/>
          <w:b/>
          <w:bCs/>
          <w:lang w:eastAsia="zh-CN"/>
        </w:rPr>
        <w:t xml:space="preserve">8.7.2 </w:t>
      </w:r>
      <w:r w:rsidRPr="00301F0B">
        <w:rPr>
          <w:rFonts w:hint="eastAsia"/>
          <w:lang w:eastAsia="zh-CN"/>
        </w:rPr>
        <w:t>低空救援和运输设施起降场地宜选址于地势平坦、地质坚实区域（屋顶起落</w:t>
      </w:r>
      <w:proofErr w:type="gramStart"/>
      <w:r w:rsidRPr="00301F0B">
        <w:rPr>
          <w:rFonts w:hint="eastAsia"/>
          <w:lang w:eastAsia="zh-CN"/>
        </w:rPr>
        <w:t>场需位于</w:t>
      </w:r>
      <w:proofErr w:type="gramEnd"/>
      <w:r w:rsidRPr="00301F0B">
        <w:rPr>
          <w:rFonts w:hint="eastAsia"/>
          <w:lang w:eastAsia="zh-CN"/>
        </w:rPr>
        <w:t>建筑承重核心区）；避开地质灾害区，远离居民区、强电磁干扰源等限制要素；符合低空救援和运输设施起降净空要求；临近交通干道，具备设置应急通道及停车位条件。</w:t>
      </w:r>
    </w:p>
    <w:p w14:paraId="1572373A" w14:textId="77777777" w:rsidR="0060509F" w:rsidRPr="00301F0B" w:rsidRDefault="0060509F" w:rsidP="0060509F">
      <w:pPr>
        <w:pStyle w:val="a3"/>
        <w:spacing w:before="0" w:line="360" w:lineRule="auto"/>
        <w:jc w:val="both"/>
        <w:rPr>
          <w:rFonts w:cs="宋体" w:hint="eastAsia"/>
          <w:b/>
          <w:bCs/>
          <w:lang w:eastAsia="zh-CN"/>
        </w:rPr>
      </w:pPr>
      <w:r w:rsidRPr="00301F0B">
        <w:rPr>
          <w:rFonts w:cs="宋体" w:hint="eastAsia"/>
          <w:b/>
          <w:bCs/>
          <w:lang w:eastAsia="zh-CN"/>
        </w:rPr>
        <w:t xml:space="preserve">8.7.3 </w:t>
      </w:r>
      <w:r w:rsidRPr="00301F0B">
        <w:rPr>
          <w:rFonts w:hint="eastAsia"/>
          <w:lang w:eastAsia="zh-CN"/>
        </w:rPr>
        <w:t>低空救援和运输设施起降场地宜划分起降、停机、保障、</w:t>
      </w:r>
      <w:proofErr w:type="gramStart"/>
      <w:r w:rsidRPr="00301F0B">
        <w:rPr>
          <w:rFonts w:hint="eastAsia"/>
          <w:lang w:eastAsia="zh-CN"/>
        </w:rPr>
        <w:t>缓冲四</w:t>
      </w:r>
      <w:proofErr w:type="gramEnd"/>
      <w:r w:rsidRPr="00301F0B">
        <w:rPr>
          <w:rFonts w:hint="eastAsia"/>
          <w:lang w:eastAsia="zh-CN"/>
        </w:rPr>
        <w:t>区，场地规模应符合相关低空救援和运输设施起降场地等技术标准。</w:t>
      </w:r>
    </w:p>
    <w:p w14:paraId="59BD7B0B" w14:textId="77777777" w:rsidR="0060509F" w:rsidRPr="00301F0B" w:rsidRDefault="0060509F" w:rsidP="0060509F">
      <w:pPr>
        <w:pStyle w:val="a3"/>
        <w:spacing w:before="0" w:line="360" w:lineRule="auto"/>
        <w:jc w:val="both"/>
        <w:rPr>
          <w:rFonts w:cs="宋体" w:hint="eastAsia"/>
          <w:b/>
          <w:bCs/>
          <w:lang w:eastAsia="zh-CN"/>
        </w:rPr>
      </w:pPr>
      <w:r w:rsidRPr="00301F0B">
        <w:rPr>
          <w:rFonts w:cs="宋体" w:hint="eastAsia"/>
          <w:b/>
          <w:bCs/>
          <w:lang w:eastAsia="zh-CN"/>
        </w:rPr>
        <w:t>8.7.4</w:t>
      </w:r>
      <w:r w:rsidRPr="00301F0B">
        <w:rPr>
          <w:rFonts w:cs="宋体"/>
          <w:b/>
          <w:bCs/>
          <w:lang w:eastAsia="zh-CN"/>
        </w:rPr>
        <w:t xml:space="preserve"> </w:t>
      </w:r>
      <w:r w:rsidRPr="00301F0B">
        <w:rPr>
          <w:rFonts w:hint="eastAsia"/>
          <w:lang w:eastAsia="zh-CN"/>
        </w:rPr>
        <w:t>低空救援和运输设施起降场地应配备GPS/北斗双模导航、VHF通信设备等通信导航设备；应安装风速仪等气象设备并联网预警；应设置环形边界灯等照明标识，配备应急照</w:t>
      </w:r>
      <w:r w:rsidRPr="00301F0B">
        <w:rPr>
          <w:rFonts w:hint="eastAsia"/>
          <w:lang w:eastAsia="zh-CN"/>
        </w:rPr>
        <w:lastRenderedPageBreak/>
        <w:t>明和供电，</w:t>
      </w:r>
      <w:proofErr w:type="gramStart"/>
      <w:r w:rsidRPr="00301F0B">
        <w:rPr>
          <w:rFonts w:hint="eastAsia"/>
          <w:lang w:eastAsia="zh-CN"/>
        </w:rPr>
        <w:t>起降区宜采用</w:t>
      </w:r>
      <w:proofErr w:type="gramEnd"/>
      <w:r w:rsidRPr="00301F0B">
        <w:rPr>
          <w:rFonts w:hint="eastAsia"/>
          <w:lang w:eastAsia="zh-CN"/>
        </w:rPr>
        <w:t>C30混凝土铺装，应配消防设施及排水系统，并设置应急通道及停车位。</w:t>
      </w:r>
    </w:p>
    <w:p w14:paraId="55264011" w14:textId="77777777" w:rsidR="0060509F" w:rsidRPr="00301F0B" w:rsidRDefault="0060509F" w:rsidP="0060509F">
      <w:pPr>
        <w:pStyle w:val="a3"/>
        <w:spacing w:before="0" w:line="360" w:lineRule="auto"/>
        <w:jc w:val="both"/>
        <w:rPr>
          <w:rFonts w:cs="宋体" w:hint="eastAsia"/>
          <w:b/>
          <w:bCs/>
          <w:lang w:eastAsia="zh-CN"/>
        </w:rPr>
      </w:pPr>
      <w:r w:rsidRPr="00301F0B">
        <w:rPr>
          <w:rFonts w:cs="宋体" w:hint="eastAsia"/>
          <w:b/>
          <w:bCs/>
          <w:lang w:eastAsia="zh-CN"/>
        </w:rPr>
        <w:t xml:space="preserve">8.7.5 </w:t>
      </w:r>
      <w:r w:rsidRPr="00301F0B">
        <w:rPr>
          <w:rFonts w:hint="eastAsia"/>
          <w:lang w:eastAsia="zh-CN"/>
        </w:rPr>
        <w:t>低空救援和运输设施起降场地应同步规划应急备降点，起降场地及备降点应报送相关部门备案。</w:t>
      </w:r>
    </w:p>
    <w:p w14:paraId="3B39885C" w14:textId="77777777" w:rsidR="004D504B" w:rsidRPr="00301F0B" w:rsidRDefault="0060509F" w:rsidP="004D504B">
      <w:pPr>
        <w:pStyle w:val="a3"/>
        <w:spacing w:before="0" w:line="360" w:lineRule="auto"/>
        <w:jc w:val="both"/>
        <w:rPr>
          <w:rFonts w:hint="eastAsia"/>
          <w:lang w:eastAsia="zh-CN"/>
        </w:rPr>
        <w:sectPr w:rsidR="004D504B" w:rsidRPr="00301F0B">
          <w:footerReference w:type="even" r:id="rId17"/>
          <w:footerReference w:type="default" r:id="rId18"/>
          <w:pgSz w:w="11910" w:h="16840"/>
          <w:pgMar w:top="1134" w:right="1134" w:bottom="1134" w:left="1134" w:header="0" w:footer="851" w:gutter="0"/>
          <w:cols w:space="720"/>
          <w:docGrid w:linePitch="299"/>
        </w:sectPr>
      </w:pPr>
      <w:r w:rsidRPr="00301F0B">
        <w:rPr>
          <w:rFonts w:cs="宋体" w:hint="eastAsia"/>
          <w:b/>
          <w:bCs/>
          <w:lang w:eastAsia="zh-CN"/>
        </w:rPr>
        <w:t xml:space="preserve">8.7.6 </w:t>
      </w:r>
      <w:r w:rsidRPr="00301F0B">
        <w:rPr>
          <w:rFonts w:hint="eastAsia"/>
          <w:lang w:eastAsia="zh-CN"/>
        </w:rPr>
        <w:t>低空救援和运输设施起降场地建设前应完成净空、电磁环境等实地勘查并形成报告，并建立周巡检、月演练制度，确保设施完好。</w:t>
      </w:r>
    </w:p>
    <w:p w14:paraId="4643A21A" w14:textId="77777777" w:rsidR="0060509F" w:rsidRPr="00301F0B" w:rsidRDefault="0060509F" w:rsidP="004D504B">
      <w:pPr>
        <w:pStyle w:val="1"/>
        <w:numPr>
          <w:ilvl w:val="0"/>
          <w:numId w:val="1"/>
        </w:numPr>
        <w:spacing w:beforeLines="50" w:before="120" w:afterLines="50" w:after="120" w:line="360" w:lineRule="auto"/>
        <w:ind w:left="442" w:hanging="442"/>
        <w:rPr>
          <w:rFonts w:hint="eastAsia"/>
          <w:lang w:eastAsia="zh-CN"/>
        </w:rPr>
      </w:pPr>
      <w:bookmarkStart w:id="81" w:name="_Toc213946461"/>
      <w:r w:rsidRPr="00301F0B">
        <w:rPr>
          <w:lang w:eastAsia="zh-CN"/>
        </w:rPr>
        <w:lastRenderedPageBreak/>
        <w:t>转换实施与运营管理</w:t>
      </w:r>
      <w:bookmarkEnd w:id="81"/>
    </w:p>
    <w:p w14:paraId="2BAE99E3"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82" w:name="heading_1"/>
      <w:bookmarkStart w:id="83" w:name="_Toc213946462"/>
      <w:r w:rsidRPr="00301F0B">
        <w:rPr>
          <w:rFonts w:hint="eastAsia"/>
          <w:spacing w:val="-1"/>
          <w:w w:val="95"/>
          <w:lang w:eastAsia="zh-CN"/>
        </w:rPr>
        <w:t>9.1 转换预案</w:t>
      </w:r>
      <w:bookmarkEnd w:id="82"/>
      <w:bookmarkEnd w:id="83"/>
    </w:p>
    <w:p w14:paraId="64525628"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9.1.1 </w:t>
      </w:r>
      <w:r w:rsidRPr="00301F0B">
        <w:rPr>
          <w:rFonts w:hint="eastAsia"/>
          <w:lang w:eastAsia="zh-CN"/>
        </w:rPr>
        <w:t>“平急两用”公共基础设施各主管部门应编制转换预案，预案包含</w:t>
      </w:r>
      <w:proofErr w:type="gramStart"/>
      <w:r w:rsidRPr="00301F0B">
        <w:rPr>
          <w:rFonts w:hint="eastAsia"/>
          <w:lang w:eastAsia="zh-CN"/>
        </w:rPr>
        <w:t>平急功能</w:t>
      </w:r>
      <w:proofErr w:type="gramEnd"/>
      <w:r w:rsidRPr="00301F0B">
        <w:rPr>
          <w:rFonts w:hint="eastAsia"/>
          <w:lang w:eastAsia="zh-CN"/>
        </w:rPr>
        <w:t>切换，覆盖物资清单、人员组织、流程时序等内容。</w:t>
      </w:r>
    </w:p>
    <w:p w14:paraId="45C01B51"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9.1.2 </w:t>
      </w:r>
      <w:r w:rsidRPr="00301F0B">
        <w:rPr>
          <w:rFonts w:hint="eastAsia"/>
          <w:lang w:eastAsia="zh-CN"/>
        </w:rPr>
        <w:t>物资清单应分类编制，含医疗、生活保障、应急运行三类核心物资，按服务人数120%储备，明确存储位置与管理责任人。</w:t>
      </w:r>
    </w:p>
    <w:p w14:paraId="75E4C3A5"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9.1.3 </w:t>
      </w:r>
      <w:r w:rsidRPr="00301F0B">
        <w:rPr>
          <w:rFonts w:hint="eastAsia"/>
          <w:lang w:eastAsia="zh-CN"/>
        </w:rPr>
        <w:t>人员组织实行“1+N”统筹模式，以应急管理部门为核心，联动卫健、公安、交通等N</w:t>
      </w:r>
      <w:proofErr w:type="gramStart"/>
      <w:r w:rsidRPr="00301F0B">
        <w:rPr>
          <w:rFonts w:hint="eastAsia"/>
          <w:lang w:eastAsia="zh-CN"/>
        </w:rPr>
        <w:t>个</w:t>
      </w:r>
      <w:proofErr w:type="gramEnd"/>
      <w:r w:rsidRPr="00301F0B">
        <w:rPr>
          <w:rFonts w:hint="eastAsia"/>
          <w:lang w:eastAsia="zh-CN"/>
        </w:rPr>
        <w:t>部门，明确各部门职责清单与对接人。</w:t>
      </w:r>
    </w:p>
    <w:p w14:paraId="64328D3F"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9.1.4 </w:t>
      </w:r>
      <w:r w:rsidRPr="00301F0B">
        <w:rPr>
          <w:rFonts w:hint="eastAsia"/>
          <w:lang w:eastAsia="zh-CN"/>
        </w:rPr>
        <w:t>流程时序需制定精细化时间表，含应急指令接收、人员集结、物资调配、设施改造等关键节点，每个节点设定完成时限。</w:t>
      </w:r>
    </w:p>
    <w:p w14:paraId="026190EB"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9.1.5 </w:t>
      </w:r>
      <w:r w:rsidRPr="00301F0B">
        <w:rPr>
          <w:rFonts w:hint="eastAsia"/>
          <w:lang w:eastAsia="zh-CN"/>
        </w:rPr>
        <w:t>预案需结合福州气候与灾害特点，针对性覆盖台风、洪涝、公共卫生事件等典型场景，每年修订不少于1次。</w:t>
      </w:r>
    </w:p>
    <w:p w14:paraId="7401317A"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84" w:name="heading_2"/>
      <w:bookmarkStart w:id="85" w:name="_Toc213946463"/>
      <w:r w:rsidRPr="00301F0B">
        <w:rPr>
          <w:rFonts w:hint="eastAsia"/>
          <w:spacing w:val="-1"/>
          <w:w w:val="95"/>
          <w:lang w:eastAsia="zh-CN"/>
        </w:rPr>
        <w:t>9.2 运维保障</w:t>
      </w:r>
      <w:bookmarkEnd w:id="84"/>
      <w:bookmarkEnd w:id="85"/>
    </w:p>
    <w:p w14:paraId="6CD418AB"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9.2.1 </w:t>
      </w:r>
      <w:r w:rsidRPr="00301F0B">
        <w:rPr>
          <w:rFonts w:hint="eastAsia"/>
          <w:lang w:eastAsia="zh-CN"/>
        </w:rPr>
        <w:t>建立分级检查制度，机电设备每季度1次全面检查，建筑结构每季度1次外观检查、每年1次深度检测。</w:t>
      </w:r>
    </w:p>
    <w:p w14:paraId="1FC358ED" w14:textId="08F4CB63"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9.2.</w:t>
      </w:r>
      <w:r w:rsidR="004D504B" w:rsidRPr="00301F0B">
        <w:rPr>
          <w:rFonts w:hint="eastAsia"/>
          <w:b/>
          <w:bCs/>
          <w:lang w:eastAsia="zh-CN"/>
        </w:rPr>
        <w:t>2</w:t>
      </w:r>
      <w:r w:rsidRPr="00301F0B">
        <w:rPr>
          <w:rFonts w:hint="eastAsia"/>
          <w:b/>
          <w:bCs/>
          <w:lang w:eastAsia="zh-CN"/>
        </w:rPr>
        <w:t xml:space="preserve"> </w:t>
      </w:r>
      <w:r w:rsidRPr="00301F0B">
        <w:rPr>
          <w:rFonts w:hint="eastAsia"/>
          <w:lang w:eastAsia="zh-CN"/>
        </w:rPr>
        <w:t>关键系统需定期测试，消防系统每半年1次联动测试，应急电源每季度1次带载测试，严格执行国标行业标准。</w:t>
      </w:r>
    </w:p>
    <w:p w14:paraId="243738DE" w14:textId="43897193"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9.2.</w:t>
      </w:r>
      <w:r w:rsidR="004D504B" w:rsidRPr="00301F0B">
        <w:rPr>
          <w:rFonts w:hint="eastAsia"/>
          <w:b/>
          <w:bCs/>
          <w:lang w:eastAsia="zh-CN"/>
        </w:rPr>
        <w:t>3</w:t>
      </w:r>
      <w:r w:rsidRPr="00301F0B">
        <w:rPr>
          <w:rFonts w:hint="eastAsia"/>
          <w:b/>
          <w:bCs/>
          <w:lang w:eastAsia="zh-CN"/>
        </w:rPr>
        <w:t xml:space="preserve"> </w:t>
      </w:r>
      <w:r w:rsidRPr="00301F0B">
        <w:rPr>
          <w:rFonts w:hint="eastAsia"/>
          <w:lang w:eastAsia="zh-CN"/>
        </w:rPr>
        <w:t>采用</w:t>
      </w:r>
      <w:proofErr w:type="gramStart"/>
      <w:r w:rsidRPr="00301F0B">
        <w:rPr>
          <w:rFonts w:hint="eastAsia"/>
          <w:lang w:eastAsia="zh-CN"/>
        </w:rPr>
        <w:t>“人工+智能”双检模式</w:t>
      </w:r>
      <w:proofErr w:type="gramEnd"/>
      <w:r w:rsidRPr="00301F0B">
        <w:rPr>
          <w:rFonts w:hint="eastAsia"/>
          <w:lang w:eastAsia="zh-CN"/>
        </w:rPr>
        <w:t>，人工巡检重点查外观与操作状态，智能监测实现设备参数24小时实时采集。</w:t>
      </w:r>
    </w:p>
    <w:p w14:paraId="758D5C09" w14:textId="711D021A"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9.2.</w:t>
      </w:r>
      <w:r w:rsidR="004D504B" w:rsidRPr="00301F0B">
        <w:rPr>
          <w:rFonts w:hint="eastAsia"/>
          <w:b/>
          <w:bCs/>
          <w:lang w:eastAsia="zh-CN"/>
        </w:rPr>
        <w:t>4</w:t>
      </w:r>
      <w:r w:rsidRPr="00301F0B">
        <w:rPr>
          <w:rFonts w:hint="eastAsia"/>
          <w:b/>
          <w:bCs/>
          <w:lang w:eastAsia="zh-CN"/>
        </w:rPr>
        <w:t xml:space="preserve"> </w:t>
      </w:r>
      <w:r w:rsidRPr="00301F0B">
        <w:rPr>
          <w:rFonts w:hint="eastAsia"/>
          <w:lang w:eastAsia="zh-CN"/>
        </w:rPr>
        <w:t>实行故障分级处置，一般故障24小时内修复，重大故障48小时内制定方案并启动维修，同步报备主管部门。</w:t>
      </w:r>
    </w:p>
    <w:p w14:paraId="4B10B8BC" w14:textId="25EFCA06"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9.2.</w:t>
      </w:r>
      <w:r w:rsidR="004D504B" w:rsidRPr="00301F0B">
        <w:rPr>
          <w:rFonts w:hint="eastAsia"/>
          <w:b/>
          <w:bCs/>
          <w:lang w:eastAsia="zh-CN"/>
        </w:rPr>
        <w:t>5</w:t>
      </w:r>
      <w:r w:rsidRPr="00301F0B">
        <w:rPr>
          <w:rFonts w:hint="eastAsia"/>
          <w:b/>
          <w:bCs/>
          <w:lang w:eastAsia="zh-CN"/>
        </w:rPr>
        <w:t xml:space="preserve"> </w:t>
      </w:r>
      <w:r w:rsidRPr="00301F0B">
        <w:rPr>
          <w:rFonts w:hint="eastAsia"/>
          <w:lang w:eastAsia="zh-CN"/>
        </w:rPr>
        <w:t>运维团队需具备专业资质，定期开展技能培训，每年不少于2次应急运维专项培训。</w:t>
      </w:r>
    </w:p>
    <w:p w14:paraId="5B8BDAB0" w14:textId="7CDAC631"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9.2.</w:t>
      </w:r>
      <w:r w:rsidR="004D504B" w:rsidRPr="00301F0B">
        <w:rPr>
          <w:rFonts w:hint="eastAsia"/>
          <w:b/>
          <w:bCs/>
          <w:lang w:eastAsia="zh-CN"/>
        </w:rPr>
        <w:t>6</w:t>
      </w:r>
      <w:r w:rsidRPr="00301F0B">
        <w:rPr>
          <w:rFonts w:hint="eastAsia"/>
          <w:b/>
          <w:bCs/>
          <w:lang w:eastAsia="zh-CN"/>
        </w:rPr>
        <w:t xml:space="preserve"> </w:t>
      </w:r>
      <w:r w:rsidRPr="00301F0B">
        <w:rPr>
          <w:rFonts w:hint="eastAsia"/>
          <w:lang w:eastAsia="zh-CN"/>
        </w:rPr>
        <w:t>建立全生命周期运维档案，记录检查、测试、维修信息，档案保存期限不低于设施设计使用年限。</w:t>
      </w:r>
    </w:p>
    <w:p w14:paraId="1F517C57"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86" w:name="heading_3"/>
      <w:bookmarkStart w:id="87" w:name="_Toc213946464"/>
      <w:r w:rsidRPr="00301F0B">
        <w:rPr>
          <w:rFonts w:hint="eastAsia"/>
          <w:spacing w:val="-1"/>
          <w:w w:val="95"/>
          <w:lang w:eastAsia="zh-CN"/>
        </w:rPr>
        <w:t>9.3 应急演练</w:t>
      </w:r>
      <w:bookmarkEnd w:id="86"/>
      <w:bookmarkEnd w:id="87"/>
    </w:p>
    <w:p w14:paraId="141BC663"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9.3.1 </w:t>
      </w:r>
      <w:r w:rsidRPr="00301F0B">
        <w:rPr>
          <w:rFonts w:hint="eastAsia"/>
          <w:lang w:eastAsia="zh-CN"/>
        </w:rPr>
        <w:t>采用多部门联合模式，由应急管理部门牵头，卫健、公安、交通等相关部门全员参与，明确演练指挥体系。</w:t>
      </w:r>
    </w:p>
    <w:p w14:paraId="089680F6"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9.3.2 </w:t>
      </w:r>
      <w:r w:rsidRPr="00301F0B">
        <w:rPr>
          <w:rFonts w:hint="eastAsia"/>
          <w:lang w:eastAsia="zh-CN"/>
        </w:rPr>
        <w:t>实行常态化演练机制，每年至少组织2次综合演练，演练方案需明确目标、流程、</w:t>
      </w:r>
      <w:r w:rsidRPr="00301F0B">
        <w:rPr>
          <w:rFonts w:hint="eastAsia"/>
          <w:lang w:eastAsia="zh-CN"/>
        </w:rPr>
        <w:lastRenderedPageBreak/>
        <w:t>评估标准，参与人员涵盖决策层至一线执行层，确保全流程覆盖。</w:t>
      </w:r>
    </w:p>
    <w:p w14:paraId="10DE0B4D"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9.3.3 </w:t>
      </w:r>
      <w:r w:rsidRPr="00301F0B">
        <w:rPr>
          <w:rFonts w:hint="eastAsia"/>
          <w:lang w:eastAsia="zh-CN"/>
        </w:rPr>
        <w:t>演练场景需覆盖台风、地震、公共卫生事件等福州高发场景，每类场景每年至少演练1次。</w:t>
      </w:r>
    </w:p>
    <w:p w14:paraId="316449B6"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9.3.4 </w:t>
      </w:r>
      <w:r w:rsidRPr="00301F0B">
        <w:rPr>
          <w:rFonts w:hint="eastAsia"/>
          <w:lang w:eastAsia="zh-CN"/>
        </w:rPr>
        <w:t>建立“演练-评估-改进”闭环机制，演练后72小时内完成总结报告，针对问题制定整改措施并更新预案。</w:t>
      </w:r>
    </w:p>
    <w:p w14:paraId="6F6CA28E"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88" w:name="heading_5"/>
      <w:bookmarkStart w:id="89" w:name="_Toc213946465"/>
      <w:r w:rsidRPr="00301F0B">
        <w:rPr>
          <w:rFonts w:hint="eastAsia"/>
          <w:spacing w:val="-1"/>
          <w:w w:val="95"/>
          <w:lang w:eastAsia="zh-CN"/>
        </w:rPr>
        <w:t>9.4 智慧管理</w:t>
      </w:r>
      <w:bookmarkEnd w:id="88"/>
      <w:bookmarkEnd w:id="89"/>
    </w:p>
    <w:p w14:paraId="35A520D1"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9.4.1 </w:t>
      </w:r>
      <w:r w:rsidRPr="00301F0B">
        <w:rPr>
          <w:rFonts w:hint="eastAsia"/>
          <w:lang w:eastAsia="zh-CN"/>
        </w:rPr>
        <w:t>建立多级应急预警机制，对接气象、地质等数据，实现风险提前预判，预警信息精准推送至相关责任人。</w:t>
      </w:r>
    </w:p>
    <w:p w14:paraId="1AE8B5E3"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9.4.2 </w:t>
      </w:r>
      <w:r w:rsidRPr="00301F0B">
        <w:rPr>
          <w:rFonts w:hint="eastAsia"/>
          <w:lang w:eastAsia="zh-CN"/>
        </w:rPr>
        <w:t>“平急两用”公共基础设施各主管部门可结合既有管理平台，增加“平急两用”</w:t>
      </w:r>
      <w:r w:rsidRPr="00301F0B">
        <w:rPr>
          <w:rFonts w:hint="eastAsia"/>
          <w:spacing w:val="-1"/>
          <w:w w:val="95"/>
          <w:lang w:eastAsia="zh-CN"/>
        </w:rPr>
        <w:t>智慧管理</w:t>
      </w:r>
      <w:r w:rsidRPr="00301F0B">
        <w:rPr>
          <w:rFonts w:hint="eastAsia"/>
          <w:lang w:eastAsia="zh-CN"/>
        </w:rPr>
        <w:t>平台</w:t>
      </w:r>
      <w:r w:rsidRPr="00301F0B">
        <w:rPr>
          <w:rFonts w:hint="eastAsia"/>
          <w:spacing w:val="-1"/>
          <w:w w:val="95"/>
          <w:lang w:eastAsia="zh-CN"/>
        </w:rPr>
        <w:t>，</w:t>
      </w:r>
      <w:r w:rsidRPr="00301F0B">
        <w:rPr>
          <w:rFonts w:hint="eastAsia"/>
          <w:lang w:eastAsia="zh-CN"/>
        </w:rPr>
        <w:t>具备智能调度功能，应急状态下可自动匹配救援资源与需求，生成最优调配方案，响应时间不超过30分钟。</w:t>
      </w:r>
    </w:p>
    <w:p w14:paraId="6C9695A3"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9.4.3 </w:t>
      </w:r>
      <w:r w:rsidRPr="00301F0B">
        <w:rPr>
          <w:rFonts w:hint="eastAsia"/>
          <w:lang w:eastAsia="zh-CN"/>
        </w:rPr>
        <w:t>“平急两用”</w:t>
      </w:r>
      <w:r w:rsidRPr="00301F0B">
        <w:rPr>
          <w:rFonts w:hint="eastAsia"/>
          <w:spacing w:val="-1"/>
          <w:w w:val="95"/>
          <w:lang w:eastAsia="zh-CN"/>
        </w:rPr>
        <w:t>智慧管理</w:t>
      </w:r>
      <w:r w:rsidRPr="00301F0B">
        <w:rPr>
          <w:rFonts w:hint="eastAsia"/>
          <w:lang w:eastAsia="zh-CN"/>
        </w:rPr>
        <w:t>平台需具备全要素实时监控功能，覆盖设施运行、人员流动、物资储备，支持视频与数据联动查看。</w:t>
      </w:r>
    </w:p>
    <w:p w14:paraId="67F775B0"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9.4.4 </w:t>
      </w:r>
      <w:r w:rsidRPr="00301F0B">
        <w:rPr>
          <w:rFonts w:hint="eastAsia"/>
          <w:lang w:eastAsia="zh-CN"/>
        </w:rPr>
        <w:t>“平急两用”</w:t>
      </w:r>
      <w:r w:rsidRPr="00301F0B">
        <w:rPr>
          <w:rFonts w:hint="eastAsia"/>
          <w:spacing w:val="-1"/>
          <w:w w:val="95"/>
          <w:lang w:eastAsia="zh-CN"/>
        </w:rPr>
        <w:t>智慧管理</w:t>
      </w:r>
      <w:r w:rsidRPr="00301F0B">
        <w:rPr>
          <w:rFonts w:hint="eastAsia"/>
          <w:lang w:eastAsia="zh-CN"/>
        </w:rPr>
        <w:t>平台需符合网络安全等级保护2.0要求，定期开展安全测评，确保数据安全与系统稳定。</w:t>
      </w:r>
    </w:p>
    <w:p w14:paraId="1B6ADB4C" w14:textId="77777777" w:rsidR="0060509F" w:rsidRPr="00301F0B" w:rsidRDefault="0060509F" w:rsidP="0060509F">
      <w:pPr>
        <w:pStyle w:val="a3"/>
        <w:spacing w:before="0" w:line="360" w:lineRule="auto"/>
        <w:jc w:val="both"/>
        <w:rPr>
          <w:rFonts w:hint="eastAsia"/>
          <w:lang w:eastAsia="zh-CN"/>
        </w:rPr>
      </w:pPr>
      <w:r w:rsidRPr="00301F0B">
        <w:rPr>
          <w:rFonts w:hint="eastAsia"/>
          <w:b/>
          <w:bCs/>
          <w:lang w:eastAsia="zh-CN"/>
        </w:rPr>
        <w:t xml:space="preserve">9.4.5 </w:t>
      </w:r>
      <w:r w:rsidRPr="00301F0B">
        <w:rPr>
          <w:rFonts w:hint="eastAsia"/>
          <w:lang w:eastAsia="zh-CN"/>
        </w:rPr>
        <w:t>“平急两用”</w:t>
      </w:r>
      <w:r w:rsidRPr="00301F0B">
        <w:rPr>
          <w:rFonts w:hint="eastAsia"/>
          <w:spacing w:val="-1"/>
          <w:w w:val="95"/>
          <w:lang w:eastAsia="zh-CN"/>
        </w:rPr>
        <w:t>智慧管理</w:t>
      </w:r>
      <w:r w:rsidRPr="00301F0B">
        <w:rPr>
          <w:rFonts w:hint="eastAsia"/>
          <w:lang w:eastAsia="zh-CN"/>
        </w:rPr>
        <w:t>平台支持</w:t>
      </w:r>
      <w:proofErr w:type="gramStart"/>
      <w:r w:rsidRPr="00301F0B">
        <w:rPr>
          <w:rFonts w:hint="eastAsia"/>
          <w:lang w:eastAsia="zh-CN"/>
        </w:rPr>
        <w:t>平急模式</w:t>
      </w:r>
      <w:proofErr w:type="gramEnd"/>
      <w:r w:rsidRPr="00301F0B">
        <w:rPr>
          <w:rFonts w:hint="eastAsia"/>
          <w:lang w:eastAsia="zh-CN"/>
        </w:rPr>
        <w:t>一键切换，切换后自动触发应急流程，同步调配资源与开启应急保障功能。</w:t>
      </w:r>
    </w:p>
    <w:p w14:paraId="6D6BBDD6" w14:textId="77777777" w:rsidR="0060509F" w:rsidRPr="00301F0B" w:rsidRDefault="0060509F" w:rsidP="0060509F">
      <w:pPr>
        <w:pStyle w:val="2"/>
        <w:tabs>
          <w:tab w:val="left" w:pos="703"/>
        </w:tabs>
        <w:spacing w:beforeLines="50" w:before="120" w:afterLines="50" w:after="120" w:line="360" w:lineRule="auto"/>
        <w:ind w:right="45"/>
        <w:jc w:val="center"/>
        <w:rPr>
          <w:rFonts w:hint="eastAsia"/>
          <w:spacing w:val="-1"/>
          <w:w w:val="95"/>
          <w:lang w:eastAsia="zh-CN"/>
        </w:rPr>
      </w:pPr>
      <w:bookmarkStart w:id="90" w:name="heading_6"/>
      <w:bookmarkStart w:id="91" w:name="_Toc213946466"/>
      <w:r w:rsidRPr="00301F0B">
        <w:rPr>
          <w:rFonts w:hint="eastAsia"/>
          <w:spacing w:val="-1"/>
          <w:w w:val="95"/>
          <w:lang w:eastAsia="zh-CN"/>
        </w:rPr>
        <w:t>9.5 低空救援与运输</w:t>
      </w:r>
      <w:bookmarkEnd w:id="90"/>
      <w:bookmarkEnd w:id="91"/>
    </w:p>
    <w:p w14:paraId="595EA2AB"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9.5.1 </w:t>
      </w:r>
      <w:r w:rsidRPr="00301F0B">
        <w:rPr>
          <w:rFonts w:hint="eastAsia"/>
          <w:lang w:eastAsia="zh-CN"/>
        </w:rPr>
        <w:t>严格遵守《通用航空飞行管制条例》等法规，建立飞行活动审批绿色通道，应急时实现“即报即批”。</w:t>
      </w:r>
    </w:p>
    <w:p w14:paraId="1E935191"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9.5.2 </w:t>
      </w:r>
      <w:r w:rsidRPr="00301F0B">
        <w:rPr>
          <w:rFonts w:hint="eastAsia"/>
          <w:lang w:eastAsia="zh-CN"/>
        </w:rPr>
        <w:t>建立军民航协同空域协调机制，明确应急救援飞行优先使用权，确保空域快速调配。</w:t>
      </w:r>
    </w:p>
    <w:p w14:paraId="14ACDA2E"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9.5.3 </w:t>
      </w:r>
      <w:r w:rsidRPr="00301F0B">
        <w:rPr>
          <w:rFonts w:hint="eastAsia"/>
          <w:lang w:eastAsia="zh-CN"/>
        </w:rPr>
        <w:t>统一救援设备标准，配备标准化担架、急救箱等装备，确保与地面医疗机构无缝衔接。</w:t>
      </w:r>
    </w:p>
    <w:p w14:paraId="463ADA85"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9.5.4 </w:t>
      </w:r>
      <w:r w:rsidRPr="00301F0B">
        <w:rPr>
          <w:rFonts w:hint="eastAsia"/>
          <w:lang w:eastAsia="zh-CN"/>
        </w:rPr>
        <w:t>实行“年度合练”机制，联合航空、医疗等单位开展实战演练。</w:t>
      </w:r>
    </w:p>
    <w:p w14:paraId="6FF235F7" w14:textId="37EA9FFD" w:rsidR="004D504B" w:rsidRPr="00301F0B" w:rsidRDefault="0060509F" w:rsidP="004D504B">
      <w:pPr>
        <w:pStyle w:val="a3"/>
        <w:spacing w:before="0" w:line="360" w:lineRule="auto"/>
        <w:jc w:val="both"/>
        <w:rPr>
          <w:rFonts w:hint="eastAsia"/>
          <w:lang w:eastAsia="zh-CN"/>
        </w:rPr>
        <w:sectPr w:rsidR="004D504B" w:rsidRPr="00301F0B">
          <w:pgSz w:w="11910" w:h="16840"/>
          <w:pgMar w:top="1134" w:right="1134" w:bottom="1134" w:left="1134" w:header="0" w:footer="851" w:gutter="0"/>
          <w:cols w:space="720"/>
          <w:docGrid w:linePitch="299"/>
        </w:sectPr>
      </w:pPr>
      <w:r w:rsidRPr="00301F0B">
        <w:rPr>
          <w:rFonts w:cs="宋体" w:hint="eastAsia"/>
          <w:b/>
          <w:bCs/>
          <w:lang w:eastAsia="zh-CN"/>
        </w:rPr>
        <w:t xml:space="preserve">9.5.5 </w:t>
      </w:r>
      <w:r w:rsidRPr="00301F0B">
        <w:rPr>
          <w:rFonts w:hint="eastAsia"/>
          <w:lang w:eastAsia="zh-CN"/>
        </w:rPr>
        <w:t>建立低空救援信息共享平台，对接智慧管理系统，实现救援需求、空域状态、资源信息实时同</w:t>
      </w:r>
    </w:p>
    <w:p w14:paraId="55EEC05A" w14:textId="77777777" w:rsidR="0060509F" w:rsidRPr="00301F0B" w:rsidRDefault="0060509F" w:rsidP="004D504B">
      <w:pPr>
        <w:pStyle w:val="1"/>
        <w:numPr>
          <w:ilvl w:val="0"/>
          <w:numId w:val="1"/>
        </w:numPr>
        <w:spacing w:beforeLines="50" w:before="120" w:afterLines="50" w:after="120" w:line="360" w:lineRule="auto"/>
        <w:ind w:left="442" w:hanging="442"/>
        <w:rPr>
          <w:rFonts w:hint="eastAsia"/>
          <w:lang w:eastAsia="zh-CN"/>
        </w:rPr>
      </w:pPr>
      <w:bookmarkStart w:id="92" w:name="_Toc213946467"/>
      <w:r w:rsidRPr="00301F0B">
        <w:rPr>
          <w:lang w:eastAsia="zh-CN"/>
        </w:rPr>
        <w:lastRenderedPageBreak/>
        <w:t>施工和竣工验收</w:t>
      </w:r>
      <w:bookmarkEnd w:id="92"/>
    </w:p>
    <w:p w14:paraId="435616D6"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10.1 </w:t>
      </w:r>
      <w:r w:rsidRPr="00301F0B">
        <w:rPr>
          <w:rFonts w:hint="eastAsia"/>
          <w:lang w:eastAsia="zh-CN"/>
        </w:rPr>
        <w:t>建立“双监”质量管控体系，施工单位自检与监理单位巡检相结合，关键工序实行旁站监理。</w:t>
      </w:r>
    </w:p>
    <w:p w14:paraId="58B6D6EC"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10.2 </w:t>
      </w:r>
      <w:proofErr w:type="gramStart"/>
      <w:r w:rsidRPr="00301F0B">
        <w:rPr>
          <w:rFonts w:hint="eastAsia"/>
          <w:lang w:eastAsia="zh-CN"/>
        </w:rPr>
        <w:t>平急转换</w:t>
      </w:r>
      <w:proofErr w:type="gramEnd"/>
      <w:r w:rsidRPr="00301F0B">
        <w:rPr>
          <w:rFonts w:hint="eastAsia"/>
          <w:lang w:eastAsia="zh-CN"/>
        </w:rPr>
        <w:t>核心构件需选用达标材料，材料进场前需提供质检报告，抽样复检合格后方可使用。</w:t>
      </w:r>
    </w:p>
    <w:p w14:paraId="79600B00"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10.3 </w:t>
      </w:r>
      <w:r w:rsidRPr="00301F0B">
        <w:rPr>
          <w:rFonts w:hint="eastAsia"/>
          <w:lang w:eastAsia="zh-CN"/>
        </w:rPr>
        <w:t>增加“平急两用”专项验收环节，针对转换节点、预留设施等关键部位进行功能切换测试，验收记录需归档留存。</w:t>
      </w:r>
    </w:p>
    <w:p w14:paraId="7492F516" w14:textId="77777777" w:rsidR="0060509F" w:rsidRPr="00301F0B" w:rsidRDefault="0060509F" w:rsidP="0060509F">
      <w:pPr>
        <w:pStyle w:val="a3"/>
        <w:spacing w:before="0" w:line="360" w:lineRule="auto"/>
        <w:jc w:val="both"/>
        <w:rPr>
          <w:rFonts w:hint="eastAsia"/>
          <w:lang w:eastAsia="zh-CN"/>
        </w:rPr>
      </w:pPr>
      <w:r w:rsidRPr="00301F0B">
        <w:rPr>
          <w:rFonts w:cs="宋体" w:hint="eastAsia"/>
          <w:b/>
          <w:bCs/>
          <w:lang w:eastAsia="zh-CN"/>
        </w:rPr>
        <w:t xml:space="preserve">10.4 </w:t>
      </w:r>
      <w:r w:rsidRPr="00301F0B">
        <w:rPr>
          <w:rFonts w:hint="eastAsia"/>
          <w:lang w:eastAsia="zh-CN"/>
        </w:rPr>
        <w:t>施工单位需组建应急施工队伍，配备应急施工设备与材料，确保突发情况下可快速响应。</w:t>
      </w:r>
    </w:p>
    <w:p w14:paraId="5EF711D3" w14:textId="6E07DFF4" w:rsidR="00AF7006" w:rsidRPr="00301F0B" w:rsidRDefault="00AF7006">
      <w:pPr>
        <w:spacing w:line="360" w:lineRule="auto"/>
        <w:rPr>
          <w:sz w:val="28"/>
          <w:szCs w:val="28"/>
          <w:lang w:eastAsia="zh-CN"/>
        </w:rPr>
        <w:sectPr w:rsidR="00AF7006" w:rsidRPr="00301F0B">
          <w:pgSz w:w="11910" w:h="16840"/>
          <w:pgMar w:top="1134" w:right="1134" w:bottom="1134" w:left="1134" w:header="0" w:footer="851" w:gutter="0"/>
          <w:cols w:space="720"/>
          <w:docGrid w:linePitch="299"/>
        </w:sectPr>
      </w:pPr>
    </w:p>
    <w:p w14:paraId="4773C629" w14:textId="77777777" w:rsidR="00640886" w:rsidRPr="00301F0B" w:rsidRDefault="00F344C9">
      <w:pPr>
        <w:pStyle w:val="1"/>
        <w:spacing w:line="414" w:lineRule="exact"/>
        <w:ind w:left="370"/>
        <w:rPr>
          <w:rFonts w:hint="eastAsia"/>
          <w:b w:val="0"/>
          <w:bCs w:val="0"/>
          <w:lang w:eastAsia="zh-CN"/>
        </w:rPr>
      </w:pPr>
      <w:bookmarkStart w:id="93" w:name="参考文献"/>
      <w:bookmarkStart w:id="94" w:name="_Toc6306"/>
      <w:bookmarkStart w:id="95" w:name="_Toc213946468"/>
      <w:bookmarkEnd w:id="93"/>
      <w:r w:rsidRPr="00301F0B">
        <w:rPr>
          <w:spacing w:val="1"/>
          <w:lang w:eastAsia="zh-CN"/>
        </w:rPr>
        <w:lastRenderedPageBreak/>
        <w:t>参考文献</w:t>
      </w:r>
      <w:bookmarkEnd w:id="94"/>
      <w:bookmarkEnd w:id="95"/>
    </w:p>
    <w:p w14:paraId="3F85EC0F" w14:textId="77777777" w:rsidR="00640886" w:rsidRPr="00301F0B" w:rsidRDefault="00640886">
      <w:pPr>
        <w:spacing w:before="8"/>
        <w:rPr>
          <w:rFonts w:ascii="宋体" w:eastAsia="宋体" w:hAnsi="宋体" w:cs="宋体" w:hint="eastAsia"/>
          <w:b/>
          <w:bCs/>
          <w:sz w:val="33"/>
          <w:szCs w:val="33"/>
          <w:lang w:eastAsia="zh-CN"/>
        </w:rPr>
      </w:pPr>
    </w:p>
    <w:p w14:paraId="0FBDDB23" w14:textId="77777777" w:rsidR="00640886" w:rsidRPr="00301F0B" w:rsidRDefault="00F344C9">
      <w:pPr>
        <w:pStyle w:val="a3"/>
        <w:tabs>
          <w:tab w:val="left" w:pos="5505"/>
        </w:tabs>
        <w:spacing w:before="0" w:line="358" w:lineRule="auto"/>
        <w:rPr>
          <w:rFonts w:hint="eastAsia"/>
          <w:sz w:val="22"/>
          <w:szCs w:val="22"/>
          <w:lang w:eastAsia="zh-CN"/>
        </w:rPr>
      </w:pPr>
      <w:bookmarkStart w:id="96" w:name="OLE_LINK16"/>
      <w:r w:rsidRPr="00301F0B">
        <w:rPr>
          <w:rFonts w:hint="eastAsia"/>
          <w:sz w:val="22"/>
          <w:szCs w:val="22"/>
          <w:lang w:eastAsia="zh-CN"/>
        </w:rPr>
        <w:t>《中华人民共和国突发事件应对法》</w:t>
      </w:r>
      <w:r w:rsidRPr="00301F0B">
        <w:rPr>
          <w:rFonts w:hint="eastAsia"/>
          <w:sz w:val="22"/>
          <w:szCs w:val="22"/>
          <w:lang w:eastAsia="zh-CN"/>
        </w:rPr>
        <w:tab/>
        <w:t>中华人民共和国主席令第69号</w:t>
      </w:r>
      <w:bookmarkEnd w:id="96"/>
    </w:p>
    <w:p w14:paraId="018C7F79"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《民用建筑通用规范》</w:t>
      </w:r>
      <w:r w:rsidRPr="00301F0B">
        <w:rPr>
          <w:rFonts w:hint="eastAsia"/>
          <w:sz w:val="22"/>
          <w:szCs w:val="22"/>
          <w:lang w:eastAsia="zh-CN"/>
        </w:rPr>
        <w:tab/>
        <w:t xml:space="preserve">GB 55031    </w:t>
      </w:r>
    </w:p>
    <w:p w14:paraId="0602E973"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《建筑设计防火规范》</w:t>
      </w:r>
      <w:r w:rsidRPr="00301F0B">
        <w:rPr>
          <w:rFonts w:hint="eastAsia"/>
          <w:sz w:val="22"/>
          <w:szCs w:val="22"/>
          <w:lang w:eastAsia="zh-CN"/>
        </w:rPr>
        <w:tab/>
        <w:t>GB 50016</w:t>
      </w:r>
    </w:p>
    <w:p w14:paraId="38C2A5DD"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《民用建筑设计统一标准》</w:t>
      </w:r>
      <w:r w:rsidRPr="00301F0B">
        <w:rPr>
          <w:rFonts w:hint="eastAsia"/>
          <w:sz w:val="22"/>
          <w:szCs w:val="22"/>
          <w:lang w:eastAsia="zh-CN"/>
        </w:rPr>
        <w:tab/>
        <w:t>GB 50352</w:t>
      </w:r>
    </w:p>
    <w:p w14:paraId="1E61E065"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《建筑防火通用规范》</w:t>
      </w:r>
      <w:r w:rsidRPr="00301F0B">
        <w:rPr>
          <w:rFonts w:hint="eastAsia"/>
          <w:sz w:val="22"/>
          <w:szCs w:val="22"/>
          <w:lang w:eastAsia="zh-CN"/>
        </w:rPr>
        <w:tab/>
        <w:t>GB 55037</w:t>
      </w:r>
    </w:p>
    <w:p w14:paraId="2BEA3365"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《消防设施通用规范》</w:t>
      </w:r>
      <w:r w:rsidRPr="00301F0B">
        <w:rPr>
          <w:rFonts w:hint="eastAsia"/>
          <w:sz w:val="22"/>
          <w:szCs w:val="22"/>
          <w:lang w:eastAsia="zh-CN"/>
        </w:rPr>
        <w:tab/>
        <w:t>GB 50036</w:t>
      </w:r>
    </w:p>
    <w:p w14:paraId="52C28614"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《宿舍、旅游建筑项目规范》</w:t>
      </w:r>
      <w:r w:rsidRPr="00301F0B">
        <w:rPr>
          <w:rFonts w:hint="eastAsia"/>
          <w:sz w:val="22"/>
          <w:szCs w:val="22"/>
          <w:lang w:eastAsia="zh-CN"/>
        </w:rPr>
        <w:tab/>
        <w:t>GB 55025</w:t>
      </w:r>
    </w:p>
    <w:p w14:paraId="0B9E85AF"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《宿舍建筑设计规范》</w:t>
      </w:r>
      <w:r w:rsidRPr="00301F0B">
        <w:rPr>
          <w:rFonts w:hint="eastAsia"/>
          <w:sz w:val="22"/>
          <w:szCs w:val="22"/>
          <w:lang w:eastAsia="zh-CN"/>
        </w:rPr>
        <w:tab/>
        <w:t>JGJ 36</w:t>
      </w:r>
    </w:p>
    <w:p w14:paraId="5B7B4AF0"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《旅馆建筑设计规范》</w:t>
      </w:r>
      <w:r w:rsidRPr="00301F0B">
        <w:rPr>
          <w:rFonts w:hint="eastAsia"/>
          <w:sz w:val="22"/>
          <w:szCs w:val="22"/>
          <w:lang w:eastAsia="zh-CN"/>
        </w:rPr>
        <w:tab/>
        <w:t>JGJ 62</w:t>
      </w:r>
    </w:p>
    <w:p w14:paraId="23F6B427"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《住宅设计规范》</w:t>
      </w:r>
      <w:r w:rsidRPr="00301F0B">
        <w:rPr>
          <w:rFonts w:hint="eastAsia"/>
          <w:sz w:val="22"/>
          <w:szCs w:val="22"/>
          <w:lang w:eastAsia="zh-CN"/>
        </w:rPr>
        <w:tab/>
        <w:t>GB 50096</w:t>
      </w:r>
    </w:p>
    <w:p w14:paraId="4A6A0346"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《无障碍设计规范》</w:t>
      </w:r>
      <w:r w:rsidRPr="00301F0B">
        <w:rPr>
          <w:rFonts w:hint="eastAsia"/>
          <w:sz w:val="22"/>
          <w:szCs w:val="22"/>
          <w:lang w:eastAsia="zh-CN"/>
        </w:rPr>
        <w:tab/>
        <w:t>GB 50763</w:t>
      </w:r>
    </w:p>
    <w:p w14:paraId="600C7CBA"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《建筑与市政工程无障碍通用规范》</w:t>
      </w:r>
      <w:r w:rsidRPr="00301F0B">
        <w:rPr>
          <w:rFonts w:hint="eastAsia"/>
          <w:sz w:val="22"/>
          <w:szCs w:val="22"/>
          <w:lang w:eastAsia="zh-CN"/>
        </w:rPr>
        <w:tab/>
        <w:t>GB 55019</w:t>
      </w:r>
    </w:p>
    <w:p w14:paraId="5A19E5C7"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《综合医院建筑设计规范》</w:t>
      </w:r>
      <w:r w:rsidRPr="00301F0B">
        <w:rPr>
          <w:rFonts w:hint="eastAsia"/>
          <w:sz w:val="22"/>
          <w:szCs w:val="22"/>
          <w:lang w:eastAsia="zh-CN"/>
        </w:rPr>
        <w:tab/>
        <w:t>GB 51309</w:t>
      </w:r>
    </w:p>
    <w:p w14:paraId="2E90E6F3"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《传染病医院建筑设计规范》</w:t>
      </w:r>
      <w:r w:rsidRPr="00301F0B">
        <w:rPr>
          <w:rFonts w:hint="eastAsia"/>
          <w:sz w:val="22"/>
          <w:szCs w:val="22"/>
          <w:lang w:eastAsia="zh-CN"/>
        </w:rPr>
        <w:tab/>
        <w:t>GB 50849</w:t>
      </w:r>
    </w:p>
    <w:p w14:paraId="07F8C216"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《综合医院建设标准》</w:t>
      </w:r>
      <w:r w:rsidRPr="00301F0B">
        <w:rPr>
          <w:rFonts w:hint="eastAsia"/>
          <w:sz w:val="22"/>
          <w:szCs w:val="22"/>
          <w:lang w:eastAsia="zh-CN"/>
        </w:rPr>
        <w:tab/>
        <w:t>建标110</w:t>
      </w:r>
    </w:p>
    <w:p w14:paraId="6D3A763E"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《办公建筑设计标准》</w:t>
      </w:r>
      <w:r w:rsidRPr="00301F0B">
        <w:rPr>
          <w:rFonts w:hint="eastAsia"/>
          <w:sz w:val="22"/>
          <w:szCs w:val="22"/>
          <w:lang w:eastAsia="zh-CN"/>
        </w:rPr>
        <w:tab/>
        <w:t>JGJ/T 67</w:t>
      </w:r>
    </w:p>
    <w:p w14:paraId="76D727D3"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《建筑内部装修设计防火规范》</w:t>
      </w:r>
      <w:r w:rsidRPr="00301F0B">
        <w:rPr>
          <w:rFonts w:hint="eastAsia"/>
          <w:sz w:val="22"/>
          <w:szCs w:val="22"/>
          <w:lang w:eastAsia="zh-CN"/>
        </w:rPr>
        <w:tab/>
        <w:t>GB 50222</w:t>
      </w:r>
    </w:p>
    <w:p w14:paraId="371FBADF"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《既有建筑维护与改造通用规范》</w:t>
      </w:r>
      <w:r w:rsidRPr="00301F0B">
        <w:rPr>
          <w:rFonts w:hint="eastAsia"/>
          <w:sz w:val="22"/>
          <w:szCs w:val="22"/>
          <w:lang w:eastAsia="zh-CN"/>
        </w:rPr>
        <w:tab/>
        <w:t>GB 55022</w:t>
      </w:r>
    </w:p>
    <w:p w14:paraId="5750C22B"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《建筑节能与可再生能源利用通用规范》</w:t>
      </w:r>
      <w:r w:rsidRPr="00301F0B">
        <w:rPr>
          <w:rFonts w:hint="eastAsia"/>
          <w:sz w:val="22"/>
          <w:szCs w:val="22"/>
          <w:lang w:eastAsia="zh-CN"/>
        </w:rPr>
        <w:tab/>
        <w:t>GB 55015</w:t>
      </w:r>
    </w:p>
    <w:p w14:paraId="5035DE8F"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《建筑与市政工程防水通用规范》</w:t>
      </w:r>
      <w:r w:rsidRPr="00301F0B">
        <w:rPr>
          <w:rFonts w:hint="eastAsia"/>
          <w:sz w:val="22"/>
          <w:szCs w:val="22"/>
          <w:lang w:eastAsia="zh-CN"/>
        </w:rPr>
        <w:tab/>
        <w:t>GB 55030</w:t>
      </w:r>
    </w:p>
    <w:p w14:paraId="3DA80637" w14:textId="77777777" w:rsidR="00640886" w:rsidRPr="00301F0B" w:rsidRDefault="00F344C9">
      <w:pPr>
        <w:pStyle w:val="a3"/>
        <w:tabs>
          <w:tab w:val="left" w:pos="5746"/>
        </w:tabs>
        <w:spacing w:before="0" w:line="358" w:lineRule="auto"/>
        <w:rPr>
          <w:rFonts w:hint="eastAsia"/>
          <w:sz w:val="22"/>
          <w:szCs w:val="22"/>
          <w:lang w:eastAsia="zh-CN"/>
        </w:rPr>
      </w:pPr>
      <w:r w:rsidRPr="00301F0B">
        <w:rPr>
          <w:rFonts w:hint="eastAsia"/>
          <w:sz w:val="22"/>
          <w:szCs w:val="22"/>
          <w:lang w:eastAsia="zh-CN"/>
        </w:rPr>
        <w:t>《旅游民宿基本要求与等级划分》</w:t>
      </w:r>
      <w:r w:rsidRPr="00301F0B">
        <w:rPr>
          <w:rFonts w:hint="eastAsia"/>
          <w:sz w:val="22"/>
          <w:szCs w:val="22"/>
          <w:lang w:eastAsia="zh-CN"/>
        </w:rPr>
        <w:tab/>
        <w:t>GB/T 41648</w:t>
      </w:r>
    </w:p>
    <w:p w14:paraId="720345E4"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《建筑防烟排烟系统技术标准》</w:t>
      </w:r>
      <w:r w:rsidRPr="00301F0B">
        <w:rPr>
          <w:rFonts w:hint="eastAsia"/>
          <w:sz w:val="22"/>
          <w:szCs w:val="22"/>
          <w:lang w:eastAsia="zh-CN"/>
        </w:rPr>
        <w:tab/>
        <w:t>GB 51251</w:t>
      </w:r>
    </w:p>
    <w:p w14:paraId="029D3AD6"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《建筑结构可靠性设计统一标准》</w:t>
      </w:r>
      <w:r w:rsidRPr="00301F0B">
        <w:rPr>
          <w:rFonts w:hint="eastAsia"/>
          <w:sz w:val="22"/>
          <w:szCs w:val="22"/>
          <w:lang w:eastAsia="zh-CN"/>
        </w:rPr>
        <w:tab/>
        <w:t>GB 50068</w:t>
      </w:r>
    </w:p>
    <w:p w14:paraId="64E6D2B8"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《建筑结构荷载规范》</w:t>
      </w:r>
      <w:r w:rsidRPr="00301F0B">
        <w:rPr>
          <w:rFonts w:hint="eastAsia"/>
          <w:sz w:val="22"/>
          <w:szCs w:val="22"/>
          <w:lang w:eastAsia="zh-CN"/>
        </w:rPr>
        <w:tab/>
        <w:t>GB 50009</w:t>
      </w:r>
    </w:p>
    <w:p w14:paraId="062ED8C8"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《建筑工程抗震设防分类标准》</w:t>
      </w:r>
      <w:r w:rsidRPr="00301F0B">
        <w:rPr>
          <w:rFonts w:hint="eastAsia"/>
          <w:sz w:val="22"/>
          <w:szCs w:val="22"/>
          <w:lang w:eastAsia="zh-CN"/>
        </w:rPr>
        <w:tab/>
        <w:t>GB 50223</w:t>
      </w:r>
    </w:p>
    <w:p w14:paraId="4E3F2568"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《建筑抗震设计规范》</w:t>
      </w:r>
      <w:r w:rsidRPr="00301F0B">
        <w:rPr>
          <w:rFonts w:hint="eastAsia"/>
          <w:sz w:val="22"/>
          <w:szCs w:val="22"/>
          <w:lang w:eastAsia="zh-CN"/>
        </w:rPr>
        <w:tab/>
        <w:t>GB 50011</w:t>
      </w:r>
    </w:p>
    <w:p w14:paraId="678ADBD3"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《建筑地基基础设计规范》</w:t>
      </w:r>
      <w:r w:rsidRPr="00301F0B">
        <w:rPr>
          <w:rFonts w:hint="eastAsia"/>
          <w:sz w:val="22"/>
          <w:szCs w:val="22"/>
          <w:lang w:eastAsia="zh-CN"/>
        </w:rPr>
        <w:tab/>
        <w:t>GB 50007</w:t>
      </w:r>
    </w:p>
    <w:p w14:paraId="55200DB6" w14:textId="77777777" w:rsidR="00640886" w:rsidRPr="00301F0B" w:rsidRDefault="00F344C9">
      <w:pPr>
        <w:pStyle w:val="a3"/>
        <w:tabs>
          <w:tab w:val="left" w:pos="5746"/>
        </w:tabs>
        <w:spacing w:before="0" w:line="358" w:lineRule="auto"/>
        <w:rPr>
          <w:rFonts w:hint="eastAsia"/>
          <w:sz w:val="22"/>
          <w:szCs w:val="22"/>
          <w:lang w:eastAsia="zh-CN"/>
        </w:rPr>
        <w:sectPr w:rsidR="00640886" w:rsidRPr="00301F0B">
          <w:pgSz w:w="11910" w:h="16840"/>
          <w:pgMar w:top="1134" w:right="1134" w:bottom="1134" w:left="1134" w:header="0" w:footer="851" w:gutter="0"/>
          <w:cols w:space="720"/>
          <w:docGrid w:linePitch="299"/>
        </w:sectPr>
      </w:pPr>
      <w:r w:rsidRPr="00301F0B">
        <w:rPr>
          <w:rFonts w:hint="eastAsia"/>
          <w:sz w:val="22"/>
          <w:szCs w:val="22"/>
          <w:lang w:eastAsia="zh-CN"/>
        </w:rPr>
        <w:t>《混凝土结构设计规范》</w:t>
      </w:r>
      <w:r w:rsidRPr="00301F0B">
        <w:rPr>
          <w:rFonts w:hint="eastAsia"/>
          <w:sz w:val="22"/>
          <w:szCs w:val="22"/>
          <w:lang w:eastAsia="zh-CN"/>
        </w:rPr>
        <w:tab/>
        <w:t>GB 50010</w:t>
      </w:r>
    </w:p>
    <w:p w14:paraId="49BAD3B6"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lastRenderedPageBreak/>
        <w:t>《高层建筑混凝土结构技术规程》</w:t>
      </w:r>
      <w:r w:rsidRPr="00301F0B">
        <w:rPr>
          <w:sz w:val="22"/>
          <w:szCs w:val="22"/>
          <w:lang w:eastAsia="zh-CN"/>
        </w:rPr>
        <w:tab/>
      </w:r>
      <w:r w:rsidRPr="00301F0B">
        <w:rPr>
          <w:spacing w:val="-1"/>
          <w:sz w:val="22"/>
          <w:szCs w:val="22"/>
          <w:lang w:eastAsia="zh-CN"/>
        </w:rPr>
        <w:t>JGJ</w:t>
      </w:r>
      <w:r w:rsidRPr="00301F0B">
        <w:rPr>
          <w:spacing w:val="2"/>
          <w:sz w:val="22"/>
          <w:szCs w:val="22"/>
          <w:lang w:eastAsia="zh-CN"/>
        </w:rPr>
        <w:t xml:space="preserve"> </w:t>
      </w:r>
      <w:r w:rsidRPr="00301F0B">
        <w:rPr>
          <w:sz w:val="22"/>
          <w:szCs w:val="22"/>
          <w:lang w:eastAsia="zh-CN"/>
        </w:rPr>
        <w:t>3</w:t>
      </w:r>
    </w:p>
    <w:p w14:paraId="1F58C9BB"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《工程结构通用规范》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55001</w:t>
      </w:r>
    </w:p>
    <w:p w14:paraId="2C3FD1E4"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《建筑与市政工程抗震通用规范》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55002</w:t>
      </w:r>
    </w:p>
    <w:p w14:paraId="2763F232"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《建筑与市政地基基础通用规范》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55003</w:t>
      </w:r>
    </w:p>
    <w:p w14:paraId="404F1DE3"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《混凝土结构通用规范》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55008</w:t>
      </w:r>
    </w:p>
    <w:p w14:paraId="363A705F"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《物流建筑设计规范》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51157</w:t>
      </w:r>
    </w:p>
    <w:p w14:paraId="7AF5BD5B"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《物流园区分类与规划基本要求》</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21334</w:t>
      </w:r>
    </w:p>
    <w:p w14:paraId="406E4BE3"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《物流园区统计指标体系》</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30337</w:t>
      </w:r>
    </w:p>
    <w:p w14:paraId="626218CE"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《通用仓库及库区规划设计参数》</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28581</w:t>
      </w:r>
    </w:p>
    <w:p w14:paraId="685E92C4"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《物流中心分类与规划基本要求》</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24358</w:t>
      </w:r>
    </w:p>
    <w:p w14:paraId="0F3153AE"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《药品冷链物流运作规范》</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28842</w:t>
      </w:r>
    </w:p>
    <w:p w14:paraId="7263F1F4"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《水产品冷链物流服务规范》</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31080</w:t>
      </w:r>
    </w:p>
    <w:p w14:paraId="7F46233C"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《生活饮用水卫生标准》</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5749</w:t>
      </w:r>
    </w:p>
    <w:p w14:paraId="40C2AFE8"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《建筑给水排水设计标准》</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50015</w:t>
      </w:r>
    </w:p>
    <w:p w14:paraId="07E31B8B"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《建筑给水排水与节水通用规范》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55020</w:t>
      </w:r>
    </w:p>
    <w:p w14:paraId="2EA4692E"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《室外排水设计标准》</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50014</w:t>
      </w:r>
    </w:p>
    <w:p w14:paraId="7463E0B3"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《建筑与工业给水排水系统安全评价标准》</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51188</w:t>
      </w:r>
    </w:p>
    <w:p w14:paraId="36B02ECF"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《污水处理厂污染物排放标准》</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18918</w:t>
      </w:r>
    </w:p>
    <w:p w14:paraId="200097BD" w14:textId="77777777" w:rsidR="00640886" w:rsidRPr="00301F0B" w:rsidRDefault="00F344C9">
      <w:pPr>
        <w:pStyle w:val="a3"/>
        <w:tabs>
          <w:tab w:val="left" w:pos="5746"/>
        </w:tabs>
        <w:spacing w:before="0" w:line="358" w:lineRule="auto"/>
        <w:ind w:left="108"/>
        <w:rPr>
          <w:rFonts w:hint="eastAsia"/>
          <w:sz w:val="22"/>
          <w:szCs w:val="22"/>
          <w:lang w:eastAsia="zh-CN"/>
        </w:rPr>
      </w:pPr>
      <w:bookmarkStart w:id="97" w:name="OLE_LINK15"/>
      <w:r w:rsidRPr="00301F0B">
        <w:rPr>
          <w:sz w:val="22"/>
          <w:szCs w:val="22"/>
          <w:lang w:eastAsia="zh-CN"/>
        </w:rPr>
        <w:t>《公共场所集中空调通风系统卫生规范》</w:t>
      </w:r>
      <w:r w:rsidRPr="00301F0B">
        <w:rPr>
          <w:sz w:val="22"/>
          <w:szCs w:val="22"/>
          <w:lang w:eastAsia="zh-CN"/>
        </w:rPr>
        <w:tab/>
      </w:r>
      <w:r w:rsidRPr="00301F0B">
        <w:rPr>
          <w:spacing w:val="-2"/>
          <w:sz w:val="22"/>
          <w:szCs w:val="22"/>
          <w:lang w:eastAsia="zh-CN"/>
        </w:rPr>
        <w:t>WS</w:t>
      </w:r>
      <w:r w:rsidRPr="00301F0B">
        <w:rPr>
          <w:spacing w:val="2"/>
          <w:sz w:val="22"/>
          <w:szCs w:val="22"/>
          <w:lang w:eastAsia="zh-CN"/>
        </w:rPr>
        <w:t xml:space="preserve"> </w:t>
      </w:r>
      <w:r w:rsidRPr="00301F0B">
        <w:rPr>
          <w:spacing w:val="-1"/>
          <w:sz w:val="22"/>
          <w:szCs w:val="22"/>
          <w:lang w:eastAsia="zh-CN"/>
        </w:rPr>
        <w:t>10013</w:t>
      </w:r>
    </w:p>
    <w:bookmarkEnd w:id="97"/>
    <w:p w14:paraId="51C9EDA6"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《公共场所集中空调通风系统清洗消毒规范》</w:t>
      </w:r>
      <w:r w:rsidRPr="00301F0B">
        <w:rPr>
          <w:sz w:val="22"/>
          <w:szCs w:val="22"/>
          <w:lang w:eastAsia="zh-CN"/>
        </w:rPr>
        <w:tab/>
      </w:r>
      <w:r w:rsidRPr="00301F0B">
        <w:rPr>
          <w:spacing w:val="-1"/>
          <w:sz w:val="22"/>
          <w:szCs w:val="22"/>
          <w:lang w:eastAsia="zh-CN"/>
        </w:rPr>
        <w:t>WS/T</w:t>
      </w:r>
      <w:r w:rsidRPr="00301F0B">
        <w:rPr>
          <w:spacing w:val="2"/>
          <w:sz w:val="22"/>
          <w:szCs w:val="22"/>
          <w:lang w:eastAsia="zh-CN"/>
        </w:rPr>
        <w:t xml:space="preserve"> </w:t>
      </w:r>
      <w:r w:rsidRPr="00301F0B">
        <w:rPr>
          <w:spacing w:val="-1"/>
          <w:sz w:val="22"/>
          <w:szCs w:val="22"/>
          <w:lang w:eastAsia="zh-CN"/>
        </w:rPr>
        <w:t>10005</w:t>
      </w:r>
    </w:p>
    <w:p w14:paraId="4AAED7CA"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《医院负压隔离病房环境控制要求》</w:t>
      </w:r>
      <w:r w:rsidRPr="00301F0B">
        <w:rPr>
          <w:sz w:val="22"/>
          <w:szCs w:val="22"/>
          <w:lang w:eastAsia="zh-CN"/>
        </w:rPr>
        <w:tab/>
      </w:r>
      <w:r w:rsidRPr="00301F0B">
        <w:rPr>
          <w:spacing w:val="-1"/>
          <w:sz w:val="22"/>
          <w:szCs w:val="22"/>
          <w:lang w:eastAsia="zh-CN"/>
        </w:rPr>
        <w:t>GB/T</w:t>
      </w:r>
      <w:r w:rsidRPr="00301F0B">
        <w:rPr>
          <w:spacing w:val="2"/>
          <w:sz w:val="22"/>
          <w:szCs w:val="22"/>
          <w:lang w:eastAsia="zh-CN"/>
        </w:rPr>
        <w:t xml:space="preserve"> </w:t>
      </w:r>
      <w:r w:rsidRPr="00301F0B">
        <w:rPr>
          <w:spacing w:val="-1"/>
          <w:sz w:val="22"/>
          <w:szCs w:val="22"/>
          <w:lang w:eastAsia="zh-CN"/>
        </w:rPr>
        <w:t>35428</w:t>
      </w:r>
    </w:p>
    <w:p w14:paraId="30993C19"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《工业建筑供暖通风与空气调节设计规范》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50019</w:t>
      </w:r>
    </w:p>
    <w:p w14:paraId="01A34B26"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《民用建筑电气设计标准》</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51348</w:t>
      </w:r>
    </w:p>
    <w:p w14:paraId="7086AFE4"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《医疗建筑电气设计规范》</w:t>
      </w:r>
      <w:r w:rsidRPr="00301F0B">
        <w:rPr>
          <w:sz w:val="22"/>
          <w:szCs w:val="22"/>
          <w:lang w:eastAsia="zh-CN"/>
        </w:rPr>
        <w:tab/>
      </w:r>
      <w:r w:rsidRPr="00301F0B">
        <w:rPr>
          <w:spacing w:val="-1"/>
          <w:sz w:val="22"/>
          <w:szCs w:val="22"/>
          <w:lang w:eastAsia="zh-CN"/>
        </w:rPr>
        <w:t>JGJ</w:t>
      </w:r>
      <w:r w:rsidRPr="00301F0B">
        <w:rPr>
          <w:spacing w:val="2"/>
          <w:sz w:val="22"/>
          <w:szCs w:val="22"/>
          <w:lang w:eastAsia="zh-CN"/>
        </w:rPr>
        <w:t xml:space="preserve"> </w:t>
      </w:r>
      <w:r w:rsidRPr="00301F0B">
        <w:rPr>
          <w:spacing w:val="-1"/>
          <w:sz w:val="22"/>
          <w:szCs w:val="22"/>
          <w:lang w:eastAsia="zh-CN"/>
        </w:rPr>
        <w:t>312</w:t>
      </w:r>
    </w:p>
    <w:p w14:paraId="7A16BBC8" w14:textId="77777777" w:rsidR="00640886" w:rsidRPr="00301F0B" w:rsidRDefault="00F344C9">
      <w:pPr>
        <w:pStyle w:val="a3"/>
        <w:tabs>
          <w:tab w:val="left" w:pos="5777"/>
        </w:tabs>
        <w:spacing w:before="0" w:line="358" w:lineRule="auto"/>
        <w:ind w:left="108"/>
        <w:rPr>
          <w:rFonts w:hint="eastAsia"/>
          <w:sz w:val="22"/>
          <w:szCs w:val="22"/>
          <w:lang w:eastAsia="zh-CN"/>
        </w:rPr>
      </w:pPr>
      <w:r w:rsidRPr="00301F0B">
        <w:rPr>
          <w:sz w:val="22"/>
          <w:szCs w:val="22"/>
          <w:lang w:eastAsia="zh-CN"/>
        </w:rPr>
        <w:t>《建筑电气与智能化通用规范》</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55024</w:t>
      </w:r>
    </w:p>
    <w:p w14:paraId="552EDA12"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《智能建筑设计标准》</w:t>
      </w:r>
      <w:r w:rsidRPr="00301F0B">
        <w:rPr>
          <w:sz w:val="22"/>
          <w:szCs w:val="22"/>
          <w:lang w:eastAsia="zh-CN"/>
        </w:rPr>
        <w:tab/>
      </w:r>
      <w:r w:rsidRPr="00301F0B">
        <w:rPr>
          <w:spacing w:val="-2"/>
          <w:sz w:val="22"/>
          <w:szCs w:val="22"/>
          <w:lang w:eastAsia="zh-CN"/>
        </w:rPr>
        <w:t>GB</w:t>
      </w:r>
      <w:r w:rsidRPr="00301F0B">
        <w:rPr>
          <w:spacing w:val="2"/>
          <w:sz w:val="22"/>
          <w:szCs w:val="22"/>
          <w:lang w:eastAsia="zh-CN"/>
        </w:rPr>
        <w:t xml:space="preserve"> </w:t>
      </w:r>
      <w:r w:rsidRPr="00301F0B">
        <w:rPr>
          <w:spacing w:val="-1"/>
          <w:sz w:val="22"/>
          <w:szCs w:val="22"/>
          <w:lang w:eastAsia="zh-CN"/>
        </w:rPr>
        <w:t>50314</w:t>
      </w:r>
    </w:p>
    <w:p w14:paraId="0170CC78"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《综合布线系统工程设计规范》</w:t>
      </w:r>
      <w:r w:rsidRPr="00301F0B">
        <w:rPr>
          <w:sz w:val="22"/>
          <w:szCs w:val="22"/>
          <w:lang w:eastAsia="zh-CN"/>
        </w:rPr>
        <w:tab/>
        <w:t>GB 50311</w:t>
      </w:r>
    </w:p>
    <w:p w14:paraId="5F60C898"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《安全防范工程通用规范》</w:t>
      </w:r>
      <w:r w:rsidRPr="00301F0B">
        <w:rPr>
          <w:sz w:val="22"/>
          <w:szCs w:val="22"/>
          <w:lang w:eastAsia="zh-CN"/>
        </w:rPr>
        <w:tab/>
        <w:t>GB 55029</w:t>
      </w:r>
    </w:p>
    <w:p w14:paraId="1EFC677B"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《城市道路工程设计规范》</w:t>
      </w:r>
      <w:r w:rsidRPr="00301F0B">
        <w:rPr>
          <w:sz w:val="22"/>
          <w:szCs w:val="22"/>
          <w:lang w:eastAsia="zh-CN"/>
        </w:rPr>
        <w:tab/>
        <w:t>CJJ 37</w:t>
      </w:r>
    </w:p>
    <w:p w14:paraId="541AAD14"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《城市防疫专项规划编制导则》</w:t>
      </w:r>
      <w:r w:rsidRPr="00301F0B">
        <w:rPr>
          <w:sz w:val="22"/>
          <w:szCs w:val="22"/>
          <w:lang w:eastAsia="zh-CN"/>
        </w:rPr>
        <w:tab/>
        <w:t>T/UPSC 0007</w:t>
      </w:r>
    </w:p>
    <w:p w14:paraId="1E6EB87A"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rFonts w:hint="eastAsia"/>
          <w:sz w:val="22"/>
          <w:szCs w:val="22"/>
          <w:lang w:eastAsia="zh-CN"/>
        </w:rPr>
        <w:t>《新型冠状病毒肺炎应急救治设施设计导则（试行）》</w:t>
      </w:r>
      <w:r w:rsidRPr="00301F0B">
        <w:rPr>
          <w:sz w:val="22"/>
          <w:szCs w:val="22"/>
          <w:lang w:eastAsia="zh-CN"/>
        </w:rPr>
        <w:t xml:space="preserve">      </w:t>
      </w:r>
      <w:r w:rsidRPr="00301F0B">
        <w:rPr>
          <w:rFonts w:hint="eastAsia"/>
          <w:sz w:val="22"/>
          <w:szCs w:val="22"/>
          <w:lang w:eastAsia="zh-CN"/>
        </w:rPr>
        <w:t>国卫</w:t>
      </w:r>
      <w:proofErr w:type="gramStart"/>
      <w:r w:rsidRPr="00301F0B">
        <w:rPr>
          <w:rFonts w:hint="eastAsia"/>
          <w:sz w:val="22"/>
          <w:szCs w:val="22"/>
          <w:lang w:eastAsia="zh-CN"/>
        </w:rPr>
        <w:t>办规划函</w:t>
      </w:r>
      <w:proofErr w:type="gramEnd"/>
      <w:r w:rsidRPr="00301F0B">
        <w:rPr>
          <w:rFonts w:hint="eastAsia"/>
          <w:sz w:val="22"/>
          <w:szCs w:val="22"/>
          <w:lang w:eastAsia="zh-CN"/>
        </w:rPr>
        <w:t>〔2020〕111 号</w:t>
      </w:r>
    </w:p>
    <w:p w14:paraId="18A7DC7E"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《新冠肺炎应急救治设施负压病区建筑技术导则（试行）》  国卫</w:t>
      </w:r>
      <w:proofErr w:type="gramStart"/>
      <w:r w:rsidRPr="00301F0B">
        <w:rPr>
          <w:sz w:val="22"/>
          <w:szCs w:val="22"/>
          <w:lang w:eastAsia="zh-CN"/>
        </w:rPr>
        <w:t>办规划函</w:t>
      </w:r>
      <w:proofErr w:type="gramEnd"/>
      <w:r w:rsidRPr="00301F0B">
        <w:rPr>
          <w:sz w:val="22"/>
          <w:szCs w:val="22"/>
          <w:lang w:eastAsia="zh-CN"/>
        </w:rPr>
        <w:t>〔2020〕166 号</w:t>
      </w:r>
    </w:p>
    <w:p w14:paraId="7AC27BC7"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《综合医院“平疫结合”可转换病区建筑技术导则（试行）》国卫</w:t>
      </w:r>
      <w:proofErr w:type="gramStart"/>
      <w:r w:rsidRPr="00301F0B">
        <w:rPr>
          <w:sz w:val="22"/>
          <w:szCs w:val="22"/>
          <w:lang w:eastAsia="zh-CN"/>
        </w:rPr>
        <w:t>办规划函</w:t>
      </w:r>
      <w:proofErr w:type="gramEnd"/>
      <w:r w:rsidRPr="00301F0B">
        <w:rPr>
          <w:sz w:val="22"/>
          <w:szCs w:val="22"/>
          <w:lang w:eastAsia="zh-CN"/>
        </w:rPr>
        <w:t>〔2020〕 663 号</w:t>
      </w:r>
    </w:p>
    <w:p w14:paraId="12136F5E" w14:textId="77777777" w:rsidR="00640886" w:rsidRPr="00301F0B" w:rsidRDefault="00F344C9">
      <w:pPr>
        <w:pStyle w:val="a3"/>
        <w:tabs>
          <w:tab w:val="left" w:pos="5746"/>
        </w:tabs>
        <w:spacing w:before="0" w:line="358" w:lineRule="auto"/>
        <w:ind w:left="108"/>
        <w:rPr>
          <w:rFonts w:hint="eastAsia"/>
          <w:sz w:val="22"/>
          <w:szCs w:val="22"/>
          <w:lang w:eastAsia="zh-CN"/>
        </w:rPr>
      </w:pPr>
      <w:r w:rsidRPr="00301F0B">
        <w:rPr>
          <w:sz w:val="22"/>
          <w:szCs w:val="22"/>
          <w:lang w:eastAsia="zh-CN"/>
        </w:rPr>
        <w:t>《发热门诊建筑装备技术导则（试行）》</w:t>
      </w:r>
      <w:r w:rsidRPr="00301F0B">
        <w:rPr>
          <w:sz w:val="22"/>
          <w:szCs w:val="22"/>
          <w:lang w:eastAsia="zh-CN"/>
        </w:rPr>
        <w:tab/>
        <w:t xml:space="preserve">   国卫</w:t>
      </w:r>
      <w:proofErr w:type="gramStart"/>
      <w:r w:rsidRPr="00301F0B">
        <w:rPr>
          <w:sz w:val="22"/>
          <w:szCs w:val="22"/>
          <w:lang w:eastAsia="zh-CN"/>
        </w:rPr>
        <w:t>办规划函</w:t>
      </w:r>
      <w:proofErr w:type="gramEnd"/>
      <w:r w:rsidRPr="00301F0B">
        <w:rPr>
          <w:sz w:val="22"/>
          <w:szCs w:val="22"/>
          <w:lang w:eastAsia="zh-CN"/>
        </w:rPr>
        <w:t>〔2020〕683 号</w:t>
      </w:r>
    </w:p>
    <w:p w14:paraId="0EA4162F" w14:textId="77777777" w:rsidR="00640886" w:rsidRPr="00301F0B" w:rsidRDefault="00F344C9">
      <w:pPr>
        <w:pStyle w:val="a3"/>
        <w:tabs>
          <w:tab w:val="left" w:pos="5746"/>
        </w:tabs>
        <w:spacing w:before="0" w:line="358" w:lineRule="auto"/>
        <w:ind w:left="108"/>
        <w:jc w:val="both"/>
        <w:rPr>
          <w:rFonts w:hint="eastAsia"/>
          <w:sz w:val="22"/>
          <w:szCs w:val="22"/>
          <w:lang w:eastAsia="zh-CN"/>
        </w:rPr>
      </w:pPr>
      <w:r w:rsidRPr="00301F0B">
        <w:rPr>
          <w:sz w:val="22"/>
          <w:szCs w:val="22"/>
          <w:lang w:eastAsia="zh-CN"/>
        </w:rPr>
        <w:lastRenderedPageBreak/>
        <w:t>《医疗卫生机构检验实验室建筑技术导则（试行）》</w:t>
      </w:r>
      <w:r w:rsidRPr="00301F0B">
        <w:rPr>
          <w:sz w:val="22"/>
          <w:szCs w:val="22"/>
          <w:lang w:eastAsia="zh-CN"/>
        </w:rPr>
        <w:tab/>
        <w:t>国卫</w:t>
      </w:r>
      <w:proofErr w:type="gramStart"/>
      <w:r w:rsidRPr="00301F0B">
        <w:rPr>
          <w:sz w:val="22"/>
          <w:szCs w:val="22"/>
          <w:lang w:eastAsia="zh-CN"/>
        </w:rPr>
        <w:t>办规划函</w:t>
      </w:r>
      <w:proofErr w:type="gramEnd"/>
      <w:r w:rsidRPr="00301F0B">
        <w:rPr>
          <w:sz w:val="22"/>
          <w:szCs w:val="22"/>
          <w:lang w:eastAsia="zh-CN"/>
        </w:rPr>
        <w:t>〔2020〕751 号</w:t>
      </w:r>
    </w:p>
    <w:p w14:paraId="47F3C2EB" w14:textId="77777777" w:rsidR="00640886" w:rsidRPr="00301F0B" w:rsidRDefault="00F344C9">
      <w:pPr>
        <w:pStyle w:val="a3"/>
        <w:tabs>
          <w:tab w:val="left" w:pos="5746"/>
        </w:tabs>
        <w:spacing w:before="0" w:line="358" w:lineRule="auto"/>
        <w:ind w:left="108"/>
        <w:jc w:val="both"/>
        <w:rPr>
          <w:rFonts w:hint="eastAsia"/>
          <w:sz w:val="22"/>
          <w:szCs w:val="22"/>
          <w:lang w:eastAsia="zh-CN"/>
        </w:rPr>
      </w:pPr>
      <w:r w:rsidRPr="00301F0B">
        <w:rPr>
          <w:sz w:val="22"/>
          <w:szCs w:val="22"/>
          <w:lang w:eastAsia="zh-CN"/>
        </w:rPr>
        <w:t>《医学隔离观察临时设施设计导则（试行）》</w:t>
      </w:r>
      <w:r w:rsidRPr="00301F0B">
        <w:rPr>
          <w:sz w:val="22"/>
          <w:szCs w:val="22"/>
          <w:lang w:eastAsia="zh-CN"/>
        </w:rPr>
        <w:tab/>
        <w:t>国卫</w:t>
      </w:r>
      <w:proofErr w:type="gramStart"/>
      <w:r w:rsidRPr="00301F0B">
        <w:rPr>
          <w:sz w:val="22"/>
          <w:szCs w:val="22"/>
          <w:lang w:eastAsia="zh-CN"/>
        </w:rPr>
        <w:t>办规划函</w:t>
      </w:r>
      <w:proofErr w:type="gramEnd"/>
      <w:r w:rsidRPr="00301F0B">
        <w:rPr>
          <w:sz w:val="22"/>
          <w:szCs w:val="22"/>
          <w:lang w:eastAsia="zh-CN"/>
        </w:rPr>
        <w:t>〔2021〕261 号</w:t>
      </w:r>
    </w:p>
    <w:p w14:paraId="6D8993E6" w14:textId="77777777" w:rsidR="00640886" w:rsidRPr="00301F0B" w:rsidRDefault="00F344C9">
      <w:pPr>
        <w:pStyle w:val="a3"/>
        <w:tabs>
          <w:tab w:val="left" w:pos="5746"/>
        </w:tabs>
        <w:spacing w:before="0" w:line="358" w:lineRule="auto"/>
        <w:ind w:left="108"/>
        <w:jc w:val="both"/>
        <w:rPr>
          <w:rFonts w:hint="eastAsia"/>
          <w:sz w:val="22"/>
          <w:szCs w:val="22"/>
          <w:lang w:eastAsia="zh-CN"/>
        </w:rPr>
      </w:pPr>
      <w:r w:rsidRPr="00301F0B">
        <w:rPr>
          <w:sz w:val="22"/>
          <w:szCs w:val="22"/>
          <w:lang w:eastAsia="zh-CN"/>
        </w:rPr>
        <w:t>《方舱医院设计导则（试行）》</w:t>
      </w:r>
      <w:r w:rsidRPr="00301F0B">
        <w:rPr>
          <w:sz w:val="22"/>
          <w:szCs w:val="22"/>
          <w:lang w:eastAsia="zh-CN"/>
        </w:rPr>
        <w:tab/>
        <w:t>国卫</w:t>
      </w:r>
      <w:proofErr w:type="gramStart"/>
      <w:r w:rsidRPr="00301F0B">
        <w:rPr>
          <w:sz w:val="22"/>
          <w:szCs w:val="22"/>
          <w:lang w:eastAsia="zh-CN"/>
        </w:rPr>
        <w:t>办规划函</w:t>
      </w:r>
      <w:proofErr w:type="gramEnd"/>
      <w:r w:rsidRPr="00301F0B">
        <w:rPr>
          <w:sz w:val="22"/>
          <w:szCs w:val="22"/>
          <w:lang w:eastAsia="zh-CN"/>
        </w:rPr>
        <w:t>〔2022〕254 号</w:t>
      </w:r>
    </w:p>
    <w:p w14:paraId="51FBD949" w14:textId="77777777" w:rsidR="00640886" w:rsidRDefault="00F344C9">
      <w:pPr>
        <w:pStyle w:val="a3"/>
        <w:tabs>
          <w:tab w:val="left" w:pos="5746"/>
        </w:tabs>
        <w:spacing w:before="0" w:line="358" w:lineRule="auto"/>
        <w:ind w:left="108"/>
        <w:jc w:val="both"/>
        <w:rPr>
          <w:rFonts w:hint="eastAsia"/>
          <w:sz w:val="22"/>
          <w:szCs w:val="22"/>
          <w:lang w:eastAsia="zh-CN"/>
        </w:rPr>
      </w:pPr>
      <w:r w:rsidRPr="00301F0B">
        <w:rPr>
          <w:sz w:val="22"/>
          <w:szCs w:val="22"/>
          <w:lang w:eastAsia="zh-CN"/>
        </w:rPr>
        <w:t>《集中隔离点设计导则（试行）》</w:t>
      </w:r>
      <w:r w:rsidRPr="00301F0B">
        <w:rPr>
          <w:sz w:val="22"/>
          <w:szCs w:val="22"/>
          <w:lang w:eastAsia="zh-CN"/>
        </w:rPr>
        <w:tab/>
        <w:t>国卫</w:t>
      </w:r>
      <w:proofErr w:type="gramStart"/>
      <w:r w:rsidRPr="00301F0B">
        <w:rPr>
          <w:sz w:val="22"/>
          <w:szCs w:val="22"/>
          <w:lang w:eastAsia="zh-CN"/>
        </w:rPr>
        <w:t>办规划函</w:t>
      </w:r>
      <w:proofErr w:type="gramEnd"/>
      <w:r w:rsidRPr="00301F0B">
        <w:rPr>
          <w:sz w:val="22"/>
          <w:szCs w:val="22"/>
          <w:lang w:eastAsia="zh-CN"/>
        </w:rPr>
        <w:t>〔2022〕</w:t>
      </w:r>
      <w:r w:rsidRPr="00301F0B">
        <w:rPr>
          <w:rFonts w:hint="eastAsia"/>
          <w:sz w:val="22"/>
          <w:szCs w:val="22"/>
          <w:lang w:eastAsia="zh-CN"/>
        </w:rPr>
        <w:t>255 号</w:t>
      </w:r>
    </w:p>
    <w:sectPr w:rsidR="00640886">
      <w:pgSz w:w="11910" w:h="16840"/>
      <w:pgMar w:top="1134" w:right="1134" w:bottom="1134" w:left="1134" w:header="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0735" w14:textId="77777777" w:rsidR="00D3572F" w:rsidRDefault="00D3572F">
      <w:r>
        <w:separator/>
      </w:r>
    </w:p>
  </w:endnote>
  <w:endnote w:type="continuationSeparator" w:id="0">
    <w:p w14:paraId="2157C56B" w14:textId="77777777" w:rsidR="00D3572F" w:rsidRDefault="00D3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itstream Vera Sans Mono">
    <w:altName w:val="Calibri"/>
    <w:charset w:val="00"/>
    <w:family w:val="modern"/>
    <w:pitch w:val="default"/>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E727" w14:textId="77777777" w:rsidR="00640886" w:rsidRDefault="00F344C9">
    <w:pPr>
      <w:spacing w:line="14" w:lineRule="auto"/>
      <w:rPr>
        <w:sz w:val="20"/>
        <w:szCs w:val="20"/>
      </w:rPr>
    </w:pPr>
    <w:r>
      <w:rPr>
        <w:noProof/>
      </w:rPr>
      <mc:AlternateContent>
        <mc:Choice Requires="wps">
          <w:drawing>
            <wp:anchor distT="0" distB="0" distL="114300" distR="114300" simplePos="0" relativeHeight="251665408" behindDoc="1" locked="0" layoutInCell="1" allowOverlap="1" wp14:anchorId="001D1F93" wp14:editId="785104B2">
              <wp:simplePos x="0" y="0"/>
              <wp:positionH relativeFrom="page">
                <wp:posOffset>3760470</wp:posOffset>
              </wp:positionH>
              <wp:positionV relativeFrom="page">
                <wp:posOffset>9922510</wp:posOffset>
              </wp:positionV>
              <wp:extent cx="109855" cy="158115"/>
              <wp:effectExtent l="0" t="0" r="0" b="0"/>
              <wp:wrapNone/>
              <wp:docPr id="20" name="文本框 14"/>
              <wp:cNvGraphicFramePr/>
              <a:graphic xmlns:a="http://schemas.openxmlformats.org/drawingml/2006/main">
                <a:graphicData uri="http://schemas.microsoft.com/office/word/2010/wordprocessingShape">
                  <wps:wsp>
                    <wps:cNvSpPr txBox="1"/>
                    <wps:spPr>
                      <a:xfrm>
                        <a:off x="0" y="0"/>
                        <a:ext cx="109855" cy="158115"/>
                      </a:xfrm>
                      <a:prstGeom prst="rect">
                        <a:avLst/>
                      </a:prstGeom>
                      <a:noFill/>
                      <a:ln>
                        <a:noFill/>
                      </a:ln>
                    </wps:spPr>
                    <wps:txbx>
                      <w:txbxContent>
                        <w:p w14:paraId="24915C57" w14:textId="77777777" w:rsidR="00640886" w:rsidRDefault="00F344C9">
                          <w:pPr>
                            <w:spacing w:line="236" w:lineRule="exact"/>
                            <w:ind w:left="20"/>
                            <w:rPr>
                              <w:rFonts w:ascii="宋体" w:eastAsia="宋体" w:hAnsi="宋体" w:cs="Bitstream Vera Sans Mono" w:hint="eastAsia"/>
                              <w:sz w:val="21"/>
                              <w:szCs w:val="21"/>
                            </w:rPr>
                          </w:pPr>
                          <w:r>
                            <w:rPr>
                              <w:rFonts w:ascii="宋体" w:eastAsia="宋体" w:hAnsi="宋体"/>
                              <w:w w:val="105"/>
                              <w:sz w:val="21"/>
                            </w:rPr>
                            <w:t>1</w:t>
                          </w:r>
                        </w:p>
                      </w:txbxContent>
                    </wps:txbx>
                    <wps:bodyPr lIns="0" tIns="0" rIns="0" bIns="0" upright="1"/>
                  </wps:wsp>
                </a:graphicData>
              </a:graphic>
            </wp:anchor>
          </w:drawing>
        </mc:Choice>
        <mc:Fallback>
          <w:pict>
            <v:shapetype w14:anchorId="001D1F93" id="_x0000_t202" coordsize="21600,21600" o:spt="202" path="m,l,21600r21600,l21600,xe">
              <v:stroke joinstyle="miter"/>
              <v:path gradientshapeok="t" o:connecttype="rect"/>
            </v:shapetype>
            <v:shape id="文本框 14" o:spid="_x0000_s1026" type="#_x0000_t202" style="position:absolute;margin-left:296.1pt;margin-top:781.3pt;width:8.65pt;height:12.4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" filled="f" stroked="f">
              <v:textbox inset="0,0,0,0">
                <w:txbxContent>
                  <w:p w14:paraId="24915C57" w14:textId="77777777" w:rsidR="00640886" w:rsidRDefault="00F344C9">
                    <w:pPr>
                      <w:spacing w:line="236" w:lineRule="exact"/>
                      <w:ind w:left="20"/>
                      <w:rPr>
                        <w:rFonts w:ascii="宋体" w:eastAsia="宋体" w:hAnsi="宋体" w:cs="Bitstream Vera Sans Mono" w:hint="eastAsia"/>
                        <w:sz w:val="21"/>
                        <w:szCs w:val="21"/>
                      </w:rPr>
                    </w:pPr>
                    <w:r>
                      <w:rPr>
                        <w:rFonts w:ascii="宋体" w:eastAsia="宋体" w:hAnsi="宋体"/>
                        <w:w w:val="105"/>
                        <w:sz w:val="21"/>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B6DF" w14:textId="77777777" w:rsidR="00640886" w:rsidRDefault="00F344C9">
    <w:pPr>
      <w:spacing w:line="14" w:lineRule="auto"/>
      <w:rPr>
        <w:sz w:val="20"/>
        <w:szCs w:val="20"/>
      </w:rPr>
    </w:pPr>
    <w:r>
      <w:rPr>
        <w:noProof/>
      </w:rPr>
      <mc:AlternateContent>
        <mc:Choice Requires="wps">
          <w:drawing>
            <wp:anchor distT="0" distB="0" distL="114300" distR="114300" simplePos="0" relativeHeight="251661312" behindDoc="0" locked="0" layoutInCell="1" allowOverlap="1" wp14:anchorId="7BEBEEFF" wp14:editId="253CB250">
              <wp:simplePos x="0" y="0"/>
              <wp:positionH relativeFrom="margin">
                <wp:align>center</wp:align>
              </wp:positionH>
              <wp:positionV relativeFrom="paragraph">
                <wp:posOffset>0</wp:posOffset>
              </wp:positionV>
              <wp:extent cx="219075" cy="158115"/>
              <wp:effectExtent l="0" t="0" r="0" b="0"/>
              <wp:wrapNone/>
              <wp:docPr id="9" name="文本框 5"/>
              <wp:cNvGraphicFramePr/>
              <a:graphic xmlns:a="http://schemas.openxmlformats.org/drawingml/2006/main">
                <a:graphicData uri="http://schemas.microsoft.com/office/word/2010/wordprocessingShape">
                  <wps:wsp>
                    <wps:cNvSpPr txBox="1"/>
                    <wps:spPr>
                      <a:xfrm>
                        <a:off x="0" y="0"/>
                        <a:ext cx="219075" cy="158115"/>
                      </a:xfrm>
                      <a:prstGeom prst="rect">
                        <a:avLst/>
                      </a:prstGeom>
                      <a:noFill/>
                      <a:ln>
                        <a:noFill/>
                      </a:ln>
                    </wps:spPr>
                    <wps:txbx>
                      <w:txbxContent>
                        <w:p w14:paraId="00F01F0A" w14:textId="77777777" w:rsidR="00640886" w:rsidRDefault="00F344C9">
                          <w:pPr>
                            <w:spacing w:line="236" w:lineRule="exact"/>
                            <w:ind w:left="40"/>
                            <w:rPr>
                              <w:rFonts w:ascii="Bitstream Vera Sans Mono" w:eastAsia="Bitstream Vera Sans Mono" w:hAnsi="Bitstream Vera Sans Mono" w:cs="Bitstream Vera Sans Mono"/>
                              <w:sz w:val="21"/>
                              <w:szCs w:val="21"/>
                            </w:rPr>
                          </w:pPr>
                          <w:r>
                            <w:fldChar w:fldCharType="begin"/>
                          </w:r>
                          <w:r>
                            <w:rPr>
                              <w:rFonts w:ascii="Bitstream Vera Sans Mono"/>
                              <w:w w:val="105"/>
                              <w:sz w:val="21"/>
                            </w:rPr>
                            <w:instrText xml:space="preserve"> PAGE </w:instrText>
                          </w:r>
                          <w:r>
                            <w:fldChar w:fldCharType="separate"/>
                          </w:r>
                          <w:r>
                            <w:t>21</w:t>
                          </w:r>
                          <w:r>
                            <w:fldChar w:fldCharType="end"/>
                          </w:r>
                        </w:p>
                      </w:txbxContent>
                    </wps:txbx>
                    <wps:bodyPr lIns="0" tIns="0" rIns="0" bIns="0" upright="1"/>
                  </wps:wsp>
                </a:graphicData>
              </a:graphic>
            </wp:anchor>
          </w:drawing>
        </mc:Choice>
        <mc:Fallback>
          <w:pict>
            <v:shapetype w14:anchorId="7BEBEEFF" id="_x0000_t202" coordsize="21600,21600" o:spt="202" path="m,l,21600r21600,l21600,xe">
              <v:stroke joinstyle="miter"/>
              <v:path gradientshapeok="t" o:connecttype="rect"/>
            </v:shapetype>
            <v:shape id="文本框 5" o:spid="_x0000_s1034" type="#_x0000_t202" style="position:absolute;margin-left:0;margin-top:0;width:17.25pt;height:12.4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" filled="f" stroked="f">
              <v:textbox inset="0,0,0,0">
                <w:txbxContent>
                  <w:p w14:paraId="00F01F0A" w14:textId="77777777" w:rsidR="00640886" w:rsidRDefault="00F344C9">
                    <w:pPr>
                      <w:spacing w:line="236" w:lineRule="exact"/>
                      <w:ind w:left="40"/>
                      <w:rPr>
                        <w:rFonts w:ascii="Bitstream Vera Sans Mono" w:eastAsia="Bitstream Vera Sans Mono" w:hAnsi="Bitstream Vera Sans Mono" w:cs="Bitstream Vera Sans Mono"/>
                        <w:sz w:val="21"/>
                        <w:szCs w:val="21"/>
                      </w:rPr>
                    </w:pPr>
                    <w:r>
                      <w:fldChar w:fldCharType="begin"/>
                    </w:r>
                    <w:r>
                      <w:rPr>
                        <w:rFonts w:ascii="Bitstream Vera Sans Mono"/>
                        <w:w w:val="105"/>
                        <w:sz w:val="21"/>
                      </w:rPr>
                      <w:instrText xml:space="preserve"> PAGE </w:instrText>
                    </w:r>
                    <w:r>
                      <w:fldChar w:fldCharType="separate"/>
                    </w:r>
                    <w:r>
                      <w:t>21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A09E" w14:textId="77777777" w:rsidR="00640886" w:rsidRDefault="00640886">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C519" w14:textId="77777777" w:rsidR="00640886" w:rsidRDefault="00F344C9">
    <w:pPr>
      <w:spacing w:line="14" w:lineRule="auto"/>
      <w:rPr>
        <w:sz w:val="20"/>
        <w:szCs w:val="20"/>
      </w:rPr>
    </w:pPr>
    <w:r>
      <w:rPr>
        <w:noProof/>
      </w:rPr>
      <mc:AlternateContent>
        <mc:Choice Requires="wps">
          <w:drawing>
            <wp:anchor distT="0" distB="0" distL="114300" distR="114300" simplePos="0" relativeHeight="251667456" behindDoc="0" locked="0" layoutInCell="1" allowOverlap="1" wp14:anchorId="572E06A4" wp14:editId="1BC1B20C">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3D02A" w14:textId="77777777" w:rsidR="00640886" w:rsidRDefault="00F344C9">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2E06A4" id="_x0000_t202" coordsize="21600,21600" o:spt="202" path="m,l,21600r21600,l21600,xe">
              <v:stroke joinstyle="miter"/>
              <v:path gradientshapeok="t" o:connecttype="rect"/>
            </v:shapetype>
            <v:shape id="文本框 24" o:spid="_x0000_s1027"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BC3D02A" w14:textId="77777777" w:rsidR="00640886" w:rsidRDefault="00F344C9">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D119" w14:textId="77777777" w:rsidR="00640886" w:rsidRDefault="00F344C9">
    <w:pPr>
      <w:spacing w:line="14" w:lineRule="auto"/>
      <w:rPr>
        <w:sz w:val="20"/>
        <w:szCs w:val="20"/>
      </w:rPr>
    </w:pPr>
    <w:r>
      <w:rPr>
        <w:noProof/>
        <w:sz w:val="20"/>
      </w:rPr>
      <mc:AlternateContent>
        <mc:Choice Requires="wps">
          <w:drawing>
            <wp:anchor distT="0" distB="0" distL="114300" distR="114300" simplePos="0" relativeHeight="251666432" behindDoc="0" locked="0" layoutInCell="1" allowOverlap="1" wp14:anchorId="70D8427C" wp14:editId="337B7DDE">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C7299" w14:textId="77777777" w:rsidR="00640886" w:rsidRDefault="00F344C9">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8427C" id="_x0000_t202" coordsize="21600,21600" o:spt="202" path="m,l,21600r21600,l21600,xe">
              <v:stroke joinstyle="miter"/>
              <v:path gradientshapeok="t" o:connecttype="rect"/>
            </v:shapetype>
            <v:shape id="文本框 23" o:spid="_x0000_s1028"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15C7299" w14:textId="77777777" w:rsidR="00640886" w:rsidRDefault="00F344C9">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4B8" w14:textId="77777777" w:rsidR="00640886" w:rsidRDefault="00F344C9">
    <w:pPr>
      <w:spacing w:line="14" w:lineRule="auto"/>
      <w:rPr>
        <w:sz w:val="20"/>
        <w:szCs w:val="20"/>
      </w:rPr>
    </w:pPr>
    <w:r>
      <w:rPr>
        <w:noProof/>
        <w:sz w:val="20"/>
      </w:rPr>
      <mc:AlternateContent>
        <mc:Choice Requires="wps">
          <w:drawing>
            <wp:anchor distT="0" distB="0" distL="114300" distR="114300" simplePos="0" relativeHeight="251664384" behindDoc="0" locked="0" layoutInCell="1" allowOverlap="1" wp14:anchorId="23987A01" wp14:editId="2B8D2F5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C713" w14:textId="77777777" w:rsidR="00640886" w:rsidRDefault="00F344C9">
                          <w:pPr>
                            <w:pStyle w:val="a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87A01" id="_x0000_t202" coordsize="21600,21600" o:spt="202" path="m,l,21600r21600,l21600,xe">
              <v:stroke joinstyle="miter"/>
              <v:path gradientshapeok="t" o:connecttype="rect"/>
            </v:shapetype>
            <v:shape id="文本框 19"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800C713" w14:textId="77777777" w:rsidR="00640886" w:rsidRDefault="00F344C9">
                    <w:pPr>
                      <w:pStyle w:val="a7"/>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19A" w14:textId="77777777" w:rsidR="00640886" w:rsidRDefault="00F344C9">
    <w:pPr>
      <w:spacing w:line="14" w:lineRule="auto"/>
      <w:rPr>
        <w:sz w:val="20"/>
        <w:szCs w:val="20"/>
      </w:rPr>
    </w:pPr>
    <w:r>
      <w:rPr>
        <w:noProof/>
        <w:sz w:val="20"/>
      </w:rPr>
      <mc:AlternateContent>
        <mc:Choice Requires="wps">
          <w:drawing>
            <wp:anchor distT="0" distB="0" distL="114300" distR="114300" simplePos="0" relativeHeight="251663360" behindDoc="0" locked="0" layoutInCell="1" allowOverlap="1" wp14:anchorId="625EC2B2" wp14:editId="6860248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BD486" w14:textId="77777777" w:rsidR="00640886" w:rsidRDefault="00F344C9">
                          <w:pPr>
                            <w:pStyle w:val="a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5EC2B2" id="_x0000_t202" coordsize="21600,21600" o:spt="202" path="m,l,21600r21600,l21600,xe">
              <v:stroke joinstyle="miter"/>
              <v:path gradientshapeok="t" o:connecttype="rect"/>
            </v:shapetype>
            <v:shape id="文本框 17"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4CBD486" w14:textId="77777777" w:rsidR="00640886" w:rsidRDefault="00F344C9">
                    <w:pPr>
                      <w:pStyle w:val="a7"/>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D8B6" w14:textId="77777777" w:rsidR="00640886" w:rsidRDefault="00F344C9">
    <w:pPr>
      <w:spacing w:line="14" w:lineRule="auto"/>
      <w:rPr>
        <w:sz w:val="20"/>
        <w:szCs w:val="20"/>
      </w:rPr>
    </w:pPr>
    <w:r>
      <w:rPr>
        <w:noProof/>
      </w:rPr>
      <mc:AlternateContent>
        <mc:Choice Requires="wps">
          <w:drawing>
            <wp:anchor distT="0" distB="0" distL="114300" distR="114300" simplePos="0" relativeHeight="251660288" behindDoc="0" locked="0" layoutInCell="1" allowOverlap="1" wp14:anchorId="4B66C854" wp14:editId="41202491">
              <wp:simplePos x="0" y="0"/>
              <wp:positionH relativeFrom="margin">
                <wp:align>center</wp:align>
              </wp:positionH>
              <wp:positionV relativeFrom="paragraph">
                <wp:posOffset>0</wp:posOffset>
              </wp:positionV>
              <wp:extent cx="219075" cy="1581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19075" cy="158115"/>
                      </a:xfrm>
                      <a:prstGeom prst="rect">
                        <a:avLst/>
                      </a:prstGeom>
                      <a:noFill/>
                      <a:ln>
                        <a:noFill/>
                      </a:ln>
                    </wps:spPr>
                    <wps:txbx>
                      <w:txbxContent>
                        <w:p w14:paraId="7170769C" w14:textId="77777777" w:rsidR="00640886" w:rsidRDefault="00F344C9">
                          <w:pPr>
                            <w:spacing w:line="236" w:lineRule="exact"/>
                            <w:ind w:left="40"/>
                            <w:rPr>
                              <w:rFonts w:ascii="Bitstream Vera Sans Mono" w:eastAsia="Bitstream Vera Sans Mono" w:hAnsi="Bitstream Vera Sans Mono" w:cs="Bitstream Vera Sans Mono"/>
                              <w:sz w:val="18"/>
                              <w:szCs w:val="18"/>
                            </w:rPr>
                          </w:pPr>
                          <w:r>
                            <w:rPr>
                              <w:sz w:val="18"/>
                              <w:szCs w:val="18"/>
                            </w:rPr>
                            <w:fldChar w:fldCharType="begin"/>
                          </w:r>
                          <w:r>
                            <w:rPr>
                              <w:rFonts w:ascii="Bitstream Vera Sans Mono"/>
                              <w:w w:val="105"/>
                              <w:sz w:val="18"/>
                              <w:szCs w:val="18"/>
                            </w:rPr>
                            <w:instrText xml:space="preserve"> PAGE </w:instrText>
                          </w:r>
                          <w:r>
                            <w:rPr>
                              <w:sz w:val="18"/>
                              <w:szCs w:val="18"/>
                            </w:rPr>
                            <w:fldChar w:fldCharType="separate"/>
                          </w:r>
                          <w:r>
                            <w:rPr>
                              <w:sz w:val="18"/>
                              <w:szCs w:val="18"/>
                            </w:rPr>
                            <w:t>10</w:t>
                          </w:r>
                          <w:r>
                            <w:rPr>
                              <w:sz w:val="18"/>
                              <w:szCs w:val="18"/>
                            </w:rPr>
                            <w:fldChar w:fldCharType="end"/>
                          </w:r>
                        </w:p>
                      </w:txbxContent>
                    </wps:txbx>
                    <wps:bodyPr lIns="0" tIns="0" rIns="0" bIns="0" upright="1"/>
                  </wps:wsp>
                </a:graphicData>
              </a:graphic>
            </wp:anchor>
          </w:drawing>
        </mc:Choice>
        <mc:Fallback>
          <w:pict>
            <v:shapetype w14:anchorId="4B66C854" id="_x0000_t202" coordsize="21600,21600" o:spt="202" path="m,l,21600r21600,l21600,xe">
              <v:stroke joinstyle="miter"/>
              <v:path gradientshapeok="t" o:connecttype="rect"/>
            </v:shapetype>
            <v:shape id="文本框 8" o:spid="_x0000_s1031" type="#_x0000_t202" style="position:absolute;margin-left:0;margin-top:0;width:17.25pt;height:12.4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" filled="f" stroked="f">
              <v:textbox inset="0,0,0,0">
                <w:txbxContent>
                  <w:p w14:paraId="7170769C" w14:textId="77777777" w:rsidR="00640886" w:rsidRDefault="00F344C9">
                    <w:pPr>
                      <w:spacing w:line="236" w:lineRule="exact"/>
                      <w:ind w:left="40"/>
                      <w:rPr>
                        <w:rFonts w:ascii="Bitstream Vera Sans Mono" w:eastAsia="Bitstream Vera Sans Mono" w:hAnsi="Bitstream Vera Sans Mono" w:cs="Bitstream Vera Sans Mono"/>
                        <w:sz w:val="18"/>
                        <w:szCs w:val="18"/>
                      </w:rPr>
                    </w:pPr>
                    <w:r>
                      <w:rPr>
                        <w:sz w:val="18"/>
                        <w:szCs w:val="18"/>
                      </w:rPr>
                      <w:fldChar w:fldCharType="begin"/>
                    </w:r>
                    <w:r>
                      <w:rPr>
                        <w:rFonts w:ascii="Bitstream Vera Sans Mono"/>
                        <w:w w:val="105"/>
                        <w:sz w:val="18"/>
                        <w:szCs w:val="18"/>
                      </w:rPr>
                      <w:instrText xml:space="preserve"> PAGE </w:instrText>
                    </w:r>
                    <w:r>
                      <w:rPr>
                        <w:sz w:val="18"/>
                        <w:szCs w:val="18"/>
                      </w:rPr>
                      <w:fldChar w:fldCharType="separate"/>
                    </w:r>
                    <w:r>
                      <w:rPr>
                        <w:sz w:val="18"/>
                        <w:szCs w:val="18"/>
                      </w:rPr>
                      <w:t>10</w:t>
                    </w:r>
                    <w:r>
                      <w:rPr>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BDFE" w14:textId="77777777" w:rsidR="00640886" w:rsidRDefault="00F344C9">
    <w:pPr>
      <w:spacing w:line="14" w:lineRule="auto"/>
      <w:rPr>
        <w:sz w:val="20"/>
        <w:szCs w:val="20"/>
      </w:rPr>
    </w:pPr>
    <w:r>
      <w:rPr>
        <w:noProof/>
      </w:rPr>
      <mc:AlternateContent>
        <mc:Choice Requires="wps">
          <w:drawing>
            <wp:anchor distT="0" distB="0" distL="114300" distR="114300" simplePos="0" relativeHeight="251659264" behindDoc="0" locked="0" layoutInCell="1" allowOverlap="1" wp14:anchorId="0927B7A7" wp14:editId="53BD4780">
              <wp:simplePos x="0" y="0"/>
              <wp:positionH relativeFrom="margin">
                <wp:align>center</wp:align>
              </wp:positionH>
              <wp:positionV relativeFrom="paragraph">
                <wp:posOffset>0</wp:posOffset>
              </wp:positionV>
              <wp:extent cx="219075" cy="1581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9075" cy="158115"/>
                      </a:xfrm>
                      <a:prstGeom prst="rect">
                        <a:avLst/>
                      </a:prstGeom>
                      <a:noFill/>
                      <a:ln>
                        <a:noFill/>
                      </a:ln>
                    </wps:spPr>
                    <wps:txbx>
                      <w:txbxContent>
                        <w:p w14:paraId="22F976F2" w14:textId="77777777" w:rsidR="00640886" w:rsidRDefault="00F344C9">
                          <w:pPr>
                            <w:spacing w:line="236" w:lineRule="exact"/>
                            <w:ind w:left="40"/>
                            <w:rPr>
                              <w:rFonts w:ascii="Bitstream Vera Sans Mono" w:eastAsia="Bitstream Vera Sans Mono" w:hAnsi="Bitstream Vera Sans Mono" w:cs="Bitstream Vera Sans Mono"/>
                              <w:sz w:val="18"/>
                              <w:szCs w:val="18"/>
                            </w:rPr>
                          </w:pPr>
                          <w:r>
                            <w:rPr>
                              <w:sz w:val="18"/>
                              <w:szCs w:val="18"/>
                            </w:rPr>
                            <w:fldChar w:fldCharType="begin"/>
                          </w:r>
                          <w:r>
                            <w:rPr>
                              <w:rFonts w:ascii="Bitstream Vera Sans Mono"/>
                              <w:w w:val="105"/>
                              <w:sz w:val="18"/>
                              <w:szCs w:val="18"/>
                            </w:rPr>
                            <w:instrText xml:space="preserve"> PAGE </w:instrText>
                          </w:r>
                          <w:r>
                            <w:rPr>
                              <w:sz w:val="18"/>
                              <w:szCs w:val="18"/>
                            </w:rPr>
                            <w:fldChar w:fldCharType="separate"/>
                          </w:r>
                          <w:r>
                            <w:rPr>
                              <w:sz w:val="18"/>
                              <w:szCs w:val="18"/>
                            </w:rPr>
                            <w:t>11</w:t>
                          </w:r>
                          <w:r>
                            <w:rPr>
                              <w:sz w:val="18"/>
                              <w:szCs w:val="18"/>
                            </w:rPr>
                            <w:fldChar w:fldCharType="end"/>
                          </w:r>
                        </w:p>
                      </w:txbxContent>
                    </wps:txbx>
                    <wps:bodyPr lIns="0" tIns="0" rIns="0" bIns="0" upright="1"/>
                  </wps:wsp>
                </a:graphicData>
              </a:graphic>
            </wp:anchor>
          </w:drawing>
        </mc:Choice>
        <mc:Fallback>
          <w:pict>
            <v:shapetype w14:anchorId="0927B7A7" id="_x0000_t202" coordsize="21600,21600" o:spt="202" path="m,l,21600r21600,l21600,xe">
              <v:stroke joinstyle="miter"/>
              <v:path gradientshapeok="t" o:connecttype="rect"/>
            </v:shapetype>
            <v:shape id="文本框 7" o:spid="_x0000_s1032" type="#_x0000_t202" style="position:absolute;margin-left:0;margin-top:0;width:17.25pt;height:12.4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" filled="f" stroked="f">
              <v:textbox inset="0,0,0,0">
                <w:txbxContent>
                  <w:p w14:paraId="22F976F2" w14:textId="77777777" w:rsidR="00640886" w:rsidRDefault="00F344C9">
                    <w:pPr>
                      <w:spacing w:line="236" w:lineRule="exact"/>
                      <w:ind w:left="40"/>
                      <w:rPr>
                        <w:rFonts w:ascii="Bitstream Vera Sans Mono" w:eastAsia="Bitstream Vera Sans Mono" w:hAnsi="Bitstream Vera Sans Mono" w:cs="Bitstream Vera Sans Mono"/>
                        <w:sz w:val="18"/>
                        <w:szCs w:val="18"/>
                      </w:rPr>
                    </w:pPr>
                    <w:r>
                      <w:rPr>
                        <w:sz w:val="18"/>
                        <w:szCs w:val="18"/>
                      </w:rPr>
                      <w:fldChar w:fldCharType="begin"/>
                    </w:r>
                    <w:r>
                      <w:rPr>
                        <w:rFonts w:ascii="Bitstream Vera Sans Mono"/>
                        <w:w w:val="105"/>
                        <w:sz w:val="18"/>
                        <w:szCs w:val="18"/>
                      </w:rPr>
                      <w:instrText xml:space="preserve"> PAGE </w:instrText>
                    </w:r>
                    <w:r>
                      <w:rPr>
                        <w:sz w:val="18"/>
                        <w:szCs w:val="18"/>
                      </w:rPr>
                      <w:fldChar w:fldCharType="separate"/>
                    </w:r>
                    <w:r>
                      <w:rPr>
                        <w:sz w:val="18"/>
                        <w:szCs w:val="18"/>
                      </w:rPr>
                      <w:t>11</w:t>
                    </w:r>
                    <w:r>
                      <w:rPr>
                        <w:sz w:val="18"/>
                        <w:szCs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807D" w14:textId="77777777" w:rsidR="00640886" w:rsidRDefault="00F344C9">
    <w:pPr>
      <w:spacing w:line="14" w:lineRule="auto"/>
      <w:rPr>
        <w:sz w:val="20"/>
        <w:szCs w:val="20"/>
      </w:rPr>
    </w:pPr>
    <w:r>
      <w:rPr>
        <w:noProof/>
      </w:rPr>
      <mc:AlternateContent>
        <mc:Choice Requires="wps">
          <w:drawing>
            <wp:anchor distT="0" distB="0" distL="114300" distR="114300" simplePos="0" relativeHeight="251662336" behindDoc="0" locked="0" layoutInCell="1" allowOverlap="1" wp14:anchorId="1F6CDE6E" wp14:editId="2E9DEF23">
              <wp:simplePos x="0" y="0"/>
              <wp:positionH relativeFrom="margin">
                <wp:align>center</wp:align>
              </wp:positionH>
              <wp:positionV relativeFrom="paragraph">
                <wp:posOffset>0</wp:posOffset>
              </wp:positionV>
              <wp:extent cx="219075" cy="15811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219075" cy="158115"/>
                      </a:xfrm>
                      <a:prstGeom prst="rect">
                        <a:avLst/>
                      </a:prstGeom>
                      <a:noFill/>
                      <a:ln>
                        <a:noFill/>
                      </a:ln>
                    </wps:spPr>
                    <wps:txbx>
                      <w:txbxContent>
                        <w:p w14:paraId="2E0366AE" w14:textId="77777777" w:rsidR="00640886" w:rsidRDefault="00F344C9">
                          <w:pPr>
                            <w:spacing w:line="236" w:lineRule="exact"/>
                            <w:ind w:left="40"/>
                            <w:rPr>
                              <w:rFonts w:ascii="Bitstream Vera Sans Mono" w:eastAsia="Bitstream Vera Sans Mono" w:hAnsi="Bitstream Vera Sans Mono" w:cs="Bitstream Vera Sans Mono"/>
                              <w:sz w:val="21"/>
                              <w:szCs w:val="21"/>
                            </w:rPr>
                          </w:pPr>
                          <w:r>
                            <w:fldChar w:fldCharType="begin"/>
                          </w:r>
                          <w:r>
                            <w:rPr>
                              <w:rFonts w:ascii="Bitstream Vera Sans Mono"/>
                              <w:w w:val="105"/>
                              <w:sz w:val="21"/>
                            </w:rPr>
                            <w:instrText xml:space="preserve"> PAGE </w:instrText>
                          </w:r>
                          <w:r>
                            <w:fldChar w:fldCharType="separate"/>
                          </w:r>
                          <w:r>
                            <w:t>20</w:t>
                          </w:r>
                          <w:r>
                            <w:fldChar w:fldCharType="end"/>
                          </w:r>
                        </w:p>
                      </w:txbxContent>
                    </wps:txbx>
                    <wps:bodyPr lIns="0" tIns="0" rIns="0" bIns="0" upright="1"/>
                  </wps:wsp>
                </a:graphicData>
              </a:graphic>
            </wp:anchor>
          </w:drawing>
        </mc:Choice>
        <mc:Fallback>
          <w:pict>
            <v:shapetype w14:anchorId="1F6CDE6E" id="_x0000_t202" coordsize="21600,21600" o:spt="202" path="m,l,21600r21600,l21600,xe">
              <v:stroke joinstyle="miter"/>
              <v:path gradientshapeok="t" o:connecttype="rect"/>
            </v:shapetype>
            <v:shape id="文本框 6" o:spid="_x0000_s1033" type="#_x0000_t202" style="position:absolute;margin-left:0;margin-top:0;width:17.25pt;height:12.4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" filled="f" stroked="f">
              <v:textbox inset="0,0,0,0">
                <w:txbxContent>
                  <w:p w14:paraId="2E0366AE" w14:textId="77777777" w:rsidR="00640886" w:rsidRDefault="00F344C9">
                    <w:pPr>
                      <w:spacing w:line="236" w:lineRule="exact"/>
                      <w:ind w:left="40"/>
                      <w:rPr>
                        <w:rFonts w:ascii="Bitstream Vera Sans Mono" w:eastAsia="Bitstream Vera Sans Mono" w:hAnsi="Bitstream Vera Sans Mono" w:cs="Bitstream Vera Sans Mono"/>
                        <w:sz w:val="21"/>
                        <w:szCs w:val="21"/>
                      </w:rPr>
                    </w:pPr>
                    <w:r>
                      <w:fldChar w:fldCharType="begin"/>
                    </w:r>
                    <w:r>
                      <w:rPr>
                        <w:rFonts w:ascii="Bitstream Vera Sans Mono"/>
                        <w:w w:val="105"/>
                        <w:sz w:val="21"/>
                      </w:rPr>
                      <w:instrText xml:space="preserve"> PAGE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17A7" w14:textId="77777777" w:rsidR="00D3572F" w:rsidRDefault="00D3572F">
      <w:r>
        <w:separator/>
      </w:r>
    </w:p>
  </w:footnote>
  <w:footnote w:type="continuationSeparator" w:id="0">
    <w:p w14:paraId="29A8A0D5" w14:textId="77777777" w:rsidR="00D3572F" w:rsidRDefault="00D3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1DDA1"/>
    <w:multiLevelType w:val="multilevel"/>
    <w:tmpl w:val="F001DDA1"/>
    <w:lvl w:ilvl="0">
      <w:start w:val="1"/>
      <w:numFmt w:val="decimal"/>
      <w:suff w:val="space"/>
      <w:lvlText w:val="2.0.%1"/>
      <w:lvlJc w:val="left"/>
      <w:pPr>
        <w:tabs>
          <w:tab w:val="left" w:pos="420"/>
        </w:tabs>
        <w:ind w:left="0" w:firstLine="0"/>
      </w:pPr>
      <w:rPr>
        <w:rFonts w:hint="default"/>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5987152"/>
    <w:multiLevelType w:val="multilevel"/>
    <w:tmpl w:val="25987152"/>
    <w:lvl w:ilvl="0">
      <w:start w:val="1"/>
      <w:numFmt w:val="decimal"/>
      <w:lvlText w:val="%1"/>
      <w:lvlJc w:val="left"/>
      <w:pPr>
        <w:ind w:left="440" w:hanging="440"/>
      </w:pPr>
      <w:rPr>
        <w:rFonts w:hint="eastAsia"/>
      </w:rPr>
    </w:lvl>
    <w:lvl w:ilvl="1">
      <w:numFmt w:val="decimal"/>
      <w:isLgl/>
      <w:lvlText w:val="%1.%2"/>
      <w:lvlJc w:val="left"/>
      <w:pPr>
        <w:ind w:left="765" w:hanging="765"/>
      </w:pPr>
      <w:rPr>
        <w:rFonts w:hint="default"/>
        <w:b/>
      </w:rPr>
    </w:lvl>
    <w:lvl w:ilvl="2">
      <w:start w:val="1"/>
      <w:numFmt w:val="decimal"/>
      <w:isLgl/>
      <w:lvlText w:val="%1.%2.%3"/>
      <w:lvlJc w:val="left"/>
      <w:pPr>
        <w:ind w:left="765" w:hanging="76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295C600F"/>
    <w:multiLevelType w:val="multilevel"/>
    <w:tmpl w:val="295C60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7DB13B2"/>
    <w:multiLevelType w:val="multilevel"/>
    <w:tmpl w:val="67DB13B2"/>
    <w:lvl w:ilvl="0">
      <w:start w:val="1"/>
      <w:numFmt w:val="decimal"/>
      <w:lvlText w:val="1.1.%1"/>
      <w:lvlJc w:val="left"/>
      <w:pPr>
        <w:ind w:left="440" w:hanging="440"/>
      </w:pPr>
      <w:rPr>
        <w:rFonts w:hint="eastAsia"/>
      </w:rPr>
    </w:lvl>
    <w:lvl w:ilvl="1">
      <w:start w:val="1"/>
      <w:numFmt w:val="lowerLetter"/>
      <w:lvlText w:val="%2)"/>
      <w:lvlJc w:val="left"/>
      <w:pPr>
        <w:ind w:left="880" w:hanging="440"/>
      </w:pPr>
    </w:lvl>
    <w:lvl w:ilvl="2">
      <w:start w:val="1"/>
      <w:numFmt w:val="decimal"/>
      <w:lvlText w:val="1.0.%3"/>
      <w:lvlJc w:val="left"/>
      <w:pPr>
        <w:ind w:left="1320" w:hanging="440"/>
      </w:pPr>
      <w:rPr>
        <w:rFonts w:hint="eastAsia"/>
        <w:b/>
        <w:bCs/>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55837407">
    <w:abstractNumId w:val="1"/>
  </w:num>
  <w:num w:numId="2" w16cid:durableId="723986466">
    <w:abstractNumId w:val="3"/>
  </w:num>
  <w:num w:numId="3" w16cid:durableId="183400697">
    <w:abstractNumId w:val="0"/>
  </w:num>
  <w:num w:numId="4" w16cid:durableId="1414476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0"/>
  <w:evenAndOddHeaders/>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784D"/>
    <w:rsid w:val="00056321"/>
    <w:rsid w:val="000C0849"/>
    <w:rsid w:val="000C31F5"/>
    <w:rsid w:val="000D28C4"/>
    <w:rsid w:val="00154DA7"/>
    <w:rsid w:val="0016233A"/>
    <w:rsid w:val="00170C32"/>
    <w:rsid w:val="00172A27"/>
    <w:rsid w:val="0018754C"/>
    <w:rsid w:val="001A1337"/>
    <w:rsid w:val="001B04CC"/>
    <w:rsid w:val="001D14BC"/>
    <w:rsid w:val="001D1D62"/>
    <w:rsid w:val="001D51B7"/>
    <w:rsid w:val="001E67AA"/>
    <w:rsid w:val="001F367E"/>
    <w:rsid w:val="00203901"/>
    <w:rsid w:val="00206386"/>
    <w:rsid w:val="00206881"/>
    <w:rsid w:val="002302C6"/>
    <w:rsid w:val="00234288"/>
    <w:rsid w:val="00242574"/>
    <w:rsid w:val="0025080A"/>
    <w:rsid w:val="00250FCF"/>
    <w:rsid w:val="00257DAB"/>
    <w:rsid w:val="002618B2"/>
    <w:rsid w:val="00283D86"/>
    <w:rsid w:val="00286B77"/>
    <w:rsid w:val="002B36DF"/>
    <w:rsid w:val="002F11D3"/>
    <w:rsid w:val="00301F0B"/>
    <w:rsid w:val="00306D5E"/>
    <w:rsid w:val="00312BC4"/>
    <w:rsid w:val="00315092"/>
    <w:rsid w:val="003512C3"/>
    <w:rsid w:val="00353196"/>
    <w:rsid w:val="00366E33"/>
    <w:rsid w:val="00370AB5"/>
    <w:rsid w:val="00376904"/>
    <w:rsid w:val="00394770"/>
    <w:rsid w:val="003E7348"/>
    <w:rsid w:val="003F21D6"/>
    <w:rsid w:val="004360AA"/>
    <w:rsid w:val="00444B9B"/>
    <w:rsid w:val="00475265"/>
    <w:rsid w:val="00476240"/>
    <w:rsid w:val="004B0CAC"/>
    <w:rsid w:val="004C07D9"/>
    <w:rsid w:val="004D504B"/>
    <w:rsid w:val="004E75BA"/>
    <w:rsid w:val="0051266F"/>
    <w:rsid w:val="00524FE2"/>
    <w:rsid w:val="005321E7"/>
    <w:rsid w:val="00534F5F"/>
    <w:rsid w:val="00542D0F"/>
    <w:rsid w:val="005648B0"/>
    <w:rsid w:val="00587D96"/>
    <w:rsid w:val="0059545A"/>
    <w:rsid w:val="0059573D"/>
    <w:rsid w:val="0059646E"/>
    <w:rsid w:val="005A4E8E"/>
    <w:rsid w:val="005B43D6"/>
    <w:rsid w:val="005C596A"/>
    <w:rsid w:val="005E545E"/>
    <w:rsid w:val="006022E5"/>
    <w:rsid w:val="0060509F"/>
    <w:rsid w:val="00610E54"/>
    <w:rsid w:val="00634A27"/>
    <w:rsid w:val="006406D5"/>
    <w:rsid w:val="00640886"/>
    <w:rsid w:val="00650C4D"/>
    <w:rsid w:val="00670865"/>
    <w:rsid w:val="006878B6"/>
    <w:rsid w:val="00697F77"/>
    <w:rsid w:val="006A323E"/>
    <w:rsid w:val="0071717E"/>
    <w:rsid w:val="00721F9B"/>
    <w:rsid w:val="00723638"/>
    <w:rsid w:val="007254CC"/>
    <w:rsid w:val="00737BE1"/>
    <w:rsid w:val="0075330A"/>
    <w:rsid w:val="007C7863"/>
    <w:rsid w:val="007E161F"/>
    <w:rsid w:val="007F162D"/>
    <w:rsid w:val="007F4EC8"/>
    <w:rsid w:val="00800DA3"/>
    <w:rsid w:val="008055F5"/>
    <w:rsid w:val="00814854"/>
    <w:rsid w:val="00822FCB"/>
    <w:rsid w:val="00826D18"/>
    <w:rsid w:val="00855CAC"/>
    <w:rsid w:val="0088320B"/>
    <w:rsid w:val="00892281"/>
    <w:rsid w:val="008B213B"/>
    <w:rsid w:val="008B5455"/>
    <w:rsid w:val="008C3446"/>
    <w:rsid w:val="008D53E6"/>
    <w:rsid w:val="008E6FB1"/>
    <w:rsid w:val="00935DB3"/>
    <w:rsid w:val="00942D8E"/>
    <w:rsid w:val="009675B9"/>
    <w:rsid w:val="00982205"/>
    <w:rsid w:val="00A204BB"/>
    <w:rsid w:val="00A22B4E"/>
    <w:rsid w:val="00A26985"/>
    <w:rsid w:val="00A44244"/>
    <w:rsid w:val="00A526F4"/>
    <w:rsid w:val="00A6654F"/>
    <w:rsid w:val="00A749E3"/>
    <w:rsid w:val="00A77AFA"/>
    <w:rsid w:val="00A953C4"/>
    <w:rsid w:val="00AA07AF"/>
    <w:rsid w:val="00AA3049"/>
    <w:rsid w:val="00AB320A"/>
    <w:rsid w:val="00AE0FCA"/>
    <w:rsid w:val="00AE63A8"/>
    <w:rsid w:val="00AF7006"/>
    <w:rsid w:val="00B10765"/>
    <w:rsid w:val="00B415E7"/>
    <w:rsid w:val="00B71E1E"/>
    <w:rsid w:val="00B72328"/>
    <w:rsid w:val="00B85E4E"/>
    <w:rsid w:val="00B94D51"/>
    <w:rsid w:val="00BA76E3"/>
    <w:rsid w:val="00BB1175"/>
    <w:rsid w:val="00BB1386"/>
    <w:rsid w:val="00BB504B"/>
    <w:rsid w:val="00BD4E3E"/>
    <w:rsid w:val="00BD5B96"/>
    <w:rsid w:val="00BE1A69"/>
    <w:rsid w:val="00BE1C89"/>
    <w:rsid w:val="00BE60E9"/>
    <w:rsid w:val="00BF76A6"/>
    <w:rsid w:val="00C15D19"/>
    <w:rsid w:val="00C810FA"/>
    <w:rsid w:val="00C8229E"/>
    <w:rsid w:val="00C92971"/>
    <w:rsid w:val="00CA08DB"/>
    <w:rsid w:val="00CB0C60"/>
    <w:rsid w:val="00CB1E20"/>
    <w:rsid w:val="00CB5C81"/>
    <w:rsid w:val="00CC7DF2"/>
    <w:rsid w:val="00CD4178"/>
    <w:rsid w:val="00CE4C30"/>
    <w:rsid w:val="00D2294F"/>
    <w:rsid w:val="00D27F7D"/>
    <w:rsid w:val="00D33B4D"/>
    <w:rsid w:val="00D3572F"/>
    <w:rsid w:val="00D50853"/>
    <w:rsid w:val="00D71E3C"/>
    <w:rsid w:val="00D82E7B"/>
    <w:rsid w:val="00D85DB3"/>
    <w:rsid w:val="00D95F57"/>
    <w:rsid w:val="00DA643D"/>
    <w:rsid w:val="00DF2DDA"/>
    <w:rsid w:val="00E05B06"/>
    <w:rsid w:val="00E147D0"/>
    <w:rsid w:val="00E44678"/>
    <w:rsid w:val="00E60C0E"/>
    <w:rsid w:val="00E66905"/>
    <w:rsid w:val="00E72156"/>
    <w:rsid w:val="00EB6F40"/>
    <w:rsid w:val="00EE7A24"/>
    <w:rsid w:val="00EF1D9B"/>
    <w:rsid w:val="00F10E6C"/>
    <w:rsid w:val="00F204E1"/>
    <w:rsid w:val="00F344C9"/>
    <w:rsid w:val="00F56967"/>
    <w:rsid w:val="00F61D84"/>
    <w:rsid w:val="00F708E4"/>
    <w:rsid w:val="00F71282"/>
    <w:rsid w:val="00F82255"/>
    <w:rsid w:val="00F90B2A"/>
    <w:rsid w:val="00FC0308"/>
    <w:rsid w:val="00FC5E57"/>
    <w:rsid w:val="00FD01F5"/>
    <w:rsid w:val="00FE26EB"/>
    <w:rsid w:val="00FE2A0E"/>
    <w:rsid w:val="00FE79B6"/>
    <w:rsid w:val="00FF292D"/>
    <w:rsid w:val="00FF2AEB"/>
    <w:rsid w:val="027E057E"/>
    <w:rsid w:val="087165C6"/>
    <w:rsid w:val="10B76A49"/>
    <w:rsid w:val="13AC473F"/>
    <w:rsid w:val="150115A9"/>
    <w:rsid w:val="1789382D"/>
    <w:rsid w:val="1D1078E2"/>
    <w:rsid w:val="1FF00E6C"/>
    <w:rsid w:val="21A8382D"/>
    <w:rsid w:val="231A7392"/>
    <w:rsid w:val="27726013"/>
    <w:rsid w:val="283B4707"/>
    <w:rsid w:val="2BF730F5"/>
    <w:rsid w:val="2DB80F46"/>
    <w:rsid w:val="2E162111"/>
    <w:rsid w:val="30FF50DE"/>
    <w:rsid w:val="3BD82F08"/>
    <w:rsid w:val="3E5B7147"/>
    <w:rsid w:val="410127AD"/>
    <w:rsid w:val="4230558E"/>
    <w:rsid w:val="44865F34"/>
    <w:rsid w:val="46534F85"/>
    <w:rsid w:val="469C42EC"/>
    <w:rsid w:val="482079BC"/>
    <w:rsid w:val="4E570ED1"/>
    <w:rsid w:val="5290573F"/>
    <w:rsid w:val="55DE5159"/>
    <w:rsid w:val="57CB1A16"/>
    <w:rsid w:val="5936007D"/>
    <w:rsid w:val="59696CDE"/>
    <w:rsid w:val="598C6472"/>
    <w:rsid w:val="5B490B80"/>
    <w:rsid w:val="5D5804A3"/>
    <w:rsid w:val="5E1C5B7F"/>
    <w:rsid w:val="60197F64"/>
    <w:rsid w:val="6052310E"/>
    <w:rsid w:val="63C4349A"/>
    <w:rsid w:val="6445282D"/>
    <w:rsid w:val="64706782"/>
    <w:rsid w:val="65876E75"/>
    <w:rsid w:val="659F5F6D"/>
    <w:rsid w:val="691E1230"/>
    <w:rsid w:val="6AA47B81"/>
    <w:rsid w:val="6B746126"/>
    <w:rsid w:val="6B7C77A7"/>
    <w:rsid w:val="6C137B3C"/>
    <w:rsid w:val="6C9D0866"/>
    <w:rsid w:val="72996DC8"/>
    <w:rsid w:val="7739361F"/>
    <w:rsid w:val="775F0B2E"/>
    <w:rsid w:val="7871020C"/>
    <w:rsid w:val="7E100354"/>
    <w:rsid w:val="7E2D61A0"/>
    <w:rsid w:val="7F9A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623FD"/>
  <w15:docId w15:val="{3CCFBE6F-0D2D-4E2B-88D0-4FA1B307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
    <w:qFormat/>
    <w:pPr>
      <w:tabs>
        <w:tab w:val="left" w:pos="420"/>
      </w:tabs>
      <w:jc w:val="center"/>
      <w:outlineLvl w:val="0"/>
    </w:pPr>
    <w:rPr>
      <w:rFonts w:ascii="宋体" w:eastAsia="宋体" w:hAnsi="宋体"/>
      <w:b/>
      <w:bCs/>
      <w:sz w:val="32"/>
      <w:szCs w:val="32"/>
    </w:rPr>
  </w:style>
  <w:style w:type="paragraph" w:styleId="2">
    <w:name w:val="heading 2"/>
    <w:basedOn w:val="a"/>
    <w:next w:val="a"/>
    <w:uiPriority w:val="9"/>
    <w:unhideWhenUsed/>
    <w:qFormat/>
    <w:pPr>
      <w:outlineLvl w:val="1"/>
    </w:pPr>
    <w:rPr>
      <w:rFonts w:ascii="宋体" w:eastAsia="宋体" w:hAnsi="宋体"/>
      <w:b/>
      <w:bCs/>
      <w:sz w:val="28"/>
      <w:szCs w:val="28"/>
    </w:rPr>
  </w:style>
  <w:style w:type="paragraph" w:styleId="3">
    <w:name w:val="heading 3"/>
    <w:basedOn w:val="a"/>
    <w:next w:val="a"/>
    <w:uiPriority w:val="9"/>
    <w:unhideWhenUsed/>
    <w:qFormat/>
    <w:pPr>
      <w:spacing w:before="154"/>
      <w:ind w:left="106"/>
      <w:outlineLvl w:val="2"/>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54"/>
      <w:ind w:left="106"/>
    </w:pPr>
    <w:rPr>
      <w:rFonts w:ascii="宋体" w:eastAsia="宋体" w:hAnsi="宋体"/>
      <w:sz w:val="24"/>
      <w:szCs w:val="24"/>
    </w:r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pPr>
      <w:spacing w:before="115"/>
      <w:ind w:left="106"/>
    </w:pPr>
    <w:rPr>
      <w:rFonts w:ascii="宋体" w:eastAsia="宋体" w:hAnsi="宋体"/>
      <w:b/>
      <w:bCs/>
      <w:sz w:val="24"/>
      <w:szCs w:val="24"/>
    </w:rPr>
  </w:style>
  <w:style w:type="paragraph" w:styleId="TOC2">
    <w:name w:val="toc 2"/>
    <w:basedOn w:val="a"/>
    <w:next w:val="a"/>
    <w:uiPriority w:val="39"/>
    <w:qFormat/>
    <w:pPr>
      <w:spacing w:before="85"/>
      <w:ind w:left="192"/>
    </w:pPr>
    <w:rPr>
      <w:rFonts w:ascii="宋体" w:eastAsia="宋体" w:hAnsi="宋体"/>
      <w:sz w:val="21"/>
      <w:szCs w:val="21"/>
    </w:rPr>
  </w:style>
  <w:style w:type="paragraph" w:styleId="ab">
    <w:name w:val="Normal (Web)"/>
    <w:basedOn w:val="a"/>
    <w:uiPriority w:val="99"/>
    <w:semiHidden/>
    <w:unhideWhenUsed/>
    <w:qFormat/>
    <w:rPr>
      <w:sz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style>
  <w:style w:type="paragraph" w:customStyle="1" w:styleId="TableParagraph">
    <w:name w:val="Table Paragraph"/>
    <w:basedOn w:val="a"/>
    <w:uiPriority w:val="1"/>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日期 字符"/>
    <w:basedOn w:val="a0"/>
    <w:link w:val="a5"/>
    <w:uiPriority w:val="99"/>
    <w:semiHidden/>
    <w:qFormat/>
  </w:style>
  <w:style w:type="character" w:customStyle="1" w:styleId="a4">
    <w:name w:val="正文文本 字符"/>
    <w:basedOn w:val="a0"/>
    <w:link w:val="a3"/>
    <w:uiPriority w:val="1"/>
    <w:qFormat/>
    <w:rPr>
      <w:rFonts w:ascii="宋体" w:eastAsia="宋体" w:hAnsi="宋体" w:cs="Times New Roman" w:hint="eastAsia"/>
      <w:sz w:val="24"/>
      <w:szCs w:val="24"/>
      <w:lang w:eastAsia="en-US"/>
    </w:rPr>
  </w:style>
  <w:style w:type="paragraph" w:customStyle="1" w:styleId="WPSOffice1">
    <w:name w:val="WPSOffice手动目录 1"/>
    <w:qFormat/>
  </w:style>
  <w:style w:type="paragraph" w:customStyle="1" w:styleId="WPSOffice2">
    <w:name w:val="WPSOffice手动目录 2"/>
    <w:pPr>
      <w:ind w:leftChars="200" w:left="200"/>
    </w:pPr>
  </w:style>
  <w:style w:type="character" w:styleId="ad">
    <w:name w:val="Hyperlink"/>
    <w:basedOn w:val="a0"/>
    <w:uiPriority w:val="99"/>
    <w:unhideWhenUsed/>
    <w:rsid w:val="00982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CFD14-23F7-4371-AE77-014BD4E1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19490</Words>
  <Characters>6159</Characters>
  <Application>Microsoft Office Word</Application>
  <DocSecurity>0</DocSecurity>
  <Lines>410</Lines>
  <Paragraphs>1115</Paragraphs>
  <ScaleCrop>false</ScaleCrop>
  <Company>fzghy</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陈欣婧</cp:lastModifiedBy>
  <cp:revision>10</cp:revision>
  <dcterms:created xsi:type="dcterms:W3CDTF">2025-12-10T06:37:00Z</dcterms:created>
  <dcterms:modified xsi:type="dcterms:W3CDTF">2025-12-10T08:31:00Z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2025-03-06T00:00:00Z</vt:filetime>
  </property>
  <property fmtid="{D5CDD505-2E9C-101B-9397-08002B2CF9AE}" pid="4" name="KSOTemplateDocerSaveRecord">
    <vt:lpwstr>eyJoZGlkIjoiYmMzMDJhZGJkMWQ1NTRkZGZlMDUyOTQ0NDJiNjk3OTAiLCJ1c2VySWQiOiIyNTQyNzMwMTkifQ==</vt:lpwstr>
  </property>
  <property fmtid="{D5CDD505-2E9C-101B-9397-08002B2CF9AE}" pid="5" name="KSOProductBuildVer">
    <vt:lpwstr>2052-11.8.2.10912</vt:lpwstr>
  </property>
  <property fmtid="{D5CDD505-2E9C-101B-9397-08002B2CF9AE}" pid="6" name="ICV">
    <vt:lpwstr>77D183E3DB2946E596BCCEF6DE96FC90</vt:lpwstr>
  </property>
</Properties>
</file>