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A5C23">
      <w:pPr>
        <w:widowControl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bookmarkStart w:id="0" w:name="_GoBack"/>
      <w:bookmarkEnd w:id="0"/>
      <w:r>
        <w:rPr>
          <w:rStyle w:val="6"/>
          <w:rFonts w:hint="eastAsia" w:ascii="方正仿宋_GBK" w:hAnsi="方正仿宋_GBK" w:eastAsia="方正仿宋_GBK" w:cs="方正仿宋_GBK"/>
          <w:sz w:val="30"/>
          <w:szCs w:val="30"/>
          <w:lang w:bidi="ar"/>
        </w:rPr>
        <w:t>附件</w:t>
      </w:r>
    </w:p>
    <w:tbl>
      <w:tblPr>
        <w:tblStyle w:val="4"/>
        <w:tblW w:w="91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79"/>
        <w:gridCol w:w="7499"/>
      </w:tblGrid>
      <w:tr w14:paraId="0FE99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D570C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造价咨询企业须提供的材料清单</w:t>
            </w:r>
          </w:p>
        </w:tc>
      </w:tr>
      <w:tr w14:paraId="1214C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2D11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6712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F260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C5C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3EB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85CA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EF82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bidi="ar"/>
              </w:rPr>
              <w:t>材料名称</w:t>
            </w:r>
          </w:p>
        </w:tc>
      </w:tr>
      <w:tr w14:paraId="24547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CD6A37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bidi="ar"/>
              </w:rPr>
              <w:t>造价咨询企业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3B59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78CFB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企业营业执照</w:t>
            </w:r>
          </w:p>
        </w:tc>
      </w:tr>
      <w:tr w14:paraId="7A668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68057EA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E1C9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92397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企业组织机构设置情况（仅适用于被检查对象为总公司）</w:t>
            </w:r>
          </w:p>
        </w:tc>
      </w:tr>
      <w:tr w14:paraId="69745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8B5A5D0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954D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01B07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质量控制制度</w:t>
            </w:r>
          </w:p>
        </w:tc>
      </w:tr>
      <w:tr w14:paraId="4D64A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7413B17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D15E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165A5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技术档案管理制度</w:t>
            </w:r>
          </w:p>
        </w:tc>
      </w:tr>
      <w:tr w14:paraId="38D4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3A2C6C4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E8DA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40B27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财务管理制度</w:t>
            </w:r>
          </w:p>
        </w:tc>
      </w:tr>
      <w:tr w14:paraId="49F05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E1C1F63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EECD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CCBD3"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注册造价工程师花名册及注册证书、劳动合同、社保缴纳证明材料</w:t>
            </w:r>
          </w:p>
        </w:tc>
      </w:tr>
      <w:tr w14:paraId="5649D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CE393D7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8EF7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FBC0D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分支机构设置情况（仅适用于被检查对象为总公司）</w:t>
            </w:r>
          </w:p>
        </w:tc>
      </w:tr>
      <w:tr w14:paraId="13A98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84CC8FB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8DC3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64966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上一年度造价咨询业务完成情况（包括工程造价咨询合同、造价成果文件、造价咨询营业收入）</w:t>
            </w:r>
          </w:p>
        </w:tc>
      </w:tr>
      <w:tr w14:paraId="1B1FD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E43AD72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F53B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2476D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上一年度工程造价咨询统计调查数据（仅适用于被检查对象为总公司）</w:t>
            </w:r>
          </w:p>
        </w:tc>
      </w:tr>
    </w:tbl>
    <w:p w14:paraId="232D1BE5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 w14:paraId="0ACCC75B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 w14:paraId="584C8E92"/>
    <w:sectPr>
      <w:pgSz w:w="11906" w:h="16838"/>
      <w:pgMar w:top="1318" w:right="1486" w:bottom="60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A056A"/>
    <w:rsid w:val="117D412B"/>
    <w:rsid w:val="1D435D0B"/>
    <w:rsid w:val="39A43C20"/>
    <w:rsid w:val="4C223E0C"/>
    <w:rsid w:val="56405CB4"/>
    <w:rsid w:val="5A58472C"/>
    <w:rsid w:val="78AA056A"/>
    <w:rsid w:val="7CFD4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qFormat/>
    <w:uiPriority w:val="0"/>
    <w:pPr>
      <w:ind w:left="103"/>
      <w:jc w:val="left"/>
    </w:pPr>
    <w:rPr>
      <w:rFonts w:ascii="宋体" w:hAnsi="宋体"/>
      <w:kern w:val="0"/>
      <w:szCs w:val="21"/>
      <w:lang w:eastAsia="en-US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0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2024-04-16T07:33:00Z</dcterms:created>
  <dc:creator>lenovo</dc:creator>
  <cp:lastModifiedBy>郑文静</cp:lastModifiedBy>
  <cp:lastPrinted>2024-04-19T07:29:00Z</cp:lastPrinted>
  <dcterms:modified xsi:type="dcterms:W3CDTF">2025-03-11T01:59:45Z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BEC962EB36574847A9C7819F16C67474_13</vt:lpwstr>
  </property>
</Properties>
</file>