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5B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firstLine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2D2DE82C">
      <w:pPr>
        <w:pStyle w:val="2"/>
        <w:rPr>
          <w:rFonts w:hint="eastAsia"/>
          <w:lang w:val="en-US" w:eastAsia="zh-CN"/>
        </w:rPr>
      </w:pPr>
    </w:p>
    <w:p w14:paraId="77EC0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560" w:rightChars="0" w:firstLine="64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工程招标代理机构基本情况表</w:t>
      </w:r>
    </w:p>
    <w:p w14:paraId="03313EB6">
      <w:pPr>
        <w:pStyle w:val="2"/>
        <w:rPr>
          <w:rFonts w:hint="eastAsia"/>
        </w:rPr>
      </w:pPr>
    </w:p>
    <w:tbl>
      <w:tblPr>
        <w:tblStyle w:val="5"/>
        <w:tblW w:w="10188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660"/>
        <w:gridCol w:w="1695"/>
        <w:gridCol w:w="1635"/>
        <w:gridCol w:w="627"/>
        <w:gridCol w:w="1083"/>
        <w:gridCol w:w="240"/>
        <w:gridCol w:w="765"/>
        <w:gridCol w:w="1515"/>
      </w:tblGrid>
      <w:tr w14:paraId="711E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68" w:type="dxa"/>
            <w:noWrap w:val="0"/>
            <w:vAlign w:val="center"/>
          </w:tcPr>
          <w:p w14:paraId="70329078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机构名称</w:t>
            </w:r>
          </w:p>
        </w:tc>
        <w:tc>
          <w:tcPr>
            <w:tcW w:w="4617" w:type="dxa"/>
            <w:gridSpan w:val="4"/>
            <w:noWrap w:val="0"/>
            <w:vAlign w:val="center"/>
          </w:tcPr>
          <w:p w14:paraId="5040B844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FFEBC7C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D123A97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BCC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968" w:type="dxa"/>
            <w:noWrap w:val="0"/>
            <w:vAlign w:val="center"/>
          </w:tcPr>
          <w:p w14:paraId="2839331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营业执照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统一社会信用代码</w:t>
            </w:r>
          </w:p>
        </w:tc>
        <w:tc>
          <w:tcPr>
            <w:tcW w:w="4617" w:type="dxa"/>
            <w:gridSpan w:val="4"/>
            <w:noWrap w:val="0"/>
            <w:vAlign w:val="center"/>
          </w:tcPr>
          <w:p w14:paraId="0E397394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A745F19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成立日期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3EACF59F">
            <w:pPr>
              <w:spacing w:line="300" w:lineRule="exact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 w14:paraId="555C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968" w:type="dxa"/>
            <w:noWrap w:val="0"/>
            <w:vAlign w:val="center"/>
          </w:tcPr>
          <w:p w14:paraId="5DF6E4EE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营业执照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住所</w:t>
            </w:r>
          </w:p>
        </w:tc>
        <w:tc>
          <w:tcPr>
            <w:tcW w:w="8220" w:type="dxa"/>
            <w:gridSpan w:val="8"/>
            <w:noWrap w:val="0"/>
            <w:vAlign w:val="center"/>
          </w:tcPr>
          <w:p w14:paraId="42543969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08F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68" w:type="dxa"/>
            <w:noWrap w:val="0"/>
            <w:vAlign w:val="center"/>
          </w:tcPr>
          <w:p w14:paraId="5347FCD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4617" w:type="dxa"/>
            <w:gridSpan w:val="4"/>
            <w:noWrap w:val="0"/>
            <w:vAlign w:val="center"/>
          </w:tcPr>
          <w:p w14:paraId="73BEF6D4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EDA6C8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4506BCA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445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968" w:type="dxa"/>
            <w:vMerge w:val="restart"/>
            <w:noWrap w:val="0"/>
            <w:vAlign w:val="center"/>
          </w:tcPr>
          <w:p w14:paraId="20715A46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招标代理从业人员</w:t>
            </w:r>
          </w:p>
        </w:tc>
        <w:tc>
          <w:tcPr>
            <w:tcW w:w="660" w:type="dxa"/>
            <w:noWrap w:val="0"/>
            <w:vAlign w:val="center"/>
          </w:tcPr>
          <w:p w14:paraId="68D21F61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 w14:paraId="79BFF22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1635" w:type="dxa"/>
            <w:noWrap w:val="0"/>
            <w:vAlign w:val="center"/>
          </w:tcPr>
          <w:p w14:paraId="3272E1FC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职称及专业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4DD72F2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执业资格及证号</w:t>
            </w:r>
          </w:p>
        </w:tc>
        <w:tc>
          <w:tcPr>
            <w:tcW w:w="765" w:type="dxa"/>
            <w:noWrap w:val="0"/>
            <w:vAlign w:val="center"/>
          </w:tcPr>
          <w:p w14:paraId="779DA91E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岗位类别</w:t>
            </w:r>
          </w:p>
        </w:tc>
        <w:tc>
          <w:tcPr>
            <w:tcW w:w="1515" w:type="dxa"/>
            <w:noWrap w:val="0"/>
            <w:vAlign w:val="center"/>
          </w:tcPr>
          <w:p w14:paraId="52A132A3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学习培训学时</w:t>
            </w:r>
          </w:p>
        </w:tc>
      </w:tr>
      <w:tr w14:paraId="1355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8" w:type="dxa"/>
            <w:vMerge w:val="continue"/>
            <w:noWrap w:val="0"/>
            <w:vAlign w:val="center"/>
          </w:tcPr>
          <w:p w14:paraId="5AD821EA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772DE97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1C8F55C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5BD92A5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65F320A0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2BD408C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AAF3EA8"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C70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8" w:type="dxa"/>
            <w:vMerge w:val="restart"/>
            <w:noWrap w:val="0"/>
            <w:vAlign w:val="center"/>
          </w:tcPr>
          <w:p w14:paraId="45031463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行政文书电子送达地址</w:t>
            </w:r>
          </w:p>
        </w:tc>
        <w:tc>
          <w:tcPr>
            <w:tcW w:w="3990" w:type="dxa"/>
            <w:gridSpan w:val="3"/>
            <w:vMerge w:val="restart"/>
            <w:noWrap w:val="0"/>
            <w:vAlign w:val="center"/>
          </w:tcPr>
          <w:p w14:paraId="5ADC229B">
            <w:pPr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电子邮箱送达地址：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 w14:paraId="2FFD2A2D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收件人姓名</w:t>
            </w:r>
          </w:p>
        </w:tc>
        <w:tc>
          <w:tcPr>
            <w:tcW w:w="1515" w:type="dxa"/>
            <w:noWrap w:val="0"/>
            <w:vAlign w:val="center"/>
          </w:tcPr>
          <w:p w14:paraId="180472E5">
            <w:pPr>
              <w:spacing w:line="30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10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8" w:type="dxa"/>
            <w:vMerge w:val="continue"/>
            <w:noWrap w:val="0"/>
            <w:vAlign w:val="center"/>
          </w:tcPr>
          <w:p w14:paraId="22D17266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3990" w:type="dxa"/>
            <w:gridSpan w:val="3"/>
            <w:vMerge w:val="continue"/>
            <w:noWrap w:val="0"/>
            <w:vAlign w:val="center"/>
          </w:tcPr>
          <w:p w14:paraId="50DB115F">
            <w:pPr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715" w:type="dxa"/>
            <w:gridSpan w:val="4"/>
            <w:noWrap w:val="0"/>
            <w:vAlign w:val="center"/>
          </w:tcPr>
          <w:p w14:paraId="5807F61D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联系电话（移动电话）</w:t>
            </w:r>
          </w:p>
        </w:tc>
        <w:tc>
          <w:tcPr>
            <w:tcW w:w="1515" w:type="dxa"/>
            <w:noWrap w:val="0"/>
            <w:vAlign w:val="center"/>
          </w:tcPr>
          <w:p w14:paraId="414D535F">
            <w:pPr>
              <w:spacing w:line="30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73B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968" w:type="dxa"/>
            <w:noWrap w:val="0"/>
            <w:vAlign w:val="center"/>
          </w:tcPr>
          <w:p w14:paraId="3822C49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20" w:type="dxa"/>
            <w:gridSpan w:val="8"/>
            <w:noWrap w:val="0"/>
            <w:vAlign w:val="bottom"/>
          </w:tcPr>
          <w:p w14:paraId="22A9D8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为提高送达效率，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我单位自愿接受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采用电子邮件方式送达行政文书。并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电子邮箱送达地址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准确、有效。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以发送方设备显示发送成功视为送达。</w:t>
            </w:r>
          </w:p>
          <w:p w14:paraId="11D90F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如果提供的地址不确切，或不及时告知变更后的地址，使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执法文书无法送达或未及时送达，我单位将自行承担由此可能产生的法律后果。</w:t>
            </w:r>
          </w:p>
        </w:tc>
      </w:tr>
    </w:tbl>
    <w:p w14:paraId="4CDC7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right="-313" w:rightChars="-149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b/>
          <w:bCs/>
          <w:sz w:val="22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2"/>
          <w:szCs w:val="24"/>
          <w:highlight w:val="none"/>
          <w:lang w:val="en-US" w:eastAsia="zh-CN"/>
        </w:rPr>
        <w:t>1.本表需附营业执照复印件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eastAsia="zh-CN"/>
        </w:rPr>
        <w:t>、从业人员可验证查询的社保（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2024年12月至2025年2月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eastAsia="zh-CN"/>
        </w:rPr>
        <w:t>）缴交证明材料、相关培训证明材料（</w:t>
      </w:r>
      <w:r>
        <w:rPr>
          <w:rFonts w:hint="eastAsia" w:ascii="仿宋_GB2312" w:hAnsi="仿宋_GB2312" w:eastAsia="仿宋_GB2312" w:cs="仿宋_GB2312"/>
          <w:strike w:val="0"/>
          <w:sz w:val="22"/>
          <w:szCs w:val="22"/>
          <w:highlight w:val="none"/>
          <w:lang w:eastAsia="zh-CN"/>
        </w:rPr>
        <w:t>自行组织培训的，提供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eastAsia="zh-CN"/>
        </w:rPr>
        <w:t>全过程全景音视频材料；参加行业协会培训的，提供业务培训证明）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2"/>
          <w:szCs w:val="24"/>
          <w:highlight w:val="none"/>
          <w:lang w:val="en-US" w:eastAsia="zh-CN"/>
        </w:rPr>
        <w:t>以上资料需加盖公章。</w:t>
      </w:r>
    </w:p>
    <w:p w14:paraId="38CEE40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741E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E467E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E467E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919EE"/>
    <w:rsid w:val="48394239"/>
    <w:rsid w:val="FCF91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372</Characters>
  <Lines>0</Lines>
  <Paragraphs>0</Paragraphs>
  <TotalTime>1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2025-02-28T16:31:00Z</dcterms:created>
  <dc:creator>uos</dc:creator>
  <cp:lastModifiedBy>郑文静</cp:lastModifiedBy>
  <dcterms:modified xsi:type="dcterms:W3CDTF">2025-07-22T09:14:52Z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6BE6E37FBFC84FEDB1B1590EAB3CD107_13</vt:lpwstr>
  </property>
</Properties>
</file>