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bidi w:val="0"/>
        <w:spacing w:line="600" w:lineRule="exact"/>
        <w:ind w:firstLine="0" w:firstLineChars="0"/>
        <w:jc w:val="center"/>
        <w:outlineLvl w:val="1"/>
        <w:rPr>
          <w:rFonts w:hint="eastAsia" w:ascii="Cambria" w:hAnsi="Cambria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Cambria" w:hAnsi="Cambria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关于《业主大会和业主委员会指导规范（修改稿）》（征求意见稿）的起草说明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  <w:t>一、制定背景和必要性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2019年我市制定颁布了《业主大会和业主委员会指导规范》（以下简称《规范》），《规范》实施以来，对我市业主大会的成立、运行起到了一定的指导规范作用。随着2020年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《中华人民共和国民法典》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颁布、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《福建省物业管理条例》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修改、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《中华人民共和国城市居民委员会组织法》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《福州市物业管理若干规定》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修改，目前《规范》中有几处规定与现行的法律法规存在不一致之处。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同时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，结合我市新时代“堡垒工程”，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我局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积极推进住宅小区业主委员会的组建工作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，并致力于的业主大会成立后的规范运行的监管。针对在实践中出现的一些新情况、新问题，以及群众对《规范》提出的意见，亟需对《规范》进行修改。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我局坚持问题导向，严格依据上位法规定，借鉴参考其他城市好的做法并充分调研的基础上，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对《规范》进行了修改，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起草形成了《业主大会和业主委员会指导规范（修改稿）》（征求意见稿）。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  <w:t>二、主要内容的说明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业主大会和业主委员会指导规范（修改稿）》（征求意见稿）共三十九条，主要围绕业主大会和业主委员会的“成立、职责、指导监管”三大核心环节，构建全流程的规范体系，推动业主自治与社区治理深度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关于业主大会和业主委员会的成立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本部分对成立的启动条件、筹备组构成、委员候选人条件、会议召开形式、表决规则及备案要求等作出了细致规定。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删除了筹备组中的业主代表的年龄要求及“按规定交纳住宅专项维修资金，按时交纳物业服务费、水电公摊等费用”等条件。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明确了乡镇人民政府、街道办事处在筹备组中的主导作用，规定筹备组组长由其代表担任。同时，细化了业主代表和委员候选人的资格条件，鼓励党员、人大代表、政协委员等身份的业主参选。为推动成立，规范了电子投票和纸质投票相结合的灵活方式，并对分期开发项目的业主委员会组建给出了明确路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关于业主大会和业主委员会的职责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部分重点界定了业主委员会的职责边界和行为规范。明确业主委员会是执行业主大会决定的执行机构，不得超越职权擅自决定应由业主大会决定的事项，不得以倾向性意见引导投票。为强化自我约束，规定了业主委员会发布信息须经半数以上委员签字同意，并对申请行政复议、诉讼等重大事项设置了严格的前置表决程序。同时，着眼于公共收益这一焦点问题，要求设立以业主委员会名义开立的公共收益专户，严格规范收支管理与公示，并明确委员的公益岗位性质，禁止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利用委员身份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谋取私利。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关于指导监管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部分着力构建多层次、全方位的指导监管体系。压实属地责任，明确了乡镇人民政府、街道办事处在委员资格审核、业委会换届交接、公共收支审查等方面的监督职责。针对业委会缺位或到期未换届等特殊情况，创新设立了“临时物业管理委员会”代为履职的制度安排。在外部监督上，引入了居（村）民委员会的满意度测评、第三方审计机构介入检查等方式。在责任落实上，要求将该项工作纳入绩效考核，对县（市）区和乡镇（街道）两级政府进行考核，确保监管有力度、见实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  <w:t>三、起草依据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《中华人民共和国民法典》《中华人民共和国城市居民委员会组织法》、国务院《物业管理条例》《福建省物业管理条例》《福州市物业管理若干规定》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建设部《业主大会和业主委员会指导规则》等法律法规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规范性文件。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微软雅黑 Light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106F5"/>
    <w:rsid w:val="4BD32DE3"/>
    <w:rsid w:val="5E5106F5"/>
    <w:rsid w:val="7F9F90F0"/>
    <w:rsid w:val="EBF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2026-04-25T02:13:00Z</dcterms:created>
  <dc:creator>clj</dc:creator>
  <cp:lastModifiedBy>游</cp:lastModifiedBy>
  <dcterms:modified xsi:type="dcterms:W3CDTF">2026-04-27T10:17:07Z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14740AE1C305433D95CD253912F3DB95_11</vt:lpwstr>
  </property>
  <property fmtid="{D5CDD505-2E9C-101B-9397-08002B2CF9AE}" pid="4" name="KSOTemplateDocerSaveRecord">
    <vt:lpwstr>eyJoZGlkIjoiNmYyOWMzOTEyMTdkMDA1NWRjYWUxMDg3NDk5OGY1NTEiLCJ1c2VySWQiOiI0MjU2NTcxNDcifQ==</vt:lpwstr>
  </property>
</Properties>
</file>