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pStyle w:val="3"/>
        <w:rPr>
          <w:rFonts w:hint="default" w:ascii="Times New Roman" w:hAnsi="Times New Roman" w:cs="Times New Roman"/>
          <w:b/>
          <w:sz w:val="28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sz w:val="52"/>
          <w:szCs w:val="52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52"/>
          <w:szCs w:val="52"/>
          <w:lang w:eastAsia="zh-CN"/>
        </w:rPr>
        <w:t>福州</w:t>
      </w:r>
      <w:r>
        <w:rPr>
          <w:rFonts w:hint="default" w:ascii="Times New Roman" w:hAnsi="Times New Roman" w:eastAsia="方正小标宋简体" w:cs="Times New Roman"/>
          <w:b/>
          <w:sz w:val="52"/>
          <w:szCs w:val="52"/>
        </w:rPr>
        <w:t>市</w:t>
      </w:r>
      <w:r>
        <w:rPr>
          <w:rFonts w:hint="default" w:ascii="Times New Roman" w:hAnsi="Times New Roman" w:eastAsia="方正小标宋简体" w:cs="Times New Roman"/>
          <w:b/>
          <w:sz w:val="52"/>
          <w:szCs w:val="52"/>
          <w:lang w:eastAsia="zh-CN"/>
        </w:rPr>
        <w:t>装配式装修</w:t>
      </w:r>
      <w:r>
        <w:rPr>
          <w:rFonts w:hint="default" w:ascii="Times New Roman" w:hAnsi="Times New Roman" w:eastAsia="方正小标宋简体" w:cs="Times New Roman"/>
          <w:b/>
          <w:sz w:val="52"/>
          <w:szCs w:val="52"/>
        </w:rPr>
        <w:t>试点项目申报</w:t>
      </w:r>
      <w:r>
        <w:rPr>
          <w:rFonts w:hint="default" w:ascii="Times New Roman" w:hAnsi="Times New Roman" w:eastAsia="方正小标宋简体" w:cs="Times New Roman"/>
          <w:b/>
          <w:sz w:val="52"/>
          <w:szCs w:val="52"/>
          <w:lang w:eastAsia="zh-CN"/>
        </w:rPr>
        <w:t>表</w:t>
      </w:r>
    </w:p>
    <w:p>
      <w:pPr>
        <w:snapToGrid w:val="0"/>
        <w:spacing w:line="920" w:lineRule="exact"/>
        <w:jc w:val="center"/>
        <w:rPr>
          <w:rFonts w:hint="default" w:ascii="Times New Roman" w:hAnsi="Times New Roman" w:eastAsia="楷体" w:cs="Times New Roman"/>
          <w:b/>
          <w:sz w:val="48"/>
          <w:szCs w:val="48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color w:val="00000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</w:rPr>
      </w:pPr>
      <w:r>
        <w:rPr>
          <w:rFonts w:hint="default" w:ascii="Times New Roman" w:hAnsi="Times New Roman" w:eastAsia="黑体" w:cs="Times New Roman"/>
          <w:b/>
          <w:color w:val="000000"/>
          <w:kern w:val="16"/>
          <w:sz w:val="32"/>
        </w:rPr>
        <w:t>项 目 名 称</w:t>
      </w:r>
      <w:r>
        <w:rPr>
          <w:rFonts w:hint="default" w:ascii="Times New Roman" w:hAnsi="Times New Roman" w:eastAsia="黑体" w:cs="Times New Roman"/>
          <w:b/>
          <w:color w:val="000000"/>
          <w:sz w:val="32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            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jc w:val="lef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/>
          <w:kern w:val="16"/>
          <w:sz w:val="32"/>
        </w:rPr>
        <w:t>申 报 单 位</w:t>
      </w:r>
      <w:r>
        <w:rPr>
          <w:rFonts w:hint="default" w:ascii="Times New Roman" w:hAnsi="Times New Roman" w:eastAsia="仿宋" w:cs="Times New Roman"/>
          <w:sz w:val="18"/>
          <w:szCs w:val="15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eastAsia" w:eastAsia="黑体" w:cs="Times New Roman"/>
          <w:b/>
          <w:color w:val="000000"/>
          <w:spacing w:val="-2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440" w:firstLineChars="200"/>
        <w:jc w:val="lef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0"/>
        </w:rPr>
        <w:t xml:space="preserve">               </w:t>
      </w:r>
      <w:r>
        <w:rPr>
          <w:rFonts w:hint="default" w:ascii="Times New Roman" w:hAnsi="Times New Roman" w:eastAsia="仿宋" w:cs="Times New Roman"/>
          <w:sz w:val="22"/>
          <w:szCs w:val="20"/>
          <w:lang w:val="en-US"/>
        </w:rPr>
        <w:t xml:space="preserve">   </w:t>
      </w:r>
      <w:r>
        <w:rPr>
          <w:rFonts w:hint="default" w:ascii="Times New Roman" w:hAnsi="Times New Roman" w:eastAsia="仿宋" w:cs="Times New Roman"/>
          <w:sz w:val="22"/>
          <w:szCs w:val="20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eastAsia" w:eastAsia="黑体" w:cs="Times New Roman"/>
          <w:b/>
          <w:color w:val="000000"/>
          <w:spacing w:val="-2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440" w:firstLineChars="200"/>
        <w:jc w:val="left"/>
        <w:rPr>
          <w:rFonts w:hint="default" w:ascii="Times New Roman" w:hAnsi="Times New Roman" w:eastAsia="仿宋" w:cs="Times New Roman"/>
          <w:color w:val="7E7E7E"/>
          <w:sz w:val="24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2"/>
          <w:szCs w:val="20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0"/>
          <w:lang w:val="en-US"/>
        </w:rPr>
        <w:t xml:space="preserve">               </w:t>
      </w:r>
      <w:r>
        <w:rPr>
          <w:rFonts w:hint="eastAsia" w:eastAsia="仿宋" w:cs="Times New Roman"/>
          <w:sz w:val="2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0"/>
          <w:lang w:val="en-US"/>
        </w:rPr>
        <w:t xml:space="preserve"> 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eastAsia" w:eastAsia="黑体" w:cs="Times New Roman"/>
          <w:b/>
          <w:color w:val="000000"/>
          <w:spacing w:val="-2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6580"/>
          <w:tab w:val="left" w:pos="6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0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0"/>
          <w:lang w:val="en-US"/>
        </w:rPr>
        <w:t xml:space="preserve">               </w:t>
      </w:r>
      <w:r>
        <w:rPr>
          <w:rFonts w:hint="eastAsia" w:eastAsia="仿宋" w:cs="Times New Roman"/>
          <w:sz w:val="2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0"/>
          <w:lang w:val="en-US"/>
        </w:rPr>
        <w:t xml:space="preserve"> 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eastAsia" w:eastAsia="黑体" w:cs="Times New Roman"/>
          <w:b/>
          <w:color w:val="000000"/>
          <w:spacing w:val="-2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jc w:val="left"/>
        <w:rPr>
          <w:rFonts w:hint="default" w:ascii="Times New Roman" w:hAnsi="Times New Roman" w:eastAsia="黑体" w:cs="Times New Roman"/>
          <w:b/>
          <w:color w:val="000000"/>
          <w:sz w:val="32"/>
          <w:lang w:eastAsia="zh-CN"/>
        </w:rPr>
      </w:pP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jc w:val="left"/>
        <w:rPr>
          <w:rFonts w:hint="default" w:ascii="Times New Roman" w:hAnsi="Times New Roman" w:eastAsia="黑体" w:cs="Times New Roman"/>
          <w:b/>
          <w:color w:val="000000"/>
          <w:sz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</w:rPr>
        <w:t xml:space="preserve">申 报 时 间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28"/>
        </w:rPr>
      </w:pPr>
    </w:p>
    <w:p>
      <w:pPr>
        <w:pStyle w:val="3"/>
        <w:jc w:val="both"/>
        <w:rPr>
          <w:rFonts w:hint="default" w:ascii="Times New Roman" w:hAnsi="Times New Roman" w:cs="Times New Roman"/>
        </w:rPr>
        <w:sectPr>
          <w:pgSz w:w="11906" w:h="16838"/>
          <w:pgMar w:top="2154" w:right="1417" w:bottom="1531" w:left="1417" w:header="851" w:footer="992" w:gutter="0"/>
          <w:cols w:space="720" w:num="1"/>
          <w:docGrid w:type="lines" w:linePitch="312" w:charSpace="0"/>
        </w:sectPr>
      </w:pPr>
    </w:p>
    <w:p>
      <w:pPr>
        <w:spacing w:line="440" w:lineRule="atLeast"/>
        <w:jc w:val="center"/>
        <w:rPr>
          <w:rFonts w:hint="default" w:ascii="Times New Roman" w:hAnsi="Times New Roman" w:eastAsia="华文中宋" w:cs="Times New Roman"/>
          <w:bCs/>
          <w:sz w:val="40"/>
          <w:szCs w:val="22"/>
        </w:rPr>
      </w:pPr>
      <w:r>
        <w:rPr>
          <w:rFonts w:hint="default" w:ascii="Times New Roman" w:hAnsi="Times New Roman" w:eastAsia="华文中宋" w:cs="Times New Roman"/>
          <w:bCs/>
          <w:sz w:val="40"/>
          <w:szCs w:val="22"/>
        </w:rPr>
        <w:t>填写说明</w:t>
      </w:r>
    </w:p>
    <w:p>
      <w:pPr>
        <w:spacing w:line="440" w:lineRule="atLeast"/>
        <w:jc w:val="center"/>
        <w:rPr>
          <w:rFonts w:hint="default" w:ascii="Times New Roman" w:hAnsi="Times New Roman" w:cs="Times New Roman"/>
          <w:bCs/>
          <w:sz w:val="44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28"/>
          <w:szCs w:val="44"/>
        </w:rPr>
        <w:sectPr>
          <w:footerReference r:id="rId3" w:type="default"/>
          <w:pgSz w:w="11906" w:h="16838"/>
          <w:pgMar w:top="2098" w:right="1474" w:bottom="1984" w:left="1474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44"/>
        </w:rPr>
        <w:t>1．申报表一律采用小四号仿宋字体填写，以A4纸打印，一式</w:t>
      </w:r>
      <w:r>
        <w:rPr>
          <w:rFonts w:hint="default" w:ascii="Times New Roman" w:hAnsi="Times New Roman" w:eastAsia="仿宋_GB2312" w:cs="Times New Roman"/>
          <w:sz w:val="28"/>
          <w:szCs w:val="44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28"/>
          <w:szCs w:val="44"/>
        </w:rPr>
        <w:t>份。</w:t>
      </w:r>
    </w:p>
    <w:tbl>
      <w:tblPr>
        <w:tblStyle w:val="9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83"/>
        <w:gridCol w:w="197"/>
        <w:gridCol w:w="3136"/>
        <w:gridCol w:w="1250"/>
        <w:gridCol w:w="272"/>
        <w:gridCol w:w="912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97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一、申报单位情况</w:t>
            </w:r>
            <w:r>
              <w:rPr>
                <w:rFonts w:hint="default" w:ascii="Times New Roman" w:hAnsi="Times New Roman" w:eastAsia="仿宋_GB2312" w:cs="Times New Roman"/>
                <w:b/>
                <w:color w:val="7F7F7F"/>
                <w:sz w:val="28"/>
                <w:szCs w:val="28"/>
              </w:rPr>
              <w:t>（仅填报牵头申报单位信息）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单位名称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法定代表人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t>申报联系人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手机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注册地址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二、项目情况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项目地址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类型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居住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建筑      </w:t>
            </w:r>
            <w:r>
              <w:rPr>
                <w:rFonts w:hint="eastAsia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公共建筑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（选项打</w:t>
            </w:r>
            <w:r>
              <w:rPr>
                <w:rFonts w:hint="eastAsia" w:cs="Times New Roman"/>
                <w:sz w:val="24"/>
                <w:szCs w:val="20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left="240" w:leftChars="0" w:hanging="240" w:hangingChars="10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装配式装修</w:t>
            </w:r>
          </w:p>
          <w:p>
            <w:pPr>
              <w:snapToGrid w:val="0"/>
              <w:spacing w:line="240" w:lineRule="auto"/>
              <w:ind w:left="240" w:leftChars="0" w:hanging="240" w:hangingChars="10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试点项目</w:t>
            </w:r>
          </w:p>
          <w:p>
            <w:pPr>
              <w:snapToGrid w:val="0"/>
              <w:spacing w:line="240" w:lineRule="auto"/>
              <w:ind w:left="240" w:leftChars="0" w:hanging="240" w:hanging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技术应用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left="0" w:leftChars="0" w:firstLine="0" w:firstLineChars="0"/>
              <w:jc w:val="left"/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>内装与建筑同步设计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集成设计与部品选型 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>室内环境宜居</w:t>
            </w:r>
          </w:p>
          <w:p>
            <w:pPr>
              <w:pStyle w:val="4"/>
              <w:spacing w:line="360" w:lineRule="exact"/>
              <w:ind w:left="0" w:leftChars="0" w:firstLine="0" w:firstLineChars="0"/>
              <w:jc w:val="left"/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BIM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>技术应用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可追溯管理系统      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>装配式内隔墙</w:t>
            </w:r>
          </w:p>
          <w:p>
            <w:pPr>
              <w:pStyle w:val="4"/>
              <w:spacing w:line="360" w:lineRule="exact"/>
              <w:ind w:left="0" w:leftChars="0" w:firstLine="0" w:firstLineChars="0"/>
              <w:jc w:val="left"/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>装配式吊顶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装配式楼地面        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>装配式墙面</w:t>
            </w:r>
          </w:p>
          <w:p>
            <w:pPr>
              <w:pStyle w:val="4"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集成厨房      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>集成卫生间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管线分离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占地面积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万m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结构类型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总建筑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面积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万m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目前项目阶段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装配式装修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总面积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万m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计划完成时间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总投资额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建设单位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设计单位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深化设计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施工单位</w:t>
            </w:r>
          </w:p>
        </w:tc>
        <w:tc>
          <w:tcPr>
            <w:tcW w:w="7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line="320" w:lineRule="exact"/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（包括但不限于项目名称、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lang w:eastAsia="zh-CN"/>
              </w:rPr>
              <w:t>参建单位、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建设地点、项目性质、结构形式、建设规模及内容、项目建设完成情况、开发与建设周期等）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四、试点目标与计划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320" w:lineRule="exact"/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7F7F7F"/>
                <w:sz w:val="24"/>
                <w:lang w:eastAsia="zh-CN"/>
              </w:rPr>
              <w:t>设计图纸应用或执行装配式装修要求的各大系统的具体情况或计划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）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五、项目创新与效益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548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1、项目创新点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（包括但不限于项目应用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lang w:val="en-US" w:eastAsia="zh-CN"/>
              </w:rPr>
              <w:t>装配式装修相关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highlight w:val="none"/>
                <w:lang w:val="en-US" w:eastAsia="zh-CN"/>
              </w:rPr>
              <w:t>管理的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特点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lang w:val="en-US" w:eastAsia="zh-CN"/>
              </w:rPr>
              <w:t>亮点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、在实施过程中的技术创新、技术获奖或申请专利、工法、标准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lang w:val="en-US" w:eastAsia="zh-CN"/>
              </w:rPr>
              <w:t>编制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lang w:val="en-US" w:eastAsia="zh-CN"/>
              </w:rPr>
              <w:t>管理模式等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333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2、项目推广价值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88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3、</w:t>
            </w:r>
            <w:r>
              <w:rPr>
                <w:rFonts w:hint="default" w:eastAsia="仿宋_GB2312" w:cs="Times New Roman"/>
                <w:color w:val="7F7F7F"/>
                <w:sz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7F7F7F"/>
                <w:sz w:val="24"/>
                <w:lang w:eastAsia="zh-CN"/>
              </w:rPr>
              <w:t>竣工后应用或执行装配式装修要求的各大系统的具体情况，</w:t>
            </w:r>
            <w:r>
              <w:rPr>
                <w:rFonts w:hint="default" w:eastAsia="仿宋_GB2312" w:cs="Times New Roman"/>
                <w:color w:val="7F7F7F"/>
                <w:sz w:val="24"/>
                <w:lang w:eastAsia="zh-CN"/>
              </w:rPr>
              <w:t>包括</w:t>
            </w:r>
            <w:r>
              <w:rPr>
                <w:rFonts w:hint="eastAsia" w:eastAsia="仿宋_GB2312" w:cs="Times New Roman"/>
                <w:color w:val="7F7F7F"/>
                <w:sz w:val="24"/>
                <w:lang w:eastAsia="zh-CN"/>
              </w:rPr>
              <w:t>各大系统要求的具体数据、具体计算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等）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六、工作基础与保障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75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lang w:val="en-US" w:eastAsia="zh-CN"/>
              </w:rPr>
              <w:t>申报单位为保障试点项目顺利推进所必须的管理机制、人员队伍、技术力量、设备条件等相关措施。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）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七、项目主要参加人员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职称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八、申报单位意见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89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</w:rPr>
              <w:t>郑重承诺，此次申报提交的所有材料内容及所附资料均真实、合法。如有不实之处，愿承担相应的法律责任及由此产生的一切后果。</w:t>
            </w:r>
          </w:p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firstLine="6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申报单位（盖章）：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</w:t>
            </w:r>
          </w:p>
          <w:p>
            <w:pPr>
              <w:wordWrap/>
              <w:snapToGrid w:val="0"/>
              <w:spacing w:line="360" w:lineRule="auto"/>
              <w:ind w:firstLine="6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年 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九、专家组意见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501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结论：</w:t>
            </w: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签字：</w:t>
            </w:r>
          </w:p>
          <w:p>
            <w:pPr>
              <w:spacing w:line="240" w:lineRule="auto"/>
              <w:ind w:firstLine="480" w:firstLineChars="20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eastAsia="仿宋_GB2312"/>
                <w:sz w:val="24"/>
                <w:szCs w:val="20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21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、建设主管部门意见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501" w:hRule="atLeast"/>
        </w:trPr>
        <w:tc>
          <w:tcPr>
            <w:tcW w:w="8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ind w:firstLine="6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（盖章）：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</w:t>
            </w:r>
          </w:p>
          <w:p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年   月   日 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2098" w:right="1474" w:bottom="198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DlmMjYxNzg4ZGZmMzlkYjk0MGU0YTk1ZThmNzgifQ=="/>
  </w:docVars>
  <w:rsids>
    <w:rsidRoot w:val="FFDBA743"/>
    <w:rsid w:val="0EA11410"/>
    <w:rsid w:val="18D3316E"/>
    <w:rsid w:val="1A9B469F"/>
    <w:rsid w:val="29DA454F"/>
    <w:rsid w:val="30173F8F"/>
    <w:rsid w:val="31B4266B"/>
    <w:rsid w:val="3D97BB85"/>
    <w:rsid w:val="52F60CC1"/>
    <w:rsid w:val="6F806210"/>
    <w:rsid w:val="73D70CAD"/>
    <w:rsid w:val="747735C6"/>
    <w:rsid w:val="74B94F09"/>
    <w:rsid w:val="7E7D6D8E"/>
    <w:rsid w:val="7F7F514F"/>
    <w:rsid w:val="CEFB355E"/>
    <w:rsid w:val="CFBB475D"/>
    <w:rsid w:val="D77D9A75"/>
    <w:rsid w:val="DFC9A590"/>
    <w:rsid w:val="EDEB219A"/>
    <w:rsid w:val="FE671FDA"/>
    <w:rsid w:val="FEFF89BA"/>
    <w:rsid w:val="FF67F2E2"/>
    <w:rsid w:val="FFDBA743"/>
    <w:rsid w:val="FFEF4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690</Words>
  <Characters>696</Characters>
  <Lines>0</Lines>
  <Paragraphs>0</Paragraphs>
  <TotalTime>367</TotalTime>
  <ScaleCrop>false</ScaleCrop>
  <LinksUpToDate>false</LinksUpToDate>
  <CharactersWithSpaces>1115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2023-04-22T17:39:00Z</dcterms:created>
  <dc:creator>uos</dc:creator>
  <cp:lastModifiedBy>lenovo</cp:lastModifiedBy>
  <cp:lastPrinted>2024-05-20T14:40:00Z</cp:lastPrinted>
  <dcterms:modified xsi:type="dcterms:W3CDTF">2024-06-17T09:16:28Z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7ADB5A856A794CEBB3F32269AEE9C62C</vt:lpwstr>
  </property>
</Properties>
</file>