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 w:firstLine="354" w:firstLineChars="98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设置河道排水口申请表</w:t>
      </w:r>
    </w:p>
    <w:p>
      <w:pPr>
        <w:ind w:right="560" w:firstLine="236" w:firstLineChars="98"/>
        <w:jc w:val="center"/>
        <w:rPr>
          <w:b/>
          <w:sz w:val="24"/>
        </w:rPr>
      </w:pPr>
    </w:p>
    <w:tbl>
      <w:tblPr>
        <w:tblStyle w:val="5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2160"/>
        <w:gridCol w:w="240"/>
        <w:gridCol w:w="2280"/>
        <w:gridCol w:w="120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申请单位名称</w:t>
            </w:r>
          </w:p>
        </w:tc>
        <w:tc>
          <w:tcPr>
            <w:tcW w:w="7200" w:type="dxa"/>
            <w:gridSpan w:val="5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xx公司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5"/>
              </w:rPr>
              <w:t>单位地址</w:t>
            </w:r>
          </w:p>
        </w:tc>
        <w:tc>
          <w:tcPr>
            <w:tcW w:w="7200" w:type="dxa"/>
            <w:gridSpan w:val="5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xx市xx路xx号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张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X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ind w:firstLine="250" w:firstLineChars="100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5"/>
              </w:rPr>
              <w:t>经办人联系电话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138XXXXXXXX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200" w:type="dxa"/>
            <w:gridSpan w:val="5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xx项目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建设地点</w:t>
            </w:r>
          </w:p>
        </w:tc>
        <w:tc>
          <w:tcPr>
            <w:tcW w:w="7200" w:type="dxa"/>
            <w:gridSpan w:val="5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xx市xx路xx号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施工单位</w:t>
            </w:r>
          </w:p>
        </w:tc>
        <w:tc>
          <w:tcPr>
            <w:tcW w:w="7200" w:type="dxa"/>
            <w:gridSpan w:val="5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xx公司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6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申请事由</w:t>
            </w:r>
          </w:p>
        </w:tc>
        <w:tc>
          <w:tcPr>
            <w:tcW w:w="7200" w:type="dxa"/>
            <w:gridSpan w:val="5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因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xx原因，需在xx位置申请设置河道排水口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规划部门意见（文号）</w:t>
            </w:r>
          </w:p>
        </w:tc>
        <w:tc>
          <w:tcPr>
            <w:tcW w:w="7200" w:type="dxa"/>
            <w:gridSpan w:val="5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榕内河处【20xx】xx号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功能区域</w:t>
            </w:r>
          </w:p>
        </w:tc>
        <w:tc>
          <w:tcPr>
            <w:tcW w:w="7200" w:type="dxa"/>
            <w:gridSpan w:val="5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xx位置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sz w:val="24"/>
              </w:rPr>
            </w:pPr>
            <w:bookmarkStart w:id="0" w:name="_GoBack"/>
            <w:r>
              <w:rPr>
                <w:rFonts w:hint="eastAsia"/>
                <w:sz w:val="24"/>
              </w:rPr>
              <w:t>管理单位</w:t>
            </w:r>
          </w:p>
        </w:tc>
        <w:tc>
          <w:tcPr>
            <w:tcW w:w="7200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福州市城乡建设委员会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管道性质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雨水管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使用年限</w:t>
            </w:r>
          </w:p>
        </w:tc>
        <w:tc>
          <w:tcPr>
            <w:tcW w:w="2400" w:type="dxa"/>
            <w:vAlign w:val="center"/>
          </w:tcPr>
          <w:p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长期（临时注明具体时间）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管道管径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ind w:firstLine="840" w:firstLineChars="350"/>
              <w:rPr>
                <w:rFonts w:hint="eastAsia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XX厘米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ind w:firstLine="600" w:firstLineChars="25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管底标高</w:t>
            </w:r>
          </w:p>
        </w:tc>
        <w:tc>
          <w:tcPr>
            <w:tcW w:w="2400" w:type="dxa"/>
            <w:vAlign w:val="center"/>
          </w:tcPr>
          <w:p>
            <w:pPr>
              <w:ind w:firstLine="840" w:firstLineChars="350"/>
              <w:rPr>
                <w:rFonts w:hint="eastAsia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XX米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1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排水口标示牌尺寸、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7200" w:type="dxa"/>
            <w:gridSpan w:val="5"/>
          </w:tcPr>
          <w:p>
            <w:pPr>
              <w:ind w:firstLine="840" w:firstLineChars="350"/>
              <w:jc w:val="center"/>
              <w:rPr>
                <w:color w:val="FF0000"/>
                <w:sz w:val="24"/>
              </w:rPr>
            </w:pPr>
          </w:p>
          <w:p>
            <w:pPr>
              <w:ind w:firstLine="840" w:firstLineChars="350"/>
              <w:jc w:val="center"/>
              <w:rPr>
                <w:color w:val="FF0000"/>
                <w:sz w:val="24"/>
              </w:rPr>
            </w:pPr>
          </w:p>
          <w:p>
            <w:pPr>
              <w:ind w:firstLine="840" w:firstLineChars="350"/>
              <w:jc w:val="center"/>
              <w:rPr>
                <w:color w:val="FF0000"/>
                <w:sz w:val="24"/>
              </w:rPr>
            </w:pPr>
          </w:p>
          <w:p>
            <w:pPr>
              <w:ind w:firstLine="2310" w:firstLineChars="1100"/>
              <w:rPr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长</w:t>
            </w:r>
            <w:r>
              <w:rPr>
                <w:rFonts w:ascii="仿宋" w:hAnsi="仿宋" w:eastAsia="仿宋"/>
                <w:szCs w:val="21"/>
              </w:rPr>
              <w:t>40cm*</w:t>
            </w:r>
            <w:r>
              <w:rPr>
                <w:rFonts w:hint="eastAsia" w:ascii="仿宋" w:hAnsi="仿宋" w:eastAsia="仿宋"/>
                <w:szCs w:val="21"/>
              </w:rPr>
              <w:t>宽</w:t>
            </w:r>
            <w:r>
              <w:rPr>
                <w:rFonts w:ascii="仿宋" w:hAnsi="仿宋" w:eastAsia="仿宋"/>
                <w:szCs w:val="21"/>
              </w:rPr>
              <w:t>30cm</w:t>
            </w:r>
            <w:r>
              <w:rPr>
                <w:rFonts w:hint="eastAsia" w:ascii="仿宋" w:hAnsi="仿宋" w:eastAsia="仿宋"/>
                <w:szCs w:val="21"/>
              </w:rPr>
              <w:t>蓝底白字</w:t>
            </w:r>
          </w:p>
          <w:p>
            <w:pPr>
              <w:ind w:firstLine="840" w:firstLineChars="350"/>
              <w:jc w:val="center"/>
              <w:rPr>
                <w:color w:val="FF0000"/>
                <w:sz w:val="24"/>
              </w:rPr>
            </w:pPr>
          </w:p>
          <w:tbl>
            <w:tblPr>
              <w:tblStyle w:val="5"/>
              <w:tblW w:w="4860" w:type="dxa"/>
              <w:tblInd w:w="1147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6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3" w:hRule="atLeast"/>
              </w:trPr>
              <w:tc>
                <w:tcPr>
                  <w:tcW w:w="48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ind w:firstLine="210" w:firstLineChars="100"/>
                    <w:rPr>
                      <w:rFonts w:ascii="仿宋" w:hAnsi="仿宋" w:eastAsia="仿宋"/>
                      <w:szCs w:val="21"/>
                    </w:rPr>
                  </w:pPr>
                </w:p>
                <w:p>
                  <w:pPr>
                    <w:spacing w:line="400" w:lineRule="exact"/>
                    <w:ind w:firstLine="315" w:firstLineChars="150"/>
                    <w:rPr>
                      <w:rFonts w:ascii="仿宋" w:hAnsi="仿宋" w:eastAsia="仿宋"/>
                      <w:szCs w:val="21"/>
                      <w:u w:val="single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管道性质</w:t>
                  </w:r>
                  <w:r>
                    <w:rPr>
                      <w:rFonts w:ascii="仿宋" w:hAnsi="仿宋" w:eastAsia="仿宋"/>
                      <w:szCs w:val="21"/>
                      <w:u w:val="single"/>
                    </w:rPr>
                    <w:t xml:space="preserve">                          </w:t>
                  </w:r>
                </w:p>
                <w:p>
                  <w:pPr>
                    <w:spacing w:line="400" w:lineRule="exact"/>
                    <w:ind w:firstLine="315" w:firstLineChars="150"/>
                    <w:rPr>
                      <w:rFonts w:ascii="仿宋" w:hAnsi="仿宋" w:eastAsia="仿宋"/>
                      <w:szCs w:val="21"/>
                      <w:u w:val="single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使用时限</w:t>
                  </w:r>
                  <w:r>
                    <w:rPr>
                      <w:rFonts w:ascii="仿宋" w:hAnsi="仿宋" w:eastAsia="仿宋"/>
                      <w:szCs w:val="21"/>
                      <w:u w:val="single"/>
                    </w:rPr>
                    <w:t xml:space="preserve">  </w:t>
                  </w:r>
                  <w:r>
                    <w:rPr>
                      <w:rFonts w:hint="eastAsia" w:ascii="仿宋" w:hAnsi="仿宋" w:eastAsia="仿宋"/>
                      <w:szCs w:val="21"/>
                      <w:u w:val="single"/>
                    </w:rPr>
                    <w:t>长期（临时注明具体时间）</w:t>
                  </w:r>
                </w:p>
                <w:p>
                  <w:pPr>
                    <w:spacing w:line="400" w:lineRule="exact"/>
                    <w:ind w:firstLine="315" w:firstLineChars="150"/>
                    <w:rPr>
                      <w:rFonts w:ascii="仿宋" w:hAnsi="仿宋" w:eastAsia="仿宋"/>
                      <w:szCs w:val="21"/>
                      <w:u w:val="single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功能区域</w:t>
                  </w:r>
                  <w:r>
                    <w:rPr>
                      <w:rFonts w:ascii="仿宋" w:hAnsi="仿宋" w:eastAsia="仿宋"/>
                      <w:szCs w:val="21"/>
                      <w:u w:val="single"/>
                    </w:rPr>
                    <w:t xml:space="preserve">      </w:t>
                  </w:r>
                  <w:r>
                    <w:rPr>
                      <w:rFonts w:hint="eastAsia" w:ascii="仿宋" w:hAnsi="仿宋" w:eastAsia="仿宋"/>
                      <w:szCs w:val="21"/>
                      <w:u w:val="single"/>
                      <w:lang w:val="en-US" w:eastAsia="zh-CN"/>
                    </w:rPr>
                    <w:t>xx位置</w:t>
                  </w:r>
                  <w:r>
                    <w:rPr>
                      <w:rFonts w:ascii="仿宋" w:hAnsi="仿宋" w:eastAsia="仿宋"/>
                      <w:szCs w:val="21"/>
                      <w:u w:val="single"/>
                    </w:rPr>
                    <w:t xml:space="preserve">             </w:t>
                  </w:r>
                </w:p>
                <w:p>
                  <w:pPr>
                    <w:spacing w:line="400" w:lineRule="exact"/>
                    <w:ind w:firstLine="315" w:firstLineChars="150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管道管径</w:t>
                  </w:r>
                  <w:r>
                    <w:rPr>
                      <w:rFonts w:ascii="仿宋" w:hAnsi="仿宋" w:eastAsia="仿宋"/>
                      <w:szCs w:val="21"/>
                      <w:u w:val="single"/>
                    </w:rPr>
                    <w:t xml:space="preserve">      </w:t>
                  </w:r>
                  <w:r>
                    <w:rPr>
                      <w:rFonts w:hint="eastAsia" w:ascii="仿宋" w:hAnsi="仿宋" w:eastAsia="仿宋"/>
                      <w:szCs w:val="21"/>
                      <w:u w:val="single"/>
                      <w:lang w:val="en-US" w:eastAsia="zh-CN"/>
                    </w:rPr>
                    <w:t>XX厘米</w:t>
                  </w:r>
                  <w:r>
                    <w:rPr>
                      <w:rFonts w:ascii="仿宋" w:hAnsi="仿宋" w:eastAsia="仿宋"/>
                      <w:szCs w:val="21"/>
                      <w:u w:val="single"/>
                    </w:rPr>
                    <w:t xml:space="preserve">             </w:t>
                  </w:r>
                </w:p>
                <w:p>
                  <w:pPr>
                    <w:spacing w:line="400" w:lineRule="exact"/>
                    <w:ind w:firstLine="315" w:firstLineChars="150"/>
                    <w:rPr>
                      <w:rFonts w:ascii="仿宋" w:hAnsi="仿宋" w:eastAsia="仿宋"/>
                      <w:szCs w:val="21"/>
                      <w:u w:val="single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管底标高</w:t>
                  </w:r>
                  <w:r>
                    <w:rPr>
                      <w:rFonts w:ascii="仿宋" w:hAnsi="仿宋" w:eastAsia="仿宋"/>
                      <w:szCs w:val="21"/>
                      <w:u w:val="single"/>
                    </w:rPr>
                    <w:t xml:space="preserve">       </w:t>
                  </w:r>
                  <w:r>
                    <w:rPr>
                      <w:rFonts w:hint="eastAsia" w:ascii="仿宋" w:hAnsi="仿宋" w:eastAsia="仿宋"/>
                      <w:szCs w:val="21"/>
                      <w:u w:val="single"/>
                      <w:lang w:val="en-US" w:eastAsia="zh-CN"/>
                    </w:rPr>
                    <w:t>XX米</w:t>
                  </w:r>
                  <w:r>
                    <w:rPr>
                      <w:rFonts w:ascii="仿宋" w:hAnsi="仿宋" w:eastAsia="仿宋"/>
                      <w:szCs w:val="21"/>
                      <w:u w:val="single"/>
                    </w:rPr>
                    <w:t xml:space="preserve">              </w:t>
                  </w:r>
                </w:p>
                <w:p>
                  <w:pPr>
                    <w:spacing w:line="400" w:lineRule="exact"/>
                    <w:ind w:firstLine="315" w:firstLineChars="150"/>
                    <w:rPr>
                      <w:rFonts w:ascii="仿宋" w:hAnsi="仿宋" w:eastAsia="仿宋"/>
                      <w:szCs w:val="21"/>
                      <w:u w:val="single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举报电话</w:t>
                  </w:r>
                  <w:r>
                    <w:rPr>
                      <w:rFonts w:ascii="仿宋" w:hAnsi="仿宋" w:eastAsia="仿宋"/>
                      <w:szCs w:val="21"/>
                      <w:u w:val="single"/>
                    </w:rPr>
                    <w:t xml:space="preserve">   </w:t>
                  </w:r>
                  <w:r>
                    <w:rPr>
                      <w:rFonts w:hint="eastAsia" w:ascii="仿宋" w:hAnsi="仿宋" w:eastAsia="仿宋"/>
                      <w:szCs w:val="21"/>
                      <w:u w:val="single"/>
                    </w:rPr>
                    <w:t>（各区举报电话）</w:t>
                  </w:r>
                  <w:r>
                    <w:rPr>
                      <w:rFonts w:ascii="仿宋" w:hAnsi="仿宋" w:eastAsia="仿宋"/>
                      <w:szCs w:val="21"/>
                      <w:u w:val="single"/>
                    </w:rPr>
                    <w:t xml:space="preserve">       </w:t>
                  </w:r>
                </w:p>
                <w:p>
                  <w:pPr>
                    <w:rPr>
                      <w:color w:val="FF0000"/>
                      <w:sz w:val="24"/>
                    </w:rPr>
                  </w:pPr>
                </w:p>
              </w:tc>
            </w:tr>
          </w:tbl>
          <w:p>
            <w:pPr>
              <w:ind w:firstLine="840" w:firstLineChars="350"/>
              <w:jc w:val="center"/>
              <w:rPr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200" w:type="dxa"/>
            <w:gridSpan w:val="5"/>
            <w:vAlign w:val="center"/>
          </w:tcPr>
          <w:p>
            <w:pPr>
              <w:ind w:firstLine="840" w:firstLineChars="350"/>
              <w:rPr>
                <w:color w:val="FF0000"/>
                <w:sz w:val="24"/>
              </w:rPr>
            </w:pPr>
          </w:p>
        </w:tc>
      </w:tr>
    </w:tbl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18" w:right="1588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attachedTemplate r:id="rId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3F15"/>
    <w:rsid w:val="00014C42"/>
    <w:rsid w:val="00015ED8"/>
    <w:rsid w:val="00021799"/>
    <w:rsid w:val="0003443D"/>
    <w:rsid w:val="000D4AAC"/>
    <w:rsid w:val="000F0999"/>
    <w:rsid w:val="00117A26"/>
    <w:rsid w:val="00170A1F"/>
    <w:rsid w:val="0017589C"/>
    <w:rsid w:val="00187F8E"/>
    <w:rsid w:val="00191A0A"/>
    <w:rsid w:val="001C46A6"/>
    <w:rsid w:val="001C7224"/>
    <w:rsid w:val="001D60DA"/>
    <w:rsid w:val="00205BE3"/>
    <w:rsid w:val="00206DC7"/>
    <w:rsid w:val="00215451"/>
    <w:rsid w:val="00221B2C"/>
    <w:rsid w:val="002543D2"/>
    <w:rsid w:val="00261C61"/>
    <w:rsid w:val="002702A9"/>
    <w:rsid w:val="002702FD"/>
    <w:rsid w:val="002767A9"/>
    <w:rsid w:val="0028727D"/>
    <w:rsid w:val="0029367C"/>
    <w:rsid w:val="002A77A8"/>
    <w:rsid w:val="002B1103"/>
    <w:rsid w:val="002F5477"/>
    <w:rsid w:val="002F6DE3"/>
    <w:rsid w:val="002F7449"/>
    <w:rsid w:val="00334FEF"/>
    <w:rsid w:val="003B6B97"/>
    <w:rsid w:val="003E72C9"/>
    <w:rsid w:val="00410E39"/>
    <w:rsid w:val="0041407D"/>
    <w:rsid w:val="00414CFD"/>
    <w:rsid w:val="00444E46"/>
    <w:rsid w:val="0046159E"/>
    <w:rsid w:val="00476439"/>
    <w:rsid w:val="004856C4"/>
    <w:rsid w:val="004A3642"/>
    <w:rsid w:val="004D78F4"/>
    <w:rsid w:val="004E0451"/>
    <w:rsid w:val="004F446B"/>
    <w:rsid w:val="00536FAA"/>
    <w:rsid w:val="00574828"/>
    <w:rsid w:val="005825AD"/>
    <w:rsid w:val="0058350D"/>
    <w:rsid w:val="005A32A0"/>
    <w:rsid w:val="005B4F0B"/>
    <w:rsid w:val="005C55ED"/>
    <w:rsid w:val="005F1072"/>
    <w:rsid w:val="00610695"/>
    <w:rsid w:val="0069380B"/>
    <w:rsid w:val="006D6083"/>
    <w:rsid w:val="006D78B0"/>
    <w:rsid w:val="006E368F"/>
    <w:rsid w:val="00723F15"/>
    <w:rsid w:val="007244BB"/>
    <w:rsid w:val="007571AB"/>
    <w:rsid w:val="007913A0"/>
    <w:rsid w:val="007971F5"/>
    <w:rsid w:val="007C16F5"/>
    <w:rsid w:val="007F3623"/>
    <w:rsid w:val="00846EEC"/>
    <w:rsid w:val="00863D2B"/>
    <w:rsid w:val="00866AD1"/>
    <w:rsid w:val="008837CB"/>
    <w:rsid w:val="008840FD"/>
    <w:rsid w:val="00893E49"/>
    <w:rsid w:val="008A3527"/>
    <w:rsid w:val="008C6E5D"/>
    <w:rsid w:val="008D7612"/>
    <w:rsid w:val="008E37E9"/>
    <w:rsid w:val="008E4BEF"/>
    <w:rsid w:val="00905E8F"/>
    <w:rsid w:val="00911789"/>
    <w:rsid w:val="009360AA"/>
    <w:rsid w:val="00941C4D"/>
    <w:rsid w:val="009A0BE6"/>
    <w:rsid w:val="009C7ECC"/>
    <w:rsid w:val="00A110D8"/>
    <w:rsid w:val="00A145F0"/>
    <w:rsid w:val="00A21598"/>
    <w:rsid w:val="00AC0683"/>
    <w:rsid w:val="00AF5C55"/>
    <w:rsid w:val="00B22CB1"/>
    <w:rsid w:val="00B34CBE"/>
    <w:rsid w:val="00B56C89"/>
    <w:rsid w:val="00BB7813"/>
    <w:rsid w:val="00BE17D2"/>
    <w:rsid w:val="00C476F5"/>
    <w:rsid w:val="00C56590"/>
    <w:rsid w:val="00CD6151"/>
    <w:rsid w:val="00CD7E43"/>
    <w:rsid w:val="00D05D2E"/>
    <w:rsid w:val="00D602DE"/>
    <w:rsid w:val="00D91567"/>
    <w:rsid w:val="00DA533F"/>
    <w:rsid w:val="00E0476C"/>
    <w:rsid w:val="00E47F93"/>
    <w:rsid w:val="00E55C1F"/>
    <w:rsid w:val="00EA21CC"/>
    <w:rsid w:val="00F71D14"/>
    <w:rsid w:val="00F814AC"/>
    <w:rsid w:val="00F96404"/>
    <w:rsid w:val="00FD1968"/>
    <w:rsid w:val="00FE2719"/>
    <w:rsid w:val="24AB7C1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locked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4"/>
    <w:link w:val="3"/>
    <w:locked/>
    <w:uiPriority w:val="99"/>
    <w:rPr>
      <w:rFonts w:ascii="Times New Roman" w:hAnsi="Times New Roman" w:eastAsia="宋体" w:cs="Times New Roman"/>
      <w:sz w:val="18"/>
    </w:rPr>
  </w:style>
  <w:style w:type="character" w:customStyle="1" w:styleId="8">
    <w:name w:val="Footer Char"/>
    <w:basedOn w:val="4"/>
    <w:link w:val="2"/>
    <w:locked/>
    <w:uiPriority w:val="99"/>
    <w:rPr>
      <w:rFonts w:ascii="Times New Roman" w:hAnsi="Times New Roman" w:eastAsia="宋体" w:cs="Times New Roman"/>
      <w:sz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\Desktop\&#20851;&#20110;&#24066;&#24314;&#22996;&#8220;&#29123;&#27668;&#22120;&#20855;&#23433;&#35013;&#32500;&#20462;&#20225;&#19994;&#36164;&#36136;&#26680;&#20934;&#8221;&#21150;&#20107;&#25351;&#21335;&#20107;&#39033;&#35843;&#25972;&#30340;&#35828;&#26126;&#65288;&#32473;&#22996;&#27861;&#35268;&#22788;2015&#24180;5&#26376;28&#26085;&#6528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关于市建委“燃气器具安装维修企业资质核准”办事指南事项调整的说明（给委法规处2015年5月28日）.dot</Template>
  <Pages>2</Pages>
  <Words>51</Words>
  <Characters>293</Characters>
  <Lines>0</Lines>
  <Paragraphs>0</Paragraphs>
  <TotalTime>0</TotalTime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2015-06-01T00:52:00Z</dcterms:created>
  <dc:creator>JW</dc:creator>
  <cp:lastModifiedBy>NTKO</cp:lastModifiedBy>
  <cp:lastPrinted>2015-05-29T07:24:00Z</cp:lastPrinted>
  <dcterms:modified xsi:type="dcterms:W3CDTF">2018-04-26T07:31:51Z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